
<file path=[Content_Types].xml><?xml version="1.0" encoding="utf-8"?>
<Types xmlns="http://schemas.openxmlformats.org/package/2006/content-types">
  <Default Extension="gif" ContentType="image/gif"/>
  <Default Extension="jpeg" ContentType="image/jpeg"/>
  <Default Extension="jpg" ContentType="image/unknown"/>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23EEED" w14:textId="77777777" w:rsidR="00071104" w:rsidRPr="004215CB" w:rsidRDefault="00C14534" w:rsidP="007D6133">
      <w:pPr>
        <w:rPr>
          <w:u w:color="00B050"/>
        </w:rPr>
      </w:pPr>
      <w:r>
        <w:rPr>
          <w:rFonts w:cs="ＭＳ ゴシック"/>
          <w:noProof/>
          <w:sz w:val="24"/>
          <w:szCs w:val="24"/>
        </w:rPr>
        <mc:AlternateContent>
          <mc:Choice Requires="wps">
            <w:drawing>
              <wp:anchor distT="0" distB="0" distL="114300" distR="114300" simplePos="0" relativeHeight="251676160" behindDoc="0" locked="0" layoutInCell="1" allowOverlap="1" wp14:anchorId="0192B88D" wp14:editId="74BEB3D0">
                <wp:simplePos x="0" y="0"/>
                <wp:positionH relativeFrom="column">
                  <wp:posOffset>13970</wp:posOffset>
                </wp:positionH>
                <wp:positionV relativeFrom="paragraph">
                  <wp:posOffset>-142875</wp:posOffset>
                </wp:positionV>
                <wp:extent cx="6000115" cy="447675"/>
                <wp:effectExtent l="0" t="0" r="635" b="9525"/>
                <wp:wrapNone/>
                <wp:docPr id="101" name="フローチャート: 処理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00115" cy="44767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C36B6F1" w14:textId="77777777" w:rsidR="00286ED4" w:rsidRPr="00ED3DA8" w:rsidRDefault="00286ED4" w:rsidP="00936C45">
                            <w:pPr>
                              <w:spacing w:line="0" w:lineRule="atLeast"/>
                              <w:jc w:val="left"/>
                              <w:rPr>
                                <w:color w:val="FFFFFF" w:themeColor="background1"/>
                                <w:sz w:val="36"/>
                                <w:szCs w:val="36"/>
                              </w:rPr>
                            </w:pPr>
                            <w:r w:rsidRPr="00ED3DA8">
                              <w:rPr>
                                <w:rFonts w:ascii="ＭＳ Ｐゴシック" w:eastAsia="ＭＳ Ｐゴシック" w:hAnsi="ＭＳ Ｐゴシック" w:cs="ＭＳ ゴシック" w:hint="eastAsia"/>
                                <w:b/>
                                <w:color w:val="FFFFFF" w:themeColor="background1"/>
                                <w:kern w:val="0"/>
                                <w:sz w:val="36"/>
                                <w:szCs w:val="36"/>
                              </w:rPr>
                              <w:t>はじめに</w:t>
                            </w:r>
                            <w:r>
                              <w:rPr>
                                <w:rFonts w:ascii="ＭＳ Ｐゴシック" w:eastAsia="ＭＳ Ｐゴシック" w:hAnsi="ＭＳ Ｐゴシック" w:cs="ＭＳ ゴシック" w:hint="eastAsia"/>
                                <w:b/>
                                <w:color w:val="FFFFFF" w:themeColor="background1"/>
                                <w:kern w:val="0"/>
                                <w:sz w:val="36"/>
                                <w:szCs w:val="36"/>
                              </w:rPr>
                              <w:t xml:space="preserve">　</w:t>
                            </w:r>
                            <w:r w:rsidRPr="00C72029">
                              <w:rPr>
                                <w:rFonts w:ascii="ＭＳ ゴシック" w:eastAsia="ＭＳ ゴシック" w:hAnsi="ＭＳ ゴシック" w:cs="ＭＳ ゴシック" w:hint="eastAsia"/>
                                <w:bCs/>
                                <w:color w:val="FFFFFF" w:themeColor="background1"/>
                                <w:kern w:val="0"/>
                                <w:sz w:val="24"/>
                                <w:szCs w:val="24"/>
                              </w:rPr>
                              <w:t>～ボランティアと被災者をつなぐ災害ボランティアセンター～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0192B88D" id="_x0000_t109" coordsize="21600,21600" o:spt="109" path="m,l,21600r21600,l21600,xe">
                <v:stroke joinstyle="miter"/>
                <v:path gradientshapeok="t" o:connecttype="rect"/>
              </v:shapetype>
              <v:shape id="フローチャート: 処理 101" o:spid="_x0000_s1026" type="#_x0000_t109" style="position:absolute;left:0;text-align:left;margin-left:1.1pt;margin-top:-11.25pt;width:472.45pt;height:35.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" fillcolor="#4f81bd [3204]" strokecolor="#243f60 [1604]" strokeweight="2pt">
                <v:path arrowok="t"/>
                <v:textbox>
                  <w:txbxContent>
                    <w:p w14:paraId="7C36B6F1" w14:textId="77777777" w:rsidR="00286ED4" w:rsidRPr="00ED3DA8" w:rsidRDefault="00286ED4" w:rsidP="00936C45">
                      <w:pPr>
                        <w:spacing w:line="0" w:lineRule="atLeast"/>
                        <w:jc w:val="left"/>
                        <w:rPr>
                          <w:color w:val="FFFFFF" w:themeColor="background1"/>
                          <w:sz w:val="36"/>
                          <w:szCs w:val="36"/>
                        </w:rPr>
                      </w:pPr>
                      <w:r w:rsidRPr="00ED3DA8">
                        <w:rPr>
                          <w:rFonts w:ascii="ＭＳ Ｐゴシック" w:eastAsia="ＭＳ Ｐゴシック" w:hAnsi="ＭＳ Ｐゴシック" w:cs="ＭＳ ゴシック" w:hint="eastAsia"/>
                          <w:b/>
                          <w:color w:val="FFFFFF" w:themeColor="background1"/>
                          <w:kern w:val="0"/>
                          <w:sz w:val="36"/>
                          <w:szCs w:val="36"/>
                        </w:rPr>
                        <w:t>はじめに</w:t>
                      </w:r>
                      <w:r>
                        <w:rPr>
                          <w:rFonts w:ascii="ＭＳ Ｐゴシック" w:eastAsia="ＭＳ Ｐゴシック" w:hAnsi="ＭＳ Ｐゴシック" w:cs="ＭＳ ゴシック" w:hint="eastAsia"/>
                          <w:b/>
                          <w:color w:val="FFFFFF" w:themeColor="background1"/>
                          <w:kern w:val="0"/>
                          <w:sz w:val="36"/>
                          <w:szCs w:val="36"/>
                        </w:rPr>
                        <w:t xml:space="preserve">　</w:t>
                      </w:r>
                      <w:r w:rsidRPr="00C72029">
                        <w:rPr>
                          <w:rFonts w:ascii="ＭＳ ゴシック" w:eastAsia="ＭＳ ゴシック" w:hAnsi="ＭＳ ゴシック" w:cs="ＭＳ ゴシック" w:hint="eastAsia"/>
                          <w:bCs/>
                          <w:color w:val="FFFFFF" w:themeColor="background1"/>
                          <w:kern w:val="0"/>
                          <w:sz w:val="24"/>
                          <w:szCs w:val="24"/>
                        </w:rPr>
                        <w:t>～ボランティアと被災者をつなぐ災害ボランティアセンター～</w:t>
                      </w:r>
                    </w:p>
                  </w:txbxContent>
                </v:textbox>
              </v:shape>
            </w:pict>
          </mc:Fallback>
        </mc:AlternateContent>
      </w:r>
      <w:r w:rsidR="007D6133">
        <w:rPr>
          <w:u w:color="00B050"/>
        </w:rPr>
        <w:t>]]</w:t>
      </w:r>
      <w:r w:rsidR="00071104" w:rsidRPr="004215CB">
        <w:rPr>
          <w:rFonts w:hint="eastAsia"/>
          <w:u w:color="00B050"/>
        </w:rPr>
        <w:t xml:space="preserve">            </w:t>
      </w:r>
    </w:p>
    <w:p w14:paraId="0891B6A5" w14:textId="77777777" w:rsidR="00104D34" w:rsidRDefault="00104D34" w:rsidP="00A532C8">
      <w:pPr>
        <w:autoSpaceDE w:val="0"/>
        <w:autoSpaceDN w:val="0"/>
        <w:adjustRightInd w:val="0"/>
        <w:snapToGrid w:val="0"/>
        <w:spacing w:line="320" w:lineRule="exact"/>
        <w:ind w:right="720"/>
        <w:jc w:val="right"/>
        <w:rPr>
          <w:rFonts w:asciiTheme="majorEastAsia" w:eastAsiaTheme="majorEastAsia" w:hAnsiTheme="majorEastAsia" w:cs="ＭＳ ゴシック"/>
          <w:bCs/>
          <w:kern w:val="0"/>
          <w:sz w:val="24"/>
          <w:szCs w:val="24"/>
        </w:rPr>
      </w:pPr>
    </w:p>
    <w:p w14:paraId="5918826D" w14:textId="77777777" w:rsidR="00A532C8" w:rsidRDefault="00C72029"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kern w:val="0"/>
          <w:sz w:val="24"/>
          <w:szCs w:val="24"/>
          <w:u w:val="thick" w:color="0070C0"/>
        </w:rPr>
        <w:t>・災害ボランティアセンターの設置・運営の三原則</w:t>
      </w:r>
    </w:p>
    <w:p w14:paraId="1C506911" w14:textId="2985C032" w:rsidR="00C72029" w:rsidRPr="004215CB" w:rsidRDefault="001A528B" w:rsidP="00C72029">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4"/>
          <w:szCs w:val="24"/>
        </w:rPr>
        <w:t xml:space="preserve">　</w:t>
      </w:r>
      <w:r w:rsidR="00C72029" w:rsidRPr="004215CB">
        <w:rPr>
          <w:rFonts w:asciiTheme="majorEastAsia" w:eastAsiaTheme="majorEastAsia" w:hAnsiTheme="majorEastAsia" w:cs="ＭＳ ゴシック" w:hint="eastAsia"/>
          <w:bCs/>
          <w:kern w:val="0"/>
          <w:sz w:val="22"/>
        </w:rPr>
        <w:t>災害時のボランティア活動は、被災</w:t>
      </w:r>
      <w:r w:rsidR="00DB6E25">
        <w:rPr>
          <w:rFonts w:asciiTheme="majorEastAsia" w:eastAsiaTheme="majorEastAsia" w:hAnsiTheme="majorEastAsia" w:cs="ＭＳ ゴシック" w:hint="eastAsia"/>
          <w:bCs/>
          <w:kern w:val="0"/>
          <w:sz w:val="22"/>
        </w:rPr>
        <w:t>家屋</w:t>
      </w:r>
      <w:r w:rsidR="00C72029" w:rsidRPr="004215CB">
        <w:rPr>
          <w:rFonts w:asciiTheme="majorEastAsia" w:eastAsiaTheme="majorEastAsia" w:hAnsiTheme="majorEastAsia" w:cs="ＭＳ ゴシック" w:hint="eastAsia"/>
          <w:bCs/>
          <w:kern w:val="0"/>
          <w:sz w:val="22"/>
        </w:rPr>
        <w:t>の掃除や</w:t>
      </w:r>
      <w:r w:rsidR="00344096" w:rsidRPr="004215CB">
        <w:rPr>
          <w:rFonts w:asciiTheme="majorEastAsia" w:eastAsiaTheme="majorEastAsia" w:hAnsiTheme="majorEastAsia" w:cs="ＭＳ ゴシック" w:hint="eastAsia"/>
          <w:kern w:val="0"/>
          <w:sz w:val="22"/>
        </w:rPr>
        <w:t>使えなくなった家具</w:t>
      </w:r>
      <w:r w:rsidR="0013112E">
        <w:rPr>
          <w:rFonts w:asciiTheme="majorEastAsia" w:eastAsiaTheme="majorEastAsia" w:hAnsiTheme="majorEastAsia" w:cs="ＭＳ ゴシック" w:hint="eastAsia"/>
          <w:kern w:val="0"/>
          <w:sz w:val="22"/>
        </w:rPr>
        <w:t>・</w:t>
      </w:r>
      <w:r w:rsidR="00344096" w:rsidRPr="004215CB">
        <w:rPr>
          <w:rFonts w:asciiTheme="majorEastAsia" w:eastAsiaTheme="majorEastAsia" w:hAnsiTheme="majorEastAsia" w:cs="ＭＳ ゴシック" w:hint="eastAsia"/>
          <w:kern w:val="0"/>
          <w:sz w:val="22"/>
        </w:rPr>
        <w:t>家電等</w:t>
      </w:r>
      <w:r w:rsidR="00C72029" w:rsidRPr="004215CB">
        <w:rPr>
          <w:rFonts w:asciiTheme="majorEastAsia" w:eastAsiaTheme="majorEastAsia" w:hAnsiTheme="majorEastAsia" w:cs="ＭＳ ゴシック" w:hint="eastAsia"/>
          <w:bCs/>
          <w:kern w:val="0"/>
          <w:sz w:val="22"/>
        </w:rPr>
        <w:t>の撤去などの活動が注目されますが、活動の本来の目的は、清掃等により生活の基盤となる住環境を回復し、被災した人の生活を回復することにあります。この目的のために、災害ボランティアセンターは、生活支援という福祉の視点をもちながら、被災者に寄り添い、日々の生活支援と生活再建に向けた困りごと（ニーズ）の解決に、ボランティア・</w:t>
      </w:r>
      <w:r w:rsidR="00D84537">
        <w:rPr>
          <w:rFonts w:asciiTheme="majorEastAsia" w:eastAsiaTheme="majorEastAsia" w:hAnsiTheme="majorEastAsia" w:cs="ＭＳ ゴシック" w:hint="eastAsia"/>
          <w:bCs/>
          <w:kern w:val="0"/>
          <w:sz w:val="22"/>
        </w:rPr>
        <w:t>ＮＰＯ</w:t>
      </w:r>
      <w:r w:rsidR="00C72029" w:rsidRPr="004215CB">
        <w:rPr>
          <w:rFonts w:asciiTheme="majorEastAsia" w:eastAsiaTheme="majorEastAsia" w:hAnsiTheme="majorEastAsia" w:cs="ＭＳ ゴシック" w:hint="eastAsia"/>
          <w:bCs/>
          <w:kern w:val="0"/>
          <w:sz w:val="22"/>
        </w:rPr>
        <w:t>、行政や関係機関・団体と</w:t>
      </w:r>
      <w:r w:rsidR="00FA22E4">
        <w:rPr>
          <w:rFonts w:asciiTheme="majorEastAsia" w:eastAsiaTheme="majorEastAsia" w:hAnsiTheme="majorEastAsia" w:cs="ＭＳ ゴシック" w:hint="eastAsia"/>
          <w:bCs/>
          <w:kern w:val="0"/>
          <w:sz w:val="22"/>
        </w:rPr>
        <w:t>連携・</w:t>
      </w:r>
      <w:r w:rsidR="00C72029" w:rsidRPr="004215CB">
        <w:rPr>
          <w:rFonts w:asciiTheme="majorEastAsia" w:eastAsiaTheme="majorEastAsia" w:hAnsiTheme="majorEastAsia" w:cs="ＭＳ ゴシック" w:hint="eastAsia"/>
          <w:bCs/>
          <w:kern w:val="0"/>
          <w:sz w:val="22"/>
        </w:rPr>
        <w:t>協働しながら取り組みを行います。</w:t>
      </w:r>
    </w:p>
    <w:p w14:paraId="53DB6001" w14:textId="77777777" w:rsidR="001A528B" w:rsidRDefault="00C72029" w:rsidP="00C72029">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こうした考え方を表しているものが、「被災者中心」「地元主体」「協働」という災害ボランティアセンターの設置・運営の三原則です。</w:t>
      </w:r>
    </w:p>
    <w:p w14:paraId="21FEF45C" w14:textId="4D3F2486" w:rsidR="00A532C8" w:rsidRPr="004215CB" w:rsidRDefault="00A532C8" w:rsidP="00A532C8">
      <w:pPr>
        <w:autoSpaceDE w:val="0"/>
        <w:autoSpaceDN w:val="0"/>
        <w:adjustRightInd w:val="0"/>
        <w:snapToGrid w:val="0"/>
        <w:spacing w:line="320" w:lineRule="exact"/>
        <w:jc w:val="righ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bCs/>
          <w:kern w:val="0"/>
          <w:sz w:val="24"/>
          <w:szCs w:val="24"/>
        </w:rPr>
        <w:t>【全社協　地域福祉・ボランティア情報ネットワーク</w:t>
      </w:r>
      <w:r w:rsidR="00D84537">
        <w:rPr>
          <w:rFonts w:asciiTheme="majorEastAsia" w:eastAsiaTheme="majorEastAsia" w:hAnsiTheme="majorEastAsia" w:cs="ＭＳ ゴシック" w:hint="eastAsia"/>
          <w:bCs/>
          <w:kern w:val="0"/>
          <w:sz w:val="24"/>
          <w:szCs w:val="24"/>
        </w:rPr>
        <w:t>ＨＰ</w:t>
      </w:r>
      <w:r>
        <w:rPr>
          <w:rFonts w:asciiTheme="majorEastAsia" w:eastAsiaTheme="majorEastAsia" w:hAnsiTheme="majorEastAsia" w:cs="ＭＳ ゴシック" w:hint="eastAsia"/>
          <w:bCs/>
          <w:kern w:val="0"/>
          <w:sz w:val="24"/>
          <w:szCs w:val="24"/>
        </w:rPr>
        <w:t xml:space="preserve">　</w:t>
      </w:r>
      <w:r w:rsidRPr="004215CB">
        <w:rPr>
          <w:rFonts w:asciiTheme="majorEastAsia" w:eastAsiaTheme="majorEastAsia" w:hAnsiTheme="majorEastAsia" w:cs="ＭＳ ゴシック" w:hint="eastAsia"/>
          <w:bCs/>
          <w:kern w:val="0"/>
          <w:sz w:val="24"/>
          <w:szCs w:val="24"/>
        </w:rPr>
        <w:t>参考】</w:t>
      </w:r>
    </w:p>
    <w:p w14:paraId="4CF139C6"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D423E4A" w14:textId="77777777" w:rsidR="00A532C8" w:rsidRDefault="000115C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hint="eastAsia"/>
          <w:bCs/>
          <w:kern w:val="0"/>
          <w:sz w:val="22"/>
        </w:rPr>
        <w:t xml:space="preserve">　■</w:t>
      </w:r>
      <w:r w:rsidRPr="004215CB">
        <w:rPr>
          <w:rFonts w:asciiTheme="majorEastAsia" w:eastAsiaTheme="majorEastAsia" w:hAnsiTheme="majorEastAsia" w:cs="ＭＳ ゴシック" w:hint="eastAsia"/>
          <w:bCs/>
          <w:kern w:val="0"/>
          <w:sz w:val="22"/>
        </w:rPr>
        <w:t>災害ボランティアセンターの設置・運営の三原則</w:t>
      </w:r>
      <w:r w:rsidR="009832F1">
        <w:rPr>
          <w:rFonts w:asciiTheme="majorEastAsia" w:eastAsiaTheme="majorEastAsia" w:hAnsiTheme="majorEastAsia" w:cs="ＭＳ ゴシック" w:hint="eastAsia"/>
          <w:bCs/>
          <w:kern w:val="0"/>
          <w:sz w:val="22"/>
        </w:rPr>
        <w:t>の考え方</w:t>
      </w:r>
    </w:p>
    <w:p w14:paraId="515C8329" w14:textId="77777777" w:rsidR="006C2123" w:rsidRDefault="00C14534"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27008" behindDoc="0" locked="0" layoutInCell="1" allowOverlap="1" wp14:anchorId="5305346A" wp14:editId="6D69B93B">
                <wp:simplePos x="0" y="0"/>
                <wp:positionH relativeFrom="column">
                  <wp:posOffset>2156460</wp:posOffset>
                </wp:positionH>
                <wp:positionV relativeFrom="paragraph">
                  <wp:posOffset>194945</wp:posOffset>
                </wp:positionV>
                <wp:extent cx="1837055" cy="1906270"/>
                <wp:effectExtent l="0" t="0" r="10795" b="17780"/>
                <wp:wrapNone/>
                <wp:docPr id="100" name="正方形/長方形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1906270"/>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5442D17F" w14:textId="77777777" w:rsidR="00D84537" w:rsidRDefault="00D84537" w:rsidP="00D84537">
                            <w:pPr>
                              <w:spacing w:line="260" w:lineRule="exact"/>
                              <w:jc w:val="left"/>
                              <w:rPr>
                                <w:rFonts w:ascii="ＭＳ Ｐゴシック" w:eastAsia="ＭＳ Ｐゴシック" w:hAnsi="ＭＳ Ｐゴシック"/>
                                <w:color w:val="000000" w:themeColor="text1"/>
                                <w:sz w:val="22"/>
                              </w:rPr>
                            </w:pPr>
                          </w:p>
                          <w:p w14:paraId="339E62DA" w14:textId="77777777" w:rsidR="00D84537" w:rsidRDefault="00D84537" w:rsidP="00D84537">
                            <w:pPr>
                              <w:spacing w:line="260" w:lineRule="exact"/>
                              <w:jc w:val="left"/>
                              <w:rPr>
                                <w:rFonts w:ascii="ＭＳ Ｐゴシック" w:eastAsia="ＭＳ Ｐゴシック" w:hAnsi="ＭＳ Ｐゴシック"/>
                                <w:color w:val="000000" w:themeColor="text1"/>
                                <w:sz w:val="22"/>
                              </w:rPr>
                            </w:pPr>
                          </w:p>
                          <w:p w14:paraId="4EF0BA9D" w14:textId="77777777" w:rsidR="00D84537" w:rsidRDefault="00D84537" w:rsidP="00D84537">
                            <w:pPr>
                              <w:spacing w:line="260" w:lineRule="exact"/>
                              <w:jc w:val="left"/>
                              <w:rPr>
                                <w:rFonts w:ascii="ＭＳ Ｐゴシック" w:eastAsia="ＭＳ Ｐゴシック" w:hAnsi="ＭＳ Ｐゴシック"/>
                                <w:color w:val="000000" w:themeColor="text1"/>
                                <w:sz w:val="22"/>
                              </w:rPr>
                            </w:pPr>
                          </w:p>
                          <w:p w14:paraId="4A885B39"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外部支援者は側面からの援助者であり、行動の補助者</w:t>
                            </w:r>
                          </w:p>
                          <w:p w14:paraId="34AA0BC6" w14:textId="77777777" w:rsidR="00286ED4" w:rsidRPr="00D84537" w:rsidRDefault="00286ED4" w:rsidP="006C2123">
                            <w:pPr>
                              <w:spacing w:line="260" w:lineRule="exact"/>
                              <w:jc w:val="left"/>
                              <w:rPr>
                                <w:rFonts w:ascii="ＭＳ Ｐゴシック" w:eastAsia="ＭＳ Ｐゴシック" w:hAnsi="ＭＳ Ｐゴシック"/>
                                <w:color w:val="000000" w:themeColor="text1"/>
                                <w:sz w:val="22"/>
                              </w:rPr>
                            </w:pPr>
                          </w:p>
                          <w:p w14:paraId="7A927362"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意思決定の主体は、地元支援者</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05346A" id="正方形/長方形 100" o:spid="_x0000_s1027" style="position:absolute;margin-left:169.8pt;margin-top:15.35pt;width:144.65pt;height:150.1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" fillcolor="white [3212]" strokecolor="#243f60 [1604]" strokeweight=".5pt">
                <v:path arrowok="t"/>
                <v:textbox inset=",0,,0">
                  <w:txbxContent>
                    <w:p w14:paraId="5442D17F" w14:textId="77777777" w:rsidR="00D84537" w:rsidRDefault="00D84537" w:rsidP="00D84537">
                      <w:pPr>
                        <w:spacing w:line="260" w:lineRule="exact"/>
                        <w:jc w:val="left"/>
                        <w:rPr>
                          <w:rFonts w:ascii="ＭＳ Ｐゴシック" w:eastAsia="ＭＳ Ｐゴシック" w:hAnsi="ＭＳ Ｐゴシック"/>
                          <w:color w:val="000000" w:themeColor="text1"/>
                          <w:sz w:val="22"/>
                        </w:rPr>
                      </w:pPr>
                    </w:p>
                    <w:p w14:paraId="339E62DA" w14:textId="77777777" w:rsidR="00D84537" w:rsidRDefault="00D84537" w:rsidP="00D84537">
                      <w:pPr>
                        <w:spacing w:line="260" w:lineRule="exact"/>
                        <w:jc w:val="left"/>
                        <w:rPr>
                          <w:rFonts w:ascii="ＭＳ Ｐゴシック" w:eastAsia="ＭＳ Ｐゴシック" w:hAnsi="ＭＳ Ｐゴシック"/>
                          <w:color w:val="000000" w:themeColor="text1"/>
                          <w:sz w:val="22"/>
                        </w:rPr>
                      </w:pPr>
                    </w:p>
                    <w:p w14:paraId="4EF0BA9D" w14:textId="77777777" w:rsidR="00D84537" w:rsidRDefault="00D84537" w:rsidP="00D84537">
                      <w:pPr>
                        <w:spacing w:line="260" w:lineRule="exact"/>
                        <w:jc w:val="left"/>
                        <w:rPr>
                          <w:rFonts w:ascii="ＭＳ Ｐゴシック" w:eastAsia="ＭＳ Ｐゴシック" w:hAnsi="ＭＳ Ｐゴシック" w:hint="eastAsia"/>
                          <w:color w:val="000000" w:themeColor="text1"/>
                          <w:sz w:val="22"/>
                        </w:rPr>
                      </w:pPr>
                    </w:p>
                    <w:p w14:paraId="4A885B39"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外部支援者は側面からの援助者であり、行動の補助者</w:t>
                      </w:r>
                    </w:p>
                    <w:p w14:paraId="34AA0BC6" w14:textId="77777777" w:rsidR="00286ED4" w:rsidRPr="00D84537" w:rsidRDefault="00286ED4" w:rsidP="006C2123">
                      <w:pPr>
                        <w:spacing w:line="260" w:lineRule="exact"/>
                        <w:jc w:val="left"/>
                        <w:rPr>
                          <w:rFonts w:ascii="ＭＳ Ｐゴシック" w:eastAsia="ＭＳ Ｐゴシック" w:hAnsi="ＭＳ Ｐゴシック" w:hint="eastAsia"/>
                          <w:color w:val="000000" w:themeColor="text1"/>
                          <w:sz w:val="22"/>
                        </w:rPr>
                      </w:pPr>
                    </w:p>
                    <w:p w14:paraId="7A927362"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意思決定の主体は、地元支援者</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25984" behindDoc="0" locked="0" layoutInCell="1" allowOverlap="1" wp14:anchorId="0B6AC251" wp14:editId="33E827D6">
                <wp:simplePos x="0" y="0"/>
                <wp:positionH relativeFrom="column">
                  <wp:posOffset>138430</wp:posOffset>
                </wp:positionH>
                <wp:positionV relativeFrom="paragraph">
                  <wp:posOffset>194945</wp:posOffset>
                </wp:positionV>
                <wp:extent cx="1837055" cy="1906270"/>
                <wp:effectExtent l="0" t="0" r="10795" b="17780"/>
                <wp:wrapNone/>
                <wp:docPr id="99" name="正方形/長方形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1906270"/>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370F4611"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65371A7D" w14:textId="77777777" w:rsidR="00D84537" w:rsidRDefault="00D84537"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5FFFCC25"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73479CB4"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支援の組み立ては、被災者ニーズが起点</w:t>
                            </w:r>
                          </w:p>
                          <w:p w14:paraId="1D53897F"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28CE9A64" w14:textId="77777777" w:rsidR="00286ED4" w:rsidRPr="006C2123" w:rsidRDefault="00286ED4" w:rsidP="006C2123">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価値観の押し付けはしない（寄り添うということ）</w:t>
                            </w:r>
                          </w:p>
                          <w:p w14:paraId="1905AC39" w14:textId="77777777" w:rsidR="00286ED4" w:rsidRDefault="00286ED4" w:rsidP="006C2123">
                            <w:pPr>
                              <w:spacing w:line="260" w:lineRule="exact"/>
                              <w:jc w:val="left"/>
                              <w:rPr>
                                <w:rFonts w:ascii="ＭＳ Ｐゴシック" w:eastAsia="ＭＳ Ｐゴシック" w:hAnsi="ＭＳ Ｐゴシック"/>
                                <w:color w:val="000000" w:themeColor="text1"/>
                                <w:sz w:val="22"/>
                              </w:rPr>
                            </w:pPr>
                          </w:p>
                          <w:p w14:paraId="09ACBB89"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過剰な支援は自助や共助を削ぐ</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6AC251" id="正方形/長方形 99" o:spid="_x0000_s1028" style="position:absolute;margin-left:10.9pt;margin-top:15.35pt;width:144.65pt;height:150.1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" fillcolor="white [3212]" strokecolor="#243f60 [1604]" strokeweight=".5pt">
                <v:path arrowok="t"/>
                <v:textbox inset=",0,,0">
                  <w:txbxContent>
                    <w:p w14:paraId="370F4611"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65371A7D" w14:textId="77777777" w:rsidR="00D84537" w:rsidRDefault="00D84537" w:rsidP="00A532C8">
                      <w:pPr>
                        <w:spacing w:line="260" w:lineRule="exact"/>
                        <w:ind w:left="110" w:hangingChars="50" w:hanging="110"/>
                        <w:jc w:val="left"/>
                        <w:rPr>
                          <w:rFonts w:ascii="ＭＳ Ｐゴシック" w:eastAsia="ＭＳ Ｐゴシック" w:hAnsi="ＭＳ Ｐゴシック" w:hint="eastAsia"/>
                          <w:color w:val="000000" w:themeColor="text1"/>
                          <w:sz w:val="22"/>
                        </w:rPr>
                      </w:pPr>
                    </w:p>
                    <w:p w14:paraId="5FFFCC25" w14:textId="77777777" w:rsidR="00286ED4"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p>
                    <w:p w14:paraId="73479CB4"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支援の組み立ては、被災者ニーズが起点</w:t>
                      </w:r>
                    </w:p>
                    <w:p w14:paraId="1D53897F"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28CE9A64" w14:textId="77777777" w:rsidR="00286ED4" w:rsidRPr="006C2123" w:rsidRDefault="00286ED4" w:rsidP="006C2123">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価値観の押し付けはしない（寄り添うということ）</w:t>
                      </w:r>
                    </w:p>
                    <w:p w14:paraId="1905AC39" w14:textId="77777777" w:rsidR="00286ED4" w:rsidRDefault="00286ED4" w:rsidP="006C2123">
                      <w:pPr>
                        <w:spacing w:line="260" w:lineRule="exact"/>
                        <w:jc w:val="left"/>
                        <w:rPr>
                          <w:rFonts w:ascii="ＭＳ Ｐゴシック" w:eastAsia="ＭＳ Ｐゴシック" w:hAnsi="ＭＳ Ｐゴシック"/>
                          <w:color w:val="000000" w:themeColor="text1"/>
                          <w:sz w:val="22"/>
                        </w:rPr>
                      </w:pPr>
                    </w:p>
                    <w:p w14:paraId="09ACBB89" w14:textId="77777777" w:rsidR="00286ED4" w:rsidRPr="006C2123" w:rsidRDefault="00286ED4" w:rsidP="00A532C8">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過剰な支援は自助や共助を削ぐ</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75136" behindDoc="0" locked="0" layoutInCell="1" allowOverlap="1" wp14:anchorId="2A86AE43" wp14:editId="0BD80A99">
                <wp:simplePos x="0" y="0"/>
                <wp:positionH relativeFrom="column">
                  <wp:posOffset>4183380</wp:posOffset>
                </wp:positionH>
                <wp:positionV relativeFrom="paragraph">
                  <wp:posOffset>201295</wp:posOffset>
                </wp:positionV>
                <wp:extent cx="1837055" cy="380365"/>
                <wp:effectExtent l="0" t="0" r="0" b="635"/>
                <wp:wrapNone/>
                <wp:docPr id="98" name="正方形/長方形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380365"/>
                        </a:xfrm>
                        <a:prstGeom prst="rect">
                          <a:avLst/>
                        </a:prstGeom>
                        <a:solidFill>
                          <a:schemeClr val="tx2">
                            <a:lumMod val="75000"/>
                          </a:schemeClr>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08EBE0D0"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協　働</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86AE43" id="正方形/長方形 98" o:spid="_x0000_s1029" style="position:absolute;margin-left:329.4pt;margin-top:15.85pt;width:144.65pt;height:29.9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" fillcolor="#17365d [2415]" strokecolor="#243f60 [1604]" strokeweight=".5pt">
                <v:path arrowok="t"/>
                <v:textbox inset=",0,,0">
                  <w:txbxContent>
                    <w:p w14:paraId="08EBE0D0"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協　働</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74112" behindDoc="0" locked="0" layoutInCell="1" allowOverlap="1" wp14:anchorId="7A1B4348" wp14:editId="02F107BD">
                <wp:simplePos x="0" y="0"/>
                <wp:positionH relativeFrom="column">
                  <wp:posOffset>2158365</wp:posOffset>
                </wp:positionH>
                <wp:positionV relativeFrom="paragraph">
                  <wp:posOffset>200660</wp:posOffset>
                </wp:positionV>
                <wp:extent cx="1837055" cy="380365"/>
                <wp:effectExtent l="0" t="0" r="0" b="635"/>
                <wp:wrapNone/>
                <wp:docPr id="97" name="正方形/長方形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380365"/>
                        </a:xfrm>
                        <a:prstGeom prst="rect">
                          <a:avLst/>
                        </a:prstGeom>
                        <a:solidFill>
                          <a:schemeClr val="tx2">
                            <a:lumMod val="75000"/>
                          </a:schemeClr>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41F05CB6"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地元主体</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1B4348" id="正方形/長方形 97" o:spid="_x0000_s1030" style="position:absolute;margin-left:169.95pt;margin-top:15.8pt;width:144.65pt;height:29.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" fillcolor="#17365d [2415]" strokecolor="#243f60 [1604]" strokeweight=".5pt">
                <v:path arrowok="t"/>
                <v:textbox inset=",0,,0">
                  <w:txbxContent>
                    <w:p w14:paraId="41F05CB6"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Pr>
                          <w:rFonts w:ascii="ＭＳ Ｐゴシック" w:eastAsia="ＭＳ Ｐゴシック" w:hAnsi="ＭＳ Ｐゴシック" w:hint="eastAsia"/>
                          <w:b/>
                          <w:bCs/>
                          <w:color w:val="FFFFFF" w:themeColor="background1"/>
                          <w:sz w:val="22"/>
                        </w:rPr>
                        <w:t>地元主体</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65920" behindDoc="0" locked="0" layoutInCell="1" allowOverlap="1" wp14:anchorId="73C28465" wp14:editId="085E1361">
                <wp:simplePos x="0" y="0"/>
                <wp:positionH relativeFrom="column">
                  <wp:posOffset>144780</wp:posOffset>
                </wp:positionH>
                <wp:positionV relativeFrom="paragraph">
                  <wp:posOffset>201930</wp:posOffset>
                </wp:positionV>
                <wp:extent cx="1837055" cy="380365"/>
                <wp:effectExtent l="0" t="0" r="0" b="635"/>
                <wp:wrapNone/>
                <wp:docPr id="96" name="正方形/長方形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380365"/>
                        </a:xfrm>
                        <a:prstGeom prst="rect">
                          <a:avLst/>
                        </a:prstGeom>
                        <a:solidFill>
                          <a:schemeClr val="tx2">
                            <a:lumMod val="75000"/>
                          </a:schemeClr>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4AD7E99E"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sidRPr="000115C3">
                              <w:rPr>
                                <w:rFonts w:ascii="ＭＳ Ｐゴシック" w:eastAsia="ＭＳ Ｐゴシック" w:hAnsi="ＭＳ Ｐゴシック" w:hint="eastAsia"/>
                                <w:b/>
                                <w:bCs/>
                                <w:color w:val="FFFFFF" w:themeColor="background1"/>
                                <w:sz w:val="22"/>
                              </w:rPr>
                              <w:t>被災者中心</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C28465" id="正方形/長方形 96" o:spid="_x0000_s1031" style="position:absolute;margin-left:11.4pt;margin-top:15.9pt;width:144.65pt;height:29.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" fillcolor="#17365d [2415]" strokecolor="#243f60 [1604]" strokeweight=".5pt">
                <v:path arrowok="t"/>
                <v:textbox inset=",0,,0">
                  <w:txbxContent>
                    <w:p w14:paraId="4AD7E99E" w14:textId="77777777" w:rsidR="00286ED4" w:rsidRPr="000115C3" w:rsidRDefault="00286ED4" w:rsidP="000115C3">
                      <w:pPr>
                        <w:spacing w:line="260" w:lineRule="exact"/>
                        <w:ind w:left="110" w:hangingChars="50" w:hanging="110"/>
                        <w:jc w:val="center"/>
                        <w:rPr>
                          <w:rFonts w:ascii="ＭＳ Ｐゴシック" w:eastAsia="ＭＳ Ｐゴシック" w:hAnsi="ＭＳ Ｐゴシック"/>
                          <w:b/>
                          <w:bCs/>
                          <w:color w:val="FFFFFF" w:themeColor="background1"/>
                          <w:sz w:val="22"/>
                        </w:rPr>
                      </w:pPr>
                      <w:r w:rsidRPr="000115C3">
                        <w:rPr>
                          <w:rFonts w:ascii="ＭＳ Ｐゴシック" w:eastAsia="ＭＳ Ｐゴシック" w:hAnsi="ＭＳ Ｐゴシック" w:hint="eastAsia"/>
                          <w:b/>
                          <w:bCs/>
                          <w:color w:val="FFFFFF" w:themeColor="background1"/>
                          <w:sz w:val="22"/>
                        </w:rPr>
                        <w:t>被災者中心</w:t>
                      </w:r>
                    </w:p>
                  </w:txbxContent>
                </v:textbox>
              </v:rect>
            </w:pict>
          </mc:Fallback>
        </mc:AlternateContent>
      </w:r>
    </w:p>
    <w:p w14:paraId="65209369" w14:textId="77777777" w:rsidR="006C2123" w:rsidRDefault="00C14534"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3632" behindDoc="0" locked="0" layoutInCell="1" allowOverlap="1" wp14:anchorId="1C1A1E06" wp14:editId="520807CB">
                <wp:simplePos x="0" y="0"/>
                <wp:positionH relativeFrom="column">
                  <wp:posOffset>4179389</wp:posOffset>
                </wp:positionH>
                <wp:positionV relativeFrom="paragraph">
                  <wp:posOffset>22951</wp:posOffset>
                </wp:positionV>
                <wp:extent cx="1837055" cy="1873613"/>
                <wp:effectExtent l="0" t="0" r="10795" b="12700"/>
                <wp:wrapNone/>
                <wp:docPr id="95" name="正方形/長方形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37055" cy="1873613"/>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62A2AC58"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1642AF82" w14:textId="77777777" w:rsidR="00D84537" w:rsidRDefault="00D84537"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05854DAF" w14:textId="77777777" w:rsidR="00D84537" w:rsidRDefault="00D84537"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2FBA873A" w14:textId="2161761E" w:rsidR="00286ED4" w:rsidRDefault="00286ED4" w:rsidP="00D84537">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多様な被災者ニーズ</w:t>
                            </w:r>
                            <w:r>
                              <w:rPr>
                                <w:rFonts w:ascii="ＭＳ Ｐゴシック" w:eastAsia="ＭＳ Ｐゴシック" w:hAnsi="ＭＳ Ｐゴシック" w:hint="eastAsia"/>
                                <w:color w:val="000000" w:themeColor="text1"/>
                                <w:sz w:val="22"/>
                              </w:rPr>
                              <w:t>に</w:t>
                            </w:r>
                            <w:r w:rsidRPr="006C2123">
                              <w:rPr>
                                <w:rFonts w:ascii="ＭＳ Ｐゴシック" w:eastAsia="ＭＳ Ｐゴシック" w:hAnsi="ＭＳ Ｐゴシック" w:hint="eastAsia"/>
                                <w:color w:val="000000" w:themeColor="text1"/>
                                <w:sz w:val="22"/>
                              </w:rPr>
                              <w:t>は、多様な協働で</w:t>
                            </w:r>
                            <w:r>
                              <w:rPr>
                                <w:rFonts w:ascii="ＭＳ Ｐゴシック" w:eastAsia="ＭＳ Ｐゴシック" w:hAnsi="ＭＳ Ｐゴシック" w:hint="eastAsia"/>
                                <w:color w:val="000000" w:themeColor="text1"/>
                                <w:sz w:val="22"/>
                              </w:rPr>
                              <w:t>対応</w:t>
                            </w:r>
                          </w:p>
                          <w:p w14:paraId="21E280DB" w14:textId="77777777" w:rsidR="00286ED4" w:rsidRDefault="00286ED4" w:rsidP="00955766">
                            <w:pPr>
                              <w:spacing w:line="260" w:lineRule="exact"/>
                              <w:ind w:leftChars="50" w:left="105"/>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する</w:t>
                            </w:r>
                          </w:p>
                          <w:p w14:paraId="13F60A8B" w14:textId="77777777" w:rsidR="00286ED4" w:rsidRPr="00955766" w:rsidRDefault="00286ED4" w:rsidP="006C2123">
                            <w:pPr>
                              <w:spacing w:line="260" w:lineRule="exact"/>
                              <w:jc w:val="left"/>
                              <w:rPr>
                                <w:rFonts w:ascii="ＭＳ Ｐゴシック" w:eastAsia="ＭＳ Ｐゴシック" w:hAnsi="ＭＳ Ｐゴシック"/>
                                <w:color w:val="000000" w:themeColor="text1"/>
                                <w:sz w:val="22"/>
                              </w:rPr>
                            </w:pPr>
                          </w:p>
                          <w:p w14:paraId="60FF282C" w14:textId="77777777" w:rsidR="00286ED4" w:rsidRPr="006C2729" w:rsidRDefault="00286ED4" w:rsidP="006C2729">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平時から積み重ねた関係性と、有事</w:t>
                            </w:r>
                            <w:r>
                              <w:rPr>
                                <w:rFonts w:ascii="ＭＳ Ｐゴシック" w:eastAsia="ＭＳ Ｐゴシック" w:hAnsi="ＭＳ Ｐゴシック" w:hint="eastAsia"/>
                                <w:color w:val="000000" w:themeColor="text1"/>
                                <w:sz w:val="22"/>
                              </w:rPr>
                              <w:t>に連携・協働する</w:t>
                            </w:r>
                            <w:r w:rsidRPr="006C2123">
                              <w:rPr>
                                <w:rFonts w:ascii="ＭＳ Ｐゴシック" w:eastAsia="ＭＳ Ｐゴシック" w:hAnsi="ＭＳ Ｐゴシック" w:hint="eastAsia"/>
                                <w:color w:val="000000" w:themeColor="text1"/>
                                <w:sz w:val="22"/>
                              </w:rPr>
                              <w:t>関係性</w:t>
                            </w:r>
                            <w:r>
                              <w:rPr>
                                <w:rFonts w:ascii="ＭＳ Ｐゴシック" w:eastAsia="ＭＳ Ｐゴシック" w:hAnsi="ＭＳ Ｐゴシック" w:hint="eastAsia"/>
                                <w:color w:val="000000" w:themeColor="text1"/>
                                <w:sz w:val="22"/>
                              </w:rPr>
                              <w:t>を築く</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1A1E06" id="正方形/長方形 95" o:spid="_x0000_s1032" style="position:absolute;margin-left:329.1pt;margin-top:1.8pt;width:144.65pt;height:147.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" fillcolor="white [3212]" strokecolor="#243f60 [1604]" strokeweight=".5pt">
                <v:path arrowok="t"/>
                <v:textbox inset=",0,,0">
                  <w:txbxContent>
                    <w:p w14:paraId="62A2AC58" w14:textId="77777777" w:rsidR="00286ED4" w:rsidRDefault="00286ED4"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1642AF82" w14:textId="77777777" w:rsidR="00D84537" w:rsidRDefault="00D84537" w:rsidP="00955766">
                      <w:pPr>
                        <w:spacing w:line="260" w:lineRule="exact"/>
                        <w:ind w:left="110" w:hangingChars="50" w:hanging="110"/>
                        <w:jc w:val="left"/>
                        <w:rPr>
                          <w:rFonts w:ascii="ＭＳ Ｐゴシック" w:eastAsia="ＭＳ Ｐゴシック" w:hAnsi="ＭＳ Ｐゴシック"/>
                          <w:color w:val="000000" w:themeColor="text1"/>
                          <w:sz w:val="22"/>
                        </w:rPr>
                      </w:pPr>
                    </w:p>
                    <w:p w14:paraId="05854DAF" w14:textId="77777777" w:rsidR="00D84537" w:rsidRDefault="00D84537" w:rsidP="00955766">
                      <w:pPr>
                        <w:spacing w:line="260" w:lineRule="exact"/>
                        <w:ind w:left="110" w:hangingChars="50" w:hanging="110"/>
                        <w:jc w:val="left"/>
                        <w:rPr>
                          <w:rFonts w:ascii="ＭＳ Ｐゴシック" w:eastAsia="ＭＳ Ｐゴシック" w:hAnsi="ＭＳ Ｐゴシック" w:hint="eastAsia"/>
                          <w:color w:val="000000" w:themeColor="text1"/>
                          <w:sz w:val="22"/>
                        </w:rPr>
                      </w:pPr>
                    </w:p>
                    <w:p w14:paraId="2FBA873A" w14:textId="2161761E" w:rsidR="00286ED4" w:rsidRDefault="00286ED4" w:rsidP="00D84537">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多様な被災者ニーズ</w:t>
                      </w:r>
                      <w:r>
                        <w:rPr>
                          <w:rFonts w:ascii="ＭＳ Ｐゴシック" w:eastAsia="ＭＳ Ｐゴシック" w:hAnsi="ＭＳ Ｐゴシック" w:hint="eastAsia"/>
                          <w:color w:val="000000" w:themeColor="text1"/>
                          <w:sz w:val="22"/>
                        </w:rPr>
                        <w:t>に</w:t>
                      </w:r>
                      <w:r w:rsidRPr="006C2123">
                        <w:rPr>
                          <w:rFonts w:ascii="ＭＳ Ｐゴシック" w:eastAsia="ＭＳ Ｐゴシック" w:hAnsi="ＭＳ Ｐゴシック" w:hint="eastAsia"/>
                          <w:color w:val="000000" w:themeColor="text1"/>
                          <w:sz w:val="22"/>
                        </w:rPr>
                        <w:t>は、多様な協働で</w:t>
                      </w:r>
                      <w:r>
                        <w:rPr>
                          <w:rFonts w:ascii="ＭＳ Ｐゴシック" w:eastAsia="ＭＳ Ｐゴシック" w:hAnsi="ＭＳ Ｐゴシック" w:hint="eastAsia"/>
                          <w:color w:val="000000" w:themeColor="text1"/>
                          <w:sz w:val="22"/>
                        </w:rPr>
                        <w:t>対応</w:t>
                      </w:r>
                    </w:p>
                    <w:p w14:paraId="21E280DB" w14:textId="77777777" w:rsidR="00286ED4" w:rsidRDefault="00286ED4" w:rsidP="00955766">
                      <w:pPr>
                        <w:spacing w:line="260" w:lineRule="exact"/>
                        <w:ind w:leftChars="50" w:left="105"/>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する</w:t>
                      </w:r>
                    </w:p>
                    <w:p w14:paraId="13F60A8B" w14:textId="77777777" w:rsidR="00286ED4" w:rsidRPr="00955766" w:rsidRDefault="00286ED4" w:rsidP="006C2123">
                      <w:pPr>
                        <w:spacing w:line="260" w:lineRule="exact"/>
                        <w:jc w:val="left"/>
                        <w:rPr>
                          <w:rFonts w:ascii="ＭＳ Ｐゴシック" w:eastAsia="ＭＳ Ｐゴシック" w:hAnsi="ＭＳ Ｐゴシック" w:hint="eastAsia"/>
                          <w:color w:val="000000" w:themeColor="text1"/>
                          <w:sz w:val="22"/>
                        </w:rPr>
                      </w:pPr>
                    </w:p>
                    <w:p w14:paraId="60FF282C" w14:textId="77777777" w:rsidR="00286ED4" w:rsidRPr="006C2729" w:rsidRDefault="00286ED4" w:rsidP="006C2729">
                      <w:pPr>
                        <w:spacing w:line="260" w:lineRule="exact"/>
                        <w:ind w:left="110" w:hangingChars="50" w:hanging="110"/>
                        <w:jc w:val="left"/>
                        <w:rPr>
                          <w:rFonts w:ascii="ＭＳ Ｐゴシック" w:eastAsia="ＭＳ Ｐゴシック" w:hAnsi="ＭＳ Ｐゴシック"/>
                          <w:color w:val="000000" w:themeColor="text1"/>
                          <w:sz w:val="22"/>
                        </w:rPr>
                      </w:pPr>
                      <w:r>
                        <w:rPr>
                          <w:rFonts w:ascii="ＭＳ Ｐゴシック" w:eastAsia="ＭＳ Ｐゴシック" w:hAnsi="ＭＳ Ｐゴシック" w:hint="eastAsia"/>
                          <w:color w:val="000000" w:themeColor="text1"/>
                          <w:sz w:val="22"/>
                        </w:rPr>
                        <w:t>・</w:t>
                      </w:r>
                      <w:r w:rsidRPr="006C2123">
                        <w:rPr>
                          <w:rFonts w:ascii="ＭＳ Ｐゴシック" w:eastAsia="ＭＳ Ｐゴシック" w:hAnsi="ＭＳ Ｐゴシック" w:hint="eastAsia"/>
                          <w:color w:val="000000" w:themeColor="text1"/>
                          <w:sz w:val="22"/>
                        </w:rPr>
                        <w:t>平時から積み重ねた関係性と、有事</w:t>
                      </w:r>
                      <w:r>
                        <w:rPr>
                          <w:rFonts w:ascii="ＭＳ Ｐゴシック" w:eastAsia="ＭＳ Ｐゴシック" w:hAnsi="ＭＳ Ｐゴシック" w:hint="eastAsia"/>
                          <w:color w:val="000000" w:themeColor="text1"/>
                          <w:sz w:val="22"/>
                        </w:rPr>
                        <w:t>に連携・協働する</w:t>
                      </w:r>
                      <w:r w:rsidRPr="006C2123">
                        <w:rPr>
                          <w:rFonts w:ascii="ＭＳ Ｐゴシック" w:eastAsia="ＭＳ Ｐゴシック" w:hAnsi="ＭＳ Ｐゴシック" w:hint="eastAsia"/>
                          <w:color w:val="000000" w:themeColor="text1"/>
                          <w:sz w:val="22"/>
                        </w:rPr>
                        <w:t>関係性</w:t>
                      </w:r>
                      <w:r>
                        <w:rPr>
                          <w:rFonts w:ascii="ＭＳ Ｐゴシック" w:eastAsia="ＭＳ Ｐゴシック" w:hAnsi="ＭＳ Ｐゴシック" w:hint="eastAsia"/>
                          <w:color w:val="000000" w:themeColor="text1"/>
                          <w:sz w:val="22"/>
                        </w:rPr>
                        <w:t>を築く</w:t>
                      </w:r>
                    </w:p>
                  </w:txbxContent>
                </v:textbox>
              </v:rect>
            </w:pict>
          </mc:Fallback>
        </mc:AlternateContent>
      </w:r>
    </w:p>
    <w:p w14:paraId="2DC402FB"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3B316DF"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188151FD"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34331CBF"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27E289F4"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38D322D1"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16EB8937"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64FBBBED"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28654EBD" w14:textId="77777777" w:rsidR="006C2123" w:rsidRDefault="006C2123"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18A61C1" w14:textId="77777777" w:rsidR="00EF5048" w:rsidRDefault="00EF5048" w:rsidP="006C2123">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44D512B0" w14:textId="77777777" w:rsidR="005D1E95" w:rsidRPr="004215CB" w:rsidRDefault="005D1E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kern w:val="0"/>
          <w:sz w:val="24"/>
          <w:szCs w:val="24"/>
          <w:u w:val="thick" w:color="0070C0"/>
        </w:rPr>
        <w:t>・社会福祉協議会</w:t>
      </w:r>
      <w:r w:rsidR="00FA22E4">
        <w:rPr>
          <w:rFonts w:asciiTheme="majorEastAsia" w:eastAsiaTheme="majorEastAsia" w:hAnsiTheme="majorEastAsia" w:cs="ＭＳ ゴシック" w:hint="eastAsia"/>
          <w:kern w:val="0"/>
          <w:sz w:val="24"/>
          <w:szCs w:val="24"/>
          <w:u w:val="thick" w:color="0070C0"/>
        </w:rPr>
        <w:t>が</w:t>
      </w:r>
      <w:r w:rsidRPr="004215CB">
        <w:rPr>
          <w:rFonts w:asciiTheme="majorEastAsia" w:eastAsiaTheme="majorEastAsia" w:hAnsiTheme="majorEastAsia" w:cs="ＭＳ ゴシック" w:hint="eastAsia"/>
          <w:kern w:val="0"/>
          <w:sz w:val="24"/>
          <w:szCs w:val="24"/>
          <w:u w:val="thick" w:color="0070C0"/>
        </w:rPr>
        <w:t>災害ボランティアセンター</w:t>
      </w:r>
      <w:r w:rsidR="00FA22E4">
        <w:rPr>
          <w:rFonts w:asciiTheme="majorEastAsia" w:eastAsiaTheme="majorEastAsia" w:hAnsiTheme="majorEastAsia" w:cs="ＭＳ ゴシック" w:hint="eastAsia"/>
          <w:kern w:val="0"/>
          <w:sz w:val="24"/>
          <w:szCs w:val="24"/>
          <w:u w:val="thick" w:color="0070C0"/>
        </w:rPr>
        <w:t>に取り組む意義</w:t>
      </w:r>
    </w:p>
    <w:p w14:paraId="3D3AC128" w14:textId="77777777" w:rsidR="005D1E95" w:rsidRPr="004215CB" w:rsidRDefault="005D1E95" w:rsidP="005D1E95">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社協</w:t>
      </w:r>
      <w:r w:rsidR="00B666BF" w:rsidRPr="004215CB">
        <w:rPr>
          <w:rFonts w:asciiTheme="majorEastAsia" w:eastAsiaTheme="majorEastAsia" w:hAnsiTheme="majorEastAsia" w:cs="ＭＳ ゴシック" w:hint="eastAsia"/>
          <w:bCs/>
          <w:kern w:val="0"/>
          <w:sz w:val="22"/>
        </w:rPr>
        <w:t>は、平時から地域の様々な関係機関・団体とのネットワークを有し、日常的に住民と接してい</w:t>
      </w:r>
      <w:r w:rsidR="00921B99" w:rsidRPr="004215CB">
        <w:rPr>
          <w:rFonts w:asciiTheme="majorEastAsia" w:eastAsiaTheme="majorEastAsia" w:hAnsiTheme="majorEastAsia" w:cs="ＭＳ ゴシック" w:hint="eastAsia"/>
          <w:bCs/>
          <w:kern w:val="0"/>
          <w:sz w:val="22"/>
        </w:rPr>
        <w:t>る</w:t>
      </w:r>
      <w:r w:rsidR="00B666BF" w:rsidRPr="004215CB">
        <w:rPr>
          <w:rFonts w:asciiTheme="majorEastAsia" w:eastAsiaTheme="majorEastAsia" w:hAnsiTheme="majorEastAsia" w:cs="ＭＳ ゴシック" w:hint="eastAsia"/>
          <w:bCs/>
          <w:kern w:val="0"/>
          <w:sz w:val="22"/>
        </w:rPr>
        <w:t>ため、地域に根ざした組織として、災害発</w:t>
      </w:r>
      <w:r w:rsidR="00DB6E25">
        <w:rPr>
          <w:rFonts w:asciiTheme="majorEastAsia" w:eastAsiaTheme="majorEastAsia" w:hAnsiTheme="majorEastAsia" w:cs="ＭＳ ゴシック" w:hint="eastAsia"/>
          <w:bCs/>
          <w:kern w:val="0"/>
          <w:sz w:val="22"/>
        </w:rPr>
        <w:t>生</w:t>
      </w:r>
      <w:r w:rsidR="00B666BF" w:rsidRPr="004215CB">
        <w:rPr>
          <w:rFonts w:asciiTheme="majorEastAsia" w:eastAsiaTheme="majorEastAsia" w:hAnsiTheme="majorEastAsia" w:cs="ＭＳ ゴシック" w:hint="eastAsia"/>
          <w:bCs/>
          <w:kern w:val="0"/>
          <w:sz w:val="22"/>
        </w:rPr>
        <w:t>直後から迅速に活動を行うことができるという他の組織にはない特徴があります。</w:t>
      </w:r>
    </w:p>
    <w:p w14:paraId="1210DF7F" w14:textId="77777777" w:rsidR="00FB0CC9" w:rsidRPr="004215CB" w:rsidRDefault="000A2558" w:rsidP="005D1E95">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strike/>
          <w:kern w:val="0"/>
          <w:sz w:val="22"/>
        </w:rPr>
      </w:pPr>
      <w:r>
        <w:rPr>
          <w:rFonts w:asciiTheme="majorEastAsia" w:eastAsiaTheme="majorEastAsia" w:hAnsiTheme="majorEastAsia" w:cs="ＭＳ ゴシック" w:hint="eastAsia"/>
          <w:bCs/>
          <w:kern w:val="0"/>
          <w:sz w:val="22"/>
        </w:rPr>
        <w:t>こ</w:t>
      </w:r>
      <w:r w:rsidR="00B666BF" w:rsidRPr="004215CB">
        <w:rPr>
          <w:rFonts w:asciiTheme="majorEastAsia" w:eastAsiaTheme="majorEastAsia" w:hAnsiTheme="majorEastAsia" w:cs="ＭＳ ゴシック" w:hint="eastAsia"/>
          <w:bCs/>
          <w:kern w:val="0"/>
          <w:sz w:val="22"/>
        </w:rPr>
        <w:t>れまでの災害時の</w:t>
      </w:r>
      <w:r w:rsidR="00DB6E25">
        <w:rPr>
          <w:rFonts w:asciiTheme="majorEastAsia" w:eastAsiaTheme="majorEastAsia" w:hAnsiTheme="majorEastAsia" w:cs="ＭＳ ゴシック" w:hint="eastAsia"/>
          <w:bCs/>
          <w:kern w:val="0"/>
          <w:sz w:val="22"/>
        </w:rPr>
        <w:t>実績</w:t>
      </w:r>
      <w:r w:rsidR="00B666BF" w:rsidRPr="004215CB">
        <w:rPr>
          <w:rFonts w:asciiTheme="majorEastAsia" w:eastAsiaTheme="majorEastAsia" w:hAnsiTheme="majorEastAsia" w:cs="ＭＳ ゴシック" w:hint="eastAsia"/>
          <w:bCs/>
          <w:kern w:val="0"/>
          <w:sz w:val="22"/>
        </w:rPr>
        <w:t>により、現在、多くの市町村で行政が策定する地域防災計画に災害ボランティアセンターが位置付けられ、発災時の災害ボランティアセンター設置・運営を社会福祉協議会が行うことが明記されるようにな</w:t>
      </w:r>
      <w:r w:rsidR="00FB0CC9" w:rsidRPr="004215CB">
        <w:rPr>
          <w:rFonts w:asciiTheme="majorEastAsia" w:eastAsiaTheme="majorEastAsia" w:hAnsiTheme="majorEastAsia" w:cs="ＭＳ ゴシック" w:hint="eastAsia"/>
          <w:kern w:val="0"/>
          <w:sz w:val="22"/>
        </w:rPr>
        <w:t>りました</w:t>
      </w:r>
      <w:r w:rsidR="001059EF">
        <w:rPr>
          <w:rFonts w:asciiTheme="majorEastAsia" w:eastAsiaTheme="majorEastAsia" w:hAnsiTheme="majorEastAsia" w:cs="ＭＳ ゴシック" w:hint="eastAsia"/>
          <w:kern w:val="0"/>
          <w:sz w:val="22"/>
        </w:rPr>
        <w:t>。</w:t>
      </w:r>
    </w:p>
    <w:p w14:paraId="2C5AB4F3" w14:textId="77777777" w:rsidR="005D1E95" w:rsidRPr="004215CB" w:rsidRDefault="00B666BF" w:rsidP="005D1E95">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また、災害ボランティアセンターの設置・運営に関して、多くの</w:t>
      </w:r>
      <w:r w:rsidR="00EC3910" w:rsidRPr="004215CB">
        <w:rPr>
          <w:rFonts w:asciiTheme="majorEastAsia" w:eastAsiaTheme="majorEastAsia" w:hAnsiTheme="majorEastAsia" w:cs="ＭＳ ゴシック" w:hint="eastAsia"/>
          <w:bCs/>
          <w:kern w:val="0"/>
          <w:sz w:val="22"/>
        </w:rPr>
        <w:t>社協</w:t>
      </w:r>
      <w:r w:rsidRPr="004215CB">
        <w:rPr>
          <w:rFonts w:asciiTheme="majorEastAsia" w:eastAsiaTheme="majorEastAsia" w:hAnsiTheme="majorEastAsia" w:cs="ＭＳ ゴシック" w:hint="eastAsia"/>
          <w:bCs/>
          <w:kern w:val="0"/>
          <w:sz w:val="22"/>
        </w:rPr>
        <w:t>と</w:t>
      </w:r>
      <w:r w:rsidR="00EC3910" w:rsidRPr="004215CB">
        <w:rPr>
          <w:rFonts w:asciiTheme="majorEastAsia" w:eastAsiaTheme="majorEastAsia" w:hAnsiTheme="majorEastAsia" w:cs="ＭＳ ゴシック" w:hint="eastAsia"/>
          <w:bCs/>
          <w:kern w:val="0"/>
          <w:sz w:val="22"/>
        </w:rPr>
        <w:t>行政</w:t>
      </w:r>
      <w:r w:rsidRPr="004215CB">
        <w:rPr>
          <w:rFonts w:asciiTheme="majorEastAsia" w:eastAsiaTheme="majorEastAsia" w:hAnsiTheme="majorEastAsia" w:cs="ＭＳ ゴシック" w:hint="eastAsia"/>
          <w:bCs/>
          <w:kern w:val="0"/>
          <w:sz w:val="22"/>
        </w:rPr>
        <w:t>が協定を締結</w:t>
      </w:r>
      <w:r w:rsidR="00E03F3E" w:rsidRPr="004215CB">
        <w:rPr>
          <w:rFonts w:asciiTheme="majorEastAsia" w:eastAsiaTheme="majorEastAsia" w:hAnsiTheme="majorEastAsia" w:cs="ＭＳ ゴシック" w:hint="eastAsia"/>
          <w:bCs/>
          <w:kern w:val="0"/>
          <w:sz w:val="22"/>
        </w:rPr>
        <w:t>し</w:t>
      </w:r>
      <w:r w:rsidR="00FB0CC9"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bCs/>
          <w:kern w:val="0"/>
          <w:sz w:val="22"/>
        </w:rPr>
        <w:t>災害時において迅速かつ効果的に被災者支援が行えるように、平時から関係者と連携・協働した防災の取り組み</w:t>
      </w:r>
      <w:r w:rsidR="00921B99" w:rsidRPr="004215CB">
        <w:rPr>
          <w:rFonts w:asciiTheme="majorEastAsia" w:eastAsiaTheme="majorEastAsia" w:hAnsiTheme="majorEastAsia" w:cs="ＭＳ ゴシック" w:hint="eastAsia"/>
          <w:bCs/>
          <w:kern w:val="0"/>
          <w:sz w:val="22"/>
        </w:rPr>
        <w:t>が</w:t>
      </w:r>
      <w:r w:rsidR="00FB0CC9" w:rsidRPr="004215CB">
        <w:rPr>
          <w:rFonts w:asciiTheme="majorEastAsia" w:eastAsiaTheme="majorEastAsia" w:hAnsiTheme="majorEastAsia" w:cs="ＭＳ ゴシック" w:hint="eastAsia"/>
          <w:kern w:val="0"/>
          <w:sz w:val="22"/>
        </w:rPr>
        <w:t>進</w:t>
      </w:r>
      <w:r w:rsidR="00FA22E4">
        <w:rPr>
          <w:rFonts w:asciiTheme="majorEastAsia" w:eastAsiaTheme="majorEastAsia" w:hAnsiTheme="majorEastAsia" w:cs="ＭＳ ゴシック" w:hint="eastAsia"/>
          <w:kern w:val="0"/>
          <w:sz w:val="22"/>
        </w:rPr>
        <w:t>められています</w:t>
      </w:r>
      <w:r w:rsidR="005D1E95" w:rsidRPr="004215CB">
        <w:rPr>
          <w:rFonts w:asciiTheme="majorEastAsia" w:eastAsiaTheme="majorEastAsia" w:hAnsiTheme="majorEastAsia" w:cs="ＭＳ ゴシック" w:hint="eastAsia"/>
          <w:bCs/>
          <w:kern w:val="0"/>
          <w:sz w:val="22"/>
        </w:rPr>
        <w:t>。</w:t>
      </w:r>
    </w:p>
    <w:p w14:paraId="2EDC8F64" w14:textId="77777777" w:rsidR="00FB0CC9" w:rsidRPr="004215CB" w:rsidRDefault="00FB0CC9" w:rsidP="00FA22E4">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日頃から地域福祉を推進し、様々な地域課題に対応している社協が、</w:t>
      </w:r>
      <w:r w:rsidR="00447388" w:rsidRPr="004215CB">
        <w:rPr>
          <w:rFonts w:asciiTheme="majorEastAsia" w:eastAsiaTheme="majorEastAsia" w:hAnsiTheme="majorEastAsia" w:cs="ＭＳ ゴシック" w:hint="eastAsia"/>
          <w:kern w:val="0"/>
          <w:sz w:val="22"/>
        </w:rPr>
        <w:t>災害時に災害ボランティアセンターを運営することで、災害ボランティアで対応できる作業</w:t>
      </w:r>
      <w:r w:rsidR="00FA22E4">
        <w:rPr>
          <w:rFonts w:asciiTheme="majorEastAsia" w:eastAsiaTheme="majorEastAsia" w:hAnsiTheme="majorEastAsia" w:cs="ＭＳ ゴシック" w:hint="eastAsia"/>
          <w:kern w:val="0"/>
          <w:sz w:val="22"/>
        </w:rPr>
        <w:t>・内容だけ</w:t>
      </w:r>
      <w:r w:rsidR="00447388" w:rsidRPr="004215CB">
        <w:rPr>
          <w:rFonts w:asciiTheme="majorEastAsia" w:eastAsiaTheme="majorEastAsia" w:hAnsiTheme="majorEastAsia" w:cs="ＭＳ ゴシック" w:hint="eastAsia"/>
          <w:kern w:val="0"/>
          <w:sz w:val="22"/>
        </w:rPr>
        <w:t>を受け付けるのではなく、被災者</w:t>
      </w:r>
      <w:r w:rsidR="005B76F3" w:rsidRPr="004215CB">
        <w:rPr>
          <w:rFonts w:asciiTheme="majorEastAsia" w:eastAsiaTheme="majorEastAsia" w:hAnsiTheme="majorEastAsia" w:cs="ＭＳ ゴシック" w:hint="eastAsia"/>
          <w:kern w:val="0"/>
          <w:sz w:val="22"/>
        </w:rPr>
        <w:t>の自宅を訪問したり、様々な相談を受ける中で、被災者が</w:t>
      </w:r>
      <w:r w:rsidR="00447388" w:rsidRPr="004215CB">
        <w:rPr>
          <w:rFonts w:asciiTheme="majorEastAsia" w:eastAsiaTheme="majorEastAsia" w:hAnsiTheme="majorEastAsia" w:cs="ＭＳ ゴシック" w:hint="eastAsia"/>
          <w:kern w:val="0"/>
          <w:sz w:val="22"/>
        </w:rPr>
        <w:t>求めている様々なニーズ</w:t>
      </w:r>
      <w:r w:rsidR="00FA22E4">
        <w:rPr>
          <w:rFonts w:asciiTheme="majorEastAsia" w:eastAsiaTheme="majorEastAsia" w:hAnsiTheme="majorEastAsia" w:cs="ＭＳ ゴシック" w:hint="eastAsia"/>
          <w:kern w:val="0"/>
          <w:sz w:val="22"/>
        </w:rPr>
        <w:t>や困りごと</w:t>
      </w:r>
      <w:r w:rsidR="00447388" w:rsidRPr="004215CB">
        <w:rPr>
          <w:rFonts w:asciiTheme="majorEastAsia" w:eastAsiaTheme="majorEastAsia" w:hAnsiTheme="majorEastAsia" w:cs="ＭＳ ゴシック" w:hint="eastAsia"/>
          <w:kern w:val="0"/>
          <w:sz w:val="22"/>
        </w:rPr>
        <w:t>を把握</w:t>
      </w:r>
      <w:r w:rsidR="00FA22E4">
        <w:rPr>
          <w:rFonts w:asciiTheme="majorEastAsia" w:eastAsiaTheme="majorEastAsia" w:hAnsiTheme="majorEastAsia" w:cs="ＭＳ ゴシック" w:hint="eastAsia"/>
          <w:kern w:val="0"/>
          <w:sz w:val="22"/>
        </w:rPr>
        <w:t>することができます</w:t>
      </w:r>
      <w:r w:rsidR="005B76F3" w:rsidRPr="004215CB">
        <w:rPr>
          <w:rFonts w:asciiTheme="majorEastAsia" w:eastAsiaTheme="majorEastAsia" w:hAnsiTheme="majorEastAsia" w:cs="ＭＳ ゴシック" w:hint="eastAsia"/>
          <w:kern w:val="0"/>
          <w:sz w:val="22"/>
        </w:rPr>
        <w:t>。</w:t>
      </w:r>
      <w:r w:rsidR="00D56FD3" w:rsidRPr="004215CB">
        <w:rPr>
          <w:rFonts w:asciiTheme="majorEastAsia" w:eastAsiaTheme="majorEastAsia" w:hAnsiTheme="majorEastAsia" w:cs="ＭＳ ゴシック" w:hint="eastAsia"/>
          <w:kern w:val="0"/>
          <w:sz w:val="22"/>
        </w:rPr>
        <w:t>社協には、災害ボランティアセンター</w:t>
      </w:r>
      <w:r w:rsidR="00FA22E4">
        <w:rPr>
          <w:rFonts w:asciiTheme="majorEastAsia" w:eastAsiaTheme="majorEastAsia" w:hAnsiTheme="majorEastAsia" w:cs="ＭＳ ゴシック" w:hint="eastAsia"/>
          <w:kern w:val="0"/>
          <w:sz w:val="22"/>
        </w:rPr>
        <w:t>で、災害復旧作業</w:t>
      </w:r>
      <w:r w:rsidR="00D56FD3" w:rsidRPr="004215CB">
        <w:rPr>
          <w:rFonts w:asciiTheme="majorEastAsia" w:eastAsiaTheme="majorEastAsia" w:hAnsiTheme="majorEastAsia" w:cs="ＭＳ ゴシック" w:hint="eastAsia"/>
          <w:kern w:val="0"/>
          <w:sz w:val="22"/>
        </w:rPr>
        <w:t>としてだけでなく、社協本来の役割として、</w:t>
      </w:r>
      <w:r w:rsidR="00447388" w:rsidRPr="004215CB">
        <w:rPr>
          <w:rFonts w:asciiTheme="majorEastAsia" w:eastAsiaTheme="majorEastAsia" w:hAnsiTheme="majorEastAsia" w:cs="ＭＳ ゴシック" w:hint="eastAsia"/>
          <w:kern w:val="0"/>
          <w:sz w:val="22"/>
        </w:rPr>
        <w:t>関係機関・団体等と</w:t>
      </w:r>
      <w:r w:rsidR="00FA22E4">
        <w:rPr>
          <w:rFonts w:asciiTheme="majorEastAsia" w:eastAsiaTheme="majorEastAsia" w:hAnsiTheme="majorEastAsia" w:cs="ＭＳ ゴシック" w:hint="eastAsia"/>
          <w:kern w:val="0"/>
          <w:sz w:val="22"/>
        </w:rPr>
        <w:t>連携・</w:t>
      </w:r>
      <w:r w:rsidR="00447388" w:rsidRPr="004215CB">
        <w:rPr>
          <w:rFonts w:asciiTheme="majorEastAsia" w:eastAsiaTheme="majorEastAsia" w:hAnsiTheme="majorEastAsia" w:cs="ＭＳ ゴシック" w:hint="eastAsia"/>
          <w:kern w:val="0"/>
          <w:sz w:val="22"/>
        </w:rPr>
        <w:t>協働して、</w:t>
      </w:r>
      <w:r w:rsidR="00D56FD3" w:rsidRPr="004215CB">
        <w:rPr>
          <w:rFonts w:asciiTheme="majorEastAsia" w:eastAsiaTheme="majorEastAsia" w:hAnsiTheme="majorEastAsia" w:cs="ＭＳ ゴシック" w:hint="eastAsia"/>
          <w:kern w:val="0"/>
          <w:sz w:val="22"/>
        </w:rPr>
        <w:t>被災者の困りごとの解決を目指す</w:t>
      </w:r>
      <w:r w:rsidR="00447388" w:rsidRPr="004215CB">
        <w:rPr>
          <w:rFonts w:asciiTheme="majorEastAsia" w:eastAsiaTheme="majorEastAsia" w:hAnsiTheme="majorEastAsia" w:cs="ＭＳ ゴシック" w:hint="eastAsia"/>
          <w:kern w:val="0"/>
          <w:sz w:val="22"/>
        </w:rPr>
        <w:t>「被災者支援センター」</w:t>
      </w:r>
      <w:r w:rsidR="005B76F3" w:rsidRPr="004215CB">
        <w:rPr>
          <w:rFonts w:asciiTheme="majorEastAsia" w:eastAsiaTheme="majorEastAsia" w:hAnsiTheme="majorEastAsia" w:cs="ＭＳ ゴシック" w:hint="eastAsia"/>
          <w:kern w:val="0"/>
          <w:sz w:val="22"/>
        </w:rPr>
        <w:t>の</w:t>
      </w:r>
      <w:r w:rsidR="001059EF">
        <w:rPr>
          <w:rFonts w:asciiTheme="majorEastAsia" w:eastAsiaTheme="majorEastAsia" w:hAnsiTheme="majorEastAsia" w:cs="ＭＳ ゴシック" w:hint="eastAsia"/>
          <w:kern w:val="0"/>
          <w:sz w:val="22"/>
        </w:rPr>
        <w:t>取り組み</w:t>
      </w:r>
      <w:r w:rsidR="00447388" w:rsidRPr="004215CB">
        <w:rPr>
          <w:rFonts w:asciiTheme="majorEastAsia" w:eastAsiaTheme="majorEastAsia" w:hAnsiTheme="majorEastAsia" w:cs="ＭＳ ゴシック" w:hint="eastAsia"/>
          <w:kern w:val="0"/>
          <w:sz w:val="22"/>
        </w:rPr>
        <w:t>が期待されてい</w:t>
      </w:r>
      <w:r w:rsidR="00D56FD3" w:rsidRPr="004215CB">
        <w:rPr>
          <w:rFonts w:asciiTheme="majorEastAsia" w:eastAsiaTheme="majorEastAsia" w:hAnsiTheme="majorEastAsia" w:cs="ＭＳ ゴシック" w:hint="eastAsia"/>
          <w:kern w:val="0"/>
          <w:sz w:val="22"/>
        </w:rPr>
        <w:t>ます</w:t>
      </w:r>
      <w:r w:rsidR="00447388" w:rsidRPr="004215CB">
        <w:rPr>
          <w:rFonts w:asciiTheme="majorEastAsia" w:eastAsiaTheme="majorEastAsia" w:hAnsiTheme="majorEastAsia" w:cs="ＭＳ ゴシック" w:hint="eastAsia"/>
          <w:kern w:val="0"/>
          <w:sz w:val="22"/>
        </w:rPr>
        <w:t>。</w:t>
      </w:r>
    </w:p>
    <w:p w14:paraId="5E75C33F" w14:textId="77777777" w:rsidR="005B76F3" w:rsidRDefault="005B76F3" w:rsidP="00413F5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そのため</w:t>
      </w:r>
      <w:r w:rsidR="005D1E95" w:rsidRPr="004215CB">
        <w:rPr>
          <w:rFonts w:asciiTheme="majorEastAsia" w:eastAsiaTheme="majorEastAsia" w:hAnsiTheme="majorEastAsia" w:cs="ＭＳ ゴシック" w:hint="eastAsia"/>
          <w:kern w:val="0"/>
          <w:sz w:val="22"/>
        </w:rPr>
        <w:t>、</w:t>
      </w:r>
      <w:r w:rsidR="00B666BF" w:rsidRPr="004215CB">
        <w:rPr>
          <w:rFonts w:asciiTheme="majorEastAsia" w:eastAsiaTheme="majorEastAsia" w:hAnsiTheme="majorEastAsia" w:cs="ＭＳ ゴシック" w:hint="eastAsia"/>
          <w:bCs/>
          <w:kern w:val="0"/>
          <w:sz w:val="22"/>
        </w:rPr>
        <w:t>災害時の支援活動が終了し、災害ボランティアセンターが閉所した後も、被災</w:t>
      </w:r>
      <w:r w:rsidR="005D1E95" w:rsidRPr="004215CB">
        <w:rPr>
          <w:rFonts w:asciiTheme="majorEastAsia" w:eastAsiaTheme="majorEastAsia" w:hAnsiTheme="majorEastAsia" w:cs="ＭＳ ゴシック" w:hint="eastAsia"/>
          <w:bCs/>
          <w:kern w:val="0"/>
          <w:sz w:val="22"/>
        </w:rPr>
        <w:t>された</w:t>
      </w:r>
      <w:r w:rsidR="00B666BF" w:rsidRPr="004215CB">
        <w:rPr>
          <w:rFonts w:asciiTheme="majorEastAsia" w:eastAsiaTheme="majorEastAsia" w:hAnsiTheme="majorEastAsia" w:cs="ＭＳ ゴシック" w:hint="eastAsia"/>
          <w:bCs/>
          <w:kern w:val="0"/>
          <w:sz w:val="22"/>
        </w:rPr>
        <w:t>住民に寄り添い生活再建の支援を継続</w:t>
      </w:r>
      <w:r w:rsidR="00FA22E4">
        <w:rPr>
          <w:rFonts w:asciiTheme="majorEastAsia" w:eastAsiaTheme="majorEastAsia" w:hAnsiTheme="majorEastAsia" w:cs="ＭＳ ゴシック" w:hint="eastAsia"/>
          <w:bCs/>
          <w:kern w:val="0"/>
          <w:sz w:val="22"/>
        </w:rPr>
        <w:t>して取り組んでいくことが</w:t>
      </w:r>
      <w:r w:rsidR="006E6F85" w:rsidRPr="004215CB">
        <w:rPr>
          <w:rFonts w:asciiTheme="majorEastAsia" w:eastAsiaTheme="majorEastAsia" w:hAnsiTheme="majorEastAsia" w:cs="ＭＳ ゴシック" w:hint="eastAsia"/>
          <w:bCs/>
          <w:kern w:val="0"/>
          <w:sz w:val="22"/>
        </w:rPr>
        <w:t>求めら</w:t>
      </w:r>
      <w:r w:rsidR="00922C51" w:rsidRPr="004215CB">
        <w:rPr>
          <w:rFonts w:asciiTheme="majorEastAsia" w:eastAsiaTheme="majorEastAsia" w:hAnsiTheme="majorEastAsia" w:cs="ＭＳ ゴシック" w:hint="eastAsia"/>
          <w:bCs/>
          <w:kern w:val="0"/>
          <w:sz w:val="22"/>
        </w:rPr>
        <w:t>れ</w:t>
      </w:r>
      <w:r w:rsidR="006E6F85" w:rsidRPr="004215CB">
        <w:rPr>
          <w:rFonts w:asciiTheme="majorEastAsia" w:eastAsiaTheme="majorEastAsia" w:hAnsiTheme="majorEastAsia" w:cs="ＭＳ ゴシック" w:hint="eastAsia"/>
          <w:bCs/>
          <w:kern w:val="0"/>
          <w:sz w:val="22"/>
        </w:rPr>
        <w:t>ています</w:t>
      </w:r>
      <w:r w:rsidR="00B666BF" w:rsidRPr="004215CB">
        <w:rPr>
          <w:rFonts w:asciiTheme="majorEastAsia" w:eastAsiaTheme="majorEastAsia" w:hAnsiTheme="majorEastAsia" w:cs="ＭＳ ゴシック" w:hint="eastAsia"/>
          <w:bCs/>
          <w:kern w:val="0"/>
          <w:sz w:val="22"/>
        </w:rPr>
        <w:t>。</w:t>
      </w:r>
    </w:p>
    <w:p w14:paraId="66D03282" w14:textId="77777777" w:rsidR="005C2B05" w:rsidRDefault="005C2B05" w:rsidP="00413F5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bCs/>
          <w:kern w:val="0"/>
          <w:sz w:val="22"/>
        </w:rPr>
      </w:pPr>
    </w:p>
    <w:p w14:paraId="5C2E9146" w14:textId="77777777" w:rsidR="005B76F3"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bCs/>
          <w:noProof/>
          <w:kern w:val="0"/>
          <w:sz w:val="24"/>
          <w:szCs w:val="24"/>
        </w:rPr>
        <w:lastRenderedPageBreak/>
        <mc:AlternateContent>
          <mc:Choice Requires="wps">
            <w:drawing>
              <wp:anchor distT="0" distB="0" distL="114300" distR="114300" simplePos="0" relativeHeight="251677184" behindDoc="0" locked="0" layoutInCell="1" allowOverlap="1" wp14:anchorId="2E5A42DE" wp14:editId="57C416C3">
                <wp:simplePos x="0" y="0"/>
                <wp:positionH relativeFrom="margin">
                  <wp:posOffset>-8890</wp:posOffset>
                </wp:positionH>
                <wp:positionV relativeFrom="paragraph">
                  <wp:posOffset>66040</wp:posOffset>
                </wp:positionV>
                <wp:extent cx="6060440" cy="3209925"/>
                <wp:effectExtent l="0" t="0" r="0" b="9525"/>
                <wp:wrapNone/>
                <wp:docPr id="94" name="正方形/長方形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0440" cy="3209925"/>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du="http://schemas.microsoft.com/office/word/2023/wordml/word16du">
            <w:pict>
              <v:rect w14:anchorId="19332A06" id="正方形/長方形 94" o:spid="_x0000_s1026" style="position:absolute;left:0;text-align:left;margin-left:-.7pt;margin-top:5.2pt;width:477.2pt;height:252.75pt;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" filled="f" strokecolor="#243f60 [1604]" strokeweight="1pt">
                <v:path arrowok="t"/>
                <w10:wrap anchorx="margin"/>
              </v:rect>
            </w:pict>
          </mc:Fallback>
        </mc:AlternateContent>
      </w:r>
    </w:p>
    <w:p w14:paraId="0188016D" w14:textId="77777777" w:rsidR="00D56FD3" w:rsidRPr="006C2123" w:rsidRDefault="00D56FD3" w:rsidP="001059EF">
      <w:pPr>
        <w:autoSpaceDE w:val="0"/>
        <w:autoSpaceDN w:val="0"/>
        <w:adjustRightInd w:val="0"/>
        <w:snapToGrid w:val="0"/>
        <w:spacing w:line="276" w:lineRule="auto"/>
        <w:jc w:val="center"/>
        <w:rPr>
          <w:rFonts w:asciiTheme="majorEastAsia" w:eastAsiaTheme="majorEastAsia" w:hAnsiTheme="majorEastAsia" w:cs="ＭＳ ゴシック"/>
          <w:bCs/>
          <w:kern w:val="0"/>
          <w:sz w:val="24"/>
          <w:szCs w:val="24"/>
        </w:rPr>
      </w:pPr>
      <w:r w:rsidRPr="006C2123">
        <w:rPr>
          <w:rFonts w:asciiTheme="majorEastAsia" w:eastAsiaTheme="majorEastAsia" w:hAnsiTheme="majorEastAsia" w:cs="ＭＳ ゴシック" w:hint="eastAsia"/>
          <w:bCs/>
          <w:kern w:val="0"/>
          <w:sz w:val="24"/>
          <w:szCs w:val="24"/>
        </w:rPr>
        <w:t>社会福祉協議会が災害ボランティアセンターを設置・運営する理由</w:t>
      </w:r>
    </w:p>
    <w:p w14:paraId="59AB61A7" w14:textId="77777777" w:rsidR="00D56FD3" w:rsidRPr="004215CB" w:rsidRDefault="00D56FD3" w:rsidP="00413F58">
      <w:pPr>
        <w:autoSpaceDE w:val="0"/>
        <w:autoSpaceDN w:val="0"/>
        <w:adjustRightInd w:val="0"/>
        <w:snapToGrid w:val="0"/>
        <w:spacing w:line="200" w:lineRule="exact"/>
        <w:jc w:val="center"/>
        <w:rPr>
          <w:rFonts w:asciiTheme="majorEastAsia" w:eastAsiaTheme="majorEastAsia" w:hAnsiTheme="majorEastAsia" w:cs="ＭＳ ゴシック"/>
          <w:bCs/>
          <w:kern w:val="0"/>
          <w:sz w:val="18"/>
          <w:szCs w:val="18"/>
        </w:rPr>
      </w:pPr>
    </w:p>
    <w:p w14:paraId="1ECE2035" w14:textId="77777777" w:rsidR="00D56FD3" w:rsidRPr="007209AF" w:rsidRDefault="00D56FD3" w:rsidP="006C2123">
      <w:pPr>
        <w:autoSpaceDE w:val="0"/>
        <w:autoSpaceDN w:val="0"/>
        <w:adjustRightInd w:val="0"/>
        <w:snapToGrid w:val="0"/>
        <w:spacing w:line="260" w:lineRule="exact"/>
        <w:ind w:firstLineChars="100" w:firstLine="221"/>
        <w:jc w:val="left"/>
        <w:rPr>
          <w:rFonts w:asciiTheme="majorEastAsia" w:eastAsiaTheme="majorEastAsia" w:hAnsiTheme="majorEastAsia" w:cs="ＭＳ ゴシック"/>
          <w:b/>
          <w:color w:val="FF0000"/>
          <w:kern w:val="0"/>
          <w:sz w:val="22"/>
        </w:rPr>
      </w:pPr>
      <w:r w:rsidRPr="007209AF">
        <w:rPr>
          <w:rFonts w:asciiTheme="majorEastAsia" w:eastAsiaTheme="majorEastAsia" w:hAnsiTheme="majorEastAsia" w:cs="ＭＳ ゴシック" w:hint="eastAsia"/>
          <w:b/>
          <w:color w:val="FF0000"/>
          <w:kern w:val="0"/>
          <w:sz w:val="22"/>
        </w:rPr>
        <w:t>●地域を基礎に活動している</w:t>
      </w:r>
    </w:p>
    <w:p w14:paraId="64B65CB4"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・日常的に住民と接している（地縁組織と顔の見える関係がある）</w:t>
      </w:r>
    </w:p>
    <w:p w14:paraId="430F6239"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・センター閉所後も、社協の本来的機能として、被災者の生活支援、被災地の復興支援に</w:t>
      </w:r>
    </w:p>
    <w:p w14:paraId="4037EFB6" w14:textId="77777777" w:rsidR="00D56FD3" w:rsidRPr="006C2123" w:rsidRDefault="00D56FD3" w:rsidP="006C2123">
      <w:pPr>
        <w:autoSpaceDE w:val="0"/>
        <w:autoSpaceDN w:val="0"/>
        <w:adjustRightInd w:val="0"/>
        <w:snapToGrid w:val="0"/>
        <w:spacing w:line="260" w:lineRule="exact"/>
        <w:ind w:firstLineChars="200" w:firstLine="44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あたる（生活支援相談員による支援など）</w:t>
      </w:r>
    </w:p>
    <w:p w14:paraId="3CF3EC23"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74B6DE71" w14:textId="77777777" w:rsidR="00D56FD3" w:rsidRPr="007209AF" w:rsidRDefault="00D56FD3" w:rsidP="006C2123">
      <w:pPr>
        <w:autoSpaceDE w:val="0"/>
        <w:autoSpaceDN w:val="0"/>
        <w:adjustRightInd w:val="0"/>
        <w:snapToGrid w:val="0"/>
        <w:spacing w:line="260" w:lineRule="exact"/>
        <w:ind w:firstLineChars="100" w:firstLine="221"/>
        <w:jc w:val="left"/>
        <w:rPr>
          <w:rFonts w:asciiTheme="majorEastAsia" w:eastAsiaTheme="majorEastAsia" w:hAnsiTheme="majorEastAsia" w:cs="ＭＳ ゴシック"/>
          <w:b/>
          <w:color w:val="FF0000"/>
          <w:kern w:val="0"/>
          <w:sz w:val="22"/>
        </w:rPr>
      </w:pPr>
      <w:r w:rsidRPr="007209AF">
        <w:rPr>
          <w:rFonts w:asciiTheme="majorEastAsia" w:eastAsiaTheme="majorEastAsia" w:hAnsiTheme="majorEastAsia" w:cs="ＭＳ ゴシック" w:hint="eastAsia"/>
          <w:b/>
          <w:color w:val="FF0000"/>
          <w:kern w:val="0"/>
          <w:sz w:val="22"/>
        </w:rPr>
        <w:t>●地域福祉を推進する団体としての機能・事業がある</w:t>
      </w:r>
    </w:p>
    <w:p w14:paraId="26808C30"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・ほとんどの社協は平時から「ボランティアセンター」機能を有</w:t>
      </w:r>
      <w:r w:rsidR="000115C3">
        <w:rPr>
          <w:rFonts w:asciiTheme="majorEastAsia" w:eastAsiaTheme="majorEastAsia" w:hAnsiTheme="majorEastAsia" w:cs="ＭＳ ゴシック" w:hint="eastAsia"/>
          <w:bCs/>
          <w:kern w:val="0"/>
          <w:sz w:val="22"/>
        </w:rPr>
        <w:t>している</w:t>
      </w:r>
    </w:p>
    <w:p w14:paraId="2C8EE016"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・福祉の相談機関・福祉サービス事業者として要援護者を把握している</w:t>
      </w:r>
    </w:p>
    <w:p w14:paraId="00376CE2"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・社協の使命として、地域の生活課題を把握し、解決する機能を有している</w:t>
      </w:r>
    </w:p>
    <w:p w14:paraId="6958D91D"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・行政や幅広い機関・団体との関係を構築している</w:t>
      </w:r>
    </w:p>
    <w:p w14:paraId="108E2487"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・民間団体としての機動力がある</w:t>
      </w:r>
    </w:p>
    <w:p w14:paraId="381BFBA0"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249105E3" w14:textId="77777777" w:rsidR="00D56FD3" w:rsidRPr="007209AF" w:rsidRDefault="00D56FD3" w:rsidP="006C2123">
      <w:pPr>
        <w:autoSpaceDE w:val="0"/>
        <w:autoSpaceDN w:val="0"/>
        <w:adjustRightInd w:val="0"/>
        <w:snapToGrid w:val="0"/>
        <w:spacing w:line="260" w:lineRule="exact"/>
        <w:ind w:firstLineChars="100" w:firstLine="221"/>
        <w:jc w:val="left"/>
        <w:rPr>
          <w:rFonts w:asciiTheme="majorEastAsia" w:eastAsiaTheme="majorEastAsia" w:hAnsiTheme="majorEastAsia" w:cs="ＭＳ ゴシック"/>
          <w:b/>
          <w:color w:val="FF0000"/>
          <w:kern w:val="0"/>
          <w:sz w:val="22"/>
        </w:rPr>
      </w:pPr>
      <w:r w:rsidRPr="007209AF">
        <w:rPr>
          <w:rFonts w:asciiTheme="majorEastAsia" w:eastAsiaTheme="majorEastAsia" w:hAnsiTheme="majorEastAsia" w:cs="ＭＳ ゴシック" w:hint="eastAsia"/>
          <w:b/>
          <w:color w:val="FF0000"/>
          <w:kern w:val="0"/>
          <w:sz w:val="22"/>
        </w:rPr>
        <w:t>●全国的なネットワークを有する組織である</w:t>
      </w:r>
    </w:p>
    <w:p w14:paraId="6A9BAA5B" w14:textId="77777777" w:rsidR="00D56FD3" w:rsidRPr="006C2123"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・すべての自治体に存在する</w:t>
      </w:r>
    </w:p>
    <w:p w14:paraId="70E35D8A" w14:textId="77777777" w:rsidR="00A532C8" w:rsidRDefault="00D56FD3"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hint="eastAsia"/>
          <w:bCs/>
          <w:kern w:val="0"/>
          <w:sz w:val="22"/>
        </w:rPr>
        <w:t>・全国的なネットワークを有している　等</w:t>
      </w:r>
    </w:p>
    <w:p w14:paraId="5D887A55" w14:textId="77777777" w:rsidR="00A532C8" w:rsidRDefault="00A532C8"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57C9EAD1" w14:textId="77777777" w:rsidR="00A532C8" w:rsidRDefault="00A532C8"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784228E4" w14:textId="77777777" w:rsidR="00A532C8" w:rsidRDefault="00A532C8" w:rsidP="005C2B05">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D27B249" w14:textId="77777777" w:rsidR="00A532C8" w:rsidRPr="00A532C8" w:rsidRDefault="00A532C8" w:rsidP="00A532C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u w:val="thick" w:color="0070C0"/>
        </w:rPr>
      </w:pPr>
      <w:r w:rsidRPr="004215CB">
        <w:rPr>
          <w:rFonts w:asciiTheme="majorEastAsia" w:eastAsiaTheme="majorEastAsia" w:hAnsiTheme="majorEastAsia" w:cs="ＭＳ ゴシック" w:hint="eastAsia"/>
          <w:kern w:val="0"/>
          <w:sz w:val="24"/>
          <w:szCs w:val="24"/>
          <w:u w:val="thick" w:color="0070C0"/>
        </w:rPr>
        <w:t>・</w:t>
      </w:r>
      <w:r w:rsidRPr="00A532C8">
        <w:rPr>
          <w:rFonts w:asciiTheme="majorEastAsia" w:eastAsiaTheme="majorEastAsia" w:hAnsiTheme="majorEastAsia" w:cs="ＭＳ ゴシック" w:hint="eastAsia"/>
          <w:kern w:val="0"/>
          <w:sz w:val="24"/>
          <w:szCs w:val="24"/>
          <w:u w:val="thick" w:color="0070C0"/>
        </w:rPr>
        <w:t>協働型災害ボランティアセンター</w:t>
      </w:r>
      <w:r w:rsidR="005E7070">
        <w:rPr>
          <w:rFonts w:asciiTheme="majorEastAsia" w:eastAsiaTheme="majorEastAsia" w:hAnsiTheme="majorEastAsia" w:cs="ＭＳ ゴシック" w:hint="eastAsia"/>
          <w:kern w:val="0"/>
          <w:sz w:val="24"/>
          <w:szCs w:val="24"/>
          <w:u w:val="thick" w:color="0070C0"/>
        </w:rPr>
        <w:t>の必要性</w:t>
      </w:r>
    </w:p>
    <w:p w14:paraId="16EF4CF3" w14:textId="77777777" w:rsidR="00A532C8" w:rsidRDefault="00A532C8" w:rsidP="00A532C8">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p>
    <w:p w14:paraId="7567C31E" w14:textId="6D73F90B" w:rsidR="00B36934" w:rsidRPr="009A467A" w:rsidRDefault="00B36934" w:rsidP="00B36934">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color w:val="000000" w:themeColor="text1"/>
          <w:kern w:val="0"/>
          <w:sz w:val="22"/>
        </w:rPr>
      </w:pPr>
      <w:r w:rsidRPr="0066699D">
        <w:rPr>
          <w:rFonts w:asciiTheme="majorEastAsia" w:eastAsiaTheme="majorEastAsia" w:hAnsiTheme="majorEastAsia" w:cs="ＭＳ ゴシック" w:hint="eastAsia"/>
          <w:bCs/>
          <w:color w:val="000000" w:themeColor="text1"/>
          <w:kern w:val="0"/>
          <w:sz w:val="22"/>
        </w:rPr>
        <w:t>近年、大規模な自然災害が全国各地で頻発しており、被害の激甚化・広域化が傾向としてみられます。また、新型コロナウイルス</w:t>
      </w:r>
      <w:r w:rsidR="0067291C" w:rsidRPr="0066699D">
        <w:rPr>
          <w:rFonts w:asciiTheme="majorEastAsia" w:eastAsiaTheme="majorEastAsia" w:hAnsiTheme="majorEastAsia" w:cs="ＭＳ ゴシック" w:hint="eastAsia"/>
          <w:bCs/>
          <w:color w:val="000000" w:themeColor="text1"/>
          <w:kern w:val="0"/>
          <w:sz w:val="22"/>
        </w:rPr>
        <w:t>などの感染症の流行</w:t>
      </w:r>
      <w:r w:rsidR="00A27B7F" w:rsidRPr="0066699D">
        <w:rPr>
          <w:rFonts w:asciiTheme="majorEastAsia" w:eastAsiaTheme="majorEastAsia" w:hAnsiTheme="majorEastAsia" w:cs="ＭＳ ゴシック" w:hint="eastAsia"/>
          <w:bCs/>
          <w:color w:val="000000" w:themeColor="text1"/>
          <w:kern w:val="0"/>
          <w:sz w:val="22"/>
        </w:rPr>
        <w:t>や</w:t>
      </w:r>
      <w:r w:rsidRPr="0066699D">
        <w:rPr>
          <w:rFonts w:asciiTheme="majorEastAsia" w:eastAsiaTheme="majorEastAsia" w:hAnsiTheme="majorEastAsia" w:cs="ＭＳ ゴシック" w:hint="eastAsia"/>
          <w:bCs/>
          <w:color w:val="000000" w:themeColor="text1"/>
          <w:kern w:val="0"/>
          <w:sz w:val="22"/>
        </w:rPr>
        <w:t>、南海トラフ地震・首都直下地震などの巨大災害発生も懸念されており、</w:t>
      </w:r>
      <w:r w:rsidR="00A564F7" w:rsidRPr="0066699D">
        <w:rPr>
          <w:rFonts w:asciiTheme="majorEastAsia" w:eastAsiaTheme="majorEastAsia" w:hAnsiTheme="majorEastAsia" w:cs="ＭＳ ゴシック" w:hint="eastAsia"/>
          <w:bCs/>
          <w:color w:val="000000" w:themeColor="text1"/>
          <w:kern w:val="0"/>
          <w:sz w:val="22"/>
        </w:rPr>
        <w:t>災害</w:t>
      </w:r>
      <w:r w:rsidRPr="0066699D">
        <w:rPr>
          <w:rFonts w:asciiTheme="majorEastAsia" w:eastAsiaTheme="majorEastAsia" w:hAnsiTheme="majorEastAsia" w:cs="ＭＳ ゴシック" w:hint="eastAsia"/>
          <w:bCs/>
          <w:color w:val="000000" w:themeColor="text1"/>
          <w:kern w:val="0"/>
          <w:sz w:val="22"/>
        </w:rPr>
        <w:t>ボランティアセンターの運営に関して、支援者の不足、ボランティアの分散、被災地外からの支援が困難になる</w:t>
      </w:r>
      <w:r w:rsidR="005E7070" w:rsidRPr="0066699D">
        <w:rPr>
          <w:rFonts w:asciiTheme="majorEastAsia" w:eastAsiaTheme="majorEastAsia" w:hAnsiTheme="majorEastAsia" w:cs="ＭＳ ゴシック" w:hint="eastAsia"/>
          <w:bCs/>
          <w:color w:val="000000" w:themeColor="text1"/>
          <w:kern w:val="0"/>
          <w:sz w:val="22"/>
        </w:rPr>
        <w:t>状況</w:t>
      </w:r>
      <w:r w:rsidRPr="009A467A">
        <w:rPr>
          <w:rFonts w:asciiTheme="majorEastAsia" w:eastAsiaTheme="majorEastAsia" w:hAnsiTheme="majorEastAsia" w:cs="ＭＳ ゴシック" w:hint="eastAsia"/>
          <w:bCs/>
          <w:color w:val="000000" w:themeColor="text1"/>
          <w:kern w:val="0"/>
          <w:sz w:val="22"/>
        </w:rPr>
        <w:t>が予想されます。</w:t>
      </w:r>
    </w:p>
    <w:p w14:paraId="28B5429F" w14:textId="432820CF" w:rsidR="00A532C8" w:rsidRPr="009A467A" w:rsidRDefault="00B36934" w:rsidP="00B36934">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color w:val="000000" w:themeColor="text1"/>
          <w:kern w:val="0"/>
          <w:sz w:val="22"/>
        </w:rPr>
      </w:pPr>
      <w:r w:rsidRPr="009A467A">
        <w:rPr>
          <w:rFonts w:asciiTheme="majorEastAsia" w:eastAsiaTheme="majorEastAsia" w:hAnsiTheme="majorEastAsia" w:cs="ＭＳ ゴシック" w:hint="eastAsia"/>
          <w:bCs/>
          <w:color w:val="000000" w:themeColor="text1"/>
          <w:kern w:val="0"/>
          <w:sz w:val="22"/>
        </w:rPr>
        <w:t>そのため、防災・減災、被災時の支援、さらには被災後の復旧・復興に備えるため、</w:t>
      </w:r>
      <w:r w:rsidR="00E14976" w:rsidRPr="009A467A">
        <w:rPr>
          <w:rFonts w:asciiTheme="majorEastAsia" w:eastAsiaTheme="majorEastAsia" w:hAnsiTheme="majorEastAsia" w:cs="ＭＳ ゴシック" w:hint="eastAsia"/>
          <w:bCs/>
          <w:color w:val="000000" w:themeColor="text1"/>
          <w:kern w:val="0"/>
          <w:sz w:val="22"/>
        </w:rPr>
        <w:t>事前に関係機関とつながり、</w:t>
      </w:r>
      <w:r w:rsidRPr="009A467A">
        <w:rPr>
          <w:rFonts w:asciiTheme="majorEastAsia" w:eastAsiaTheme="majorEastAsia" w:hAnsiTheme="majorEastAsia" w:cs="ＭＳ ゴシック" w:hint="eastAsia"/>
          <w:bCs/>
          <w:color w:val="000000" w:themeColor="text1"/>
          <w:kern w:val="0"/>
          <w:sz w:val="22"/>
        </w:rPr>
        <w:t>災害ボランティアセンターに関する平時からの取組を強化する必要があり、発災時には、被災した市町村社協とその地域の関係者が主体となった協働型災害ボランティアセンター</w:t>
      </w:r>
      <w:r w:rsidR="00BF0165">
        <w:rPr>
          <w:rFonts w:asciiTheme="majorEastAsia" w:eastAsiaTheme="majorEastAsia" w:hAnsiTheme="majorEastAsia" w:cs="ＭＳ ゴシック" w:hint="eastAsia"/>
          <w:bCs/>
          <w:color w:val="000000" w:themeColor="text1"/>
          <w:kern w:val="0"/>
          <w:sz w:val="22"/>
        </w:rPr>
        <w:t>の</w:t>
      </w:r>
      <w:r w:rsidRPr="009A467A">
        <w:rPr>
          <w:rFonts w:asciiTheme="majorEastAsia" w:eastAsiaTheme="majorEastAsia" w:hAnsiTheme="majorEastAsia" w:cs="ＭＳ ゴシック" w:hint="eastAsia"/>
          <w:bCs/>
          <w:color w:val="000000" w:themeColor="text1"/>
          <w:kern w:val="0"/>
          <w:sz w:val="22"/>
        </w:rPr>
        <w:t>運営が不可欠</w:t>
      </w:r>
      <w:r w:rsidR="005E7070" w:rsidRPr="009A467A">
        <w:rPr>
          <w:rFonts w:asciiTheme="majorEastAsia" w:eastAsiaTheme="majorEastAsia" w:hAnsiTheme="majorEastAsia" w:cs="ＭＳ ゴシック" w:hint="eastAsia"/>
          <w:bCs/>
          <w:color w:val="000000" w:themeColor="text1"/>
          <w:kern w:val="0"/>
          <w:sz w:val="22"/>
        </w:rPr>
        <w:t>で</w:t>
      </w:r>
      <w:r w:rsidRPr="009A467A">
        <w:rPr>
          <w:rFonts w:asciiTheme="majorEastAsia" w:eastAsiaTheme="majorEastAsia" w:hAnsiTheme="majorEastAsia" w:cs="ＭＳ ゴシック" w:hint="eastAsia"/>
          <w:bCs/>
          <w:color w:val="000000" w:themeColor="text1"/>
          <w:kern w:val="0"/>
          <w:sz w:val="22"/>
        </w:rPr>
        <w:t>す。</w:t>
      </w:r>
    </w:p>
    <w:p w14:paraId="4CC996D1" w14:textId="77777777" w:rsidR="00B36934" w:rsidRDefault="0013112E"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r>
        <w:rPr>
          <w:noProof/>
        </w:rPr>
        <w:drawing>
          <wp:anchor distT="0" distB="0" distL="114300" distR="114300" simplePos="0" relativeHeight="251605504" behindDoc="0" locked="0" layoutInCell="1" allowOverlap="1" wp14:anchorId="18AA280F" wp14:editId="52CF8C88">
            <wp:simplePos x="0" y="0"/>
            <wp:positionH relativeFrom="column">
              <wp:posOffset>595317</wp:posOffset>
            </wp:positionH>
            <wp:positionV relativeFrom="paragraph">
              <wp:posOffset>68208</wp:posOffset>
            </wp:positionV>
            <wp:extent cx="5198671" cy="3899139"/>
            <wp:effectExtent l="19050" t="19050" r="21590" b="2540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14151" cy="3910749"/>
                    </a:xfrm>
                    <a:prstGeom prst="rect">
                      <a:avLst/>
                    </a:prstGeom>
                    <a:noFill/>
                    <a:ln w="12700">
                      <a:solidFill>
                        <a:srgbClr val="002060"/>
                      </a:solidFill>
                    </a:ln>
                  </pic:spPr>
                </pic:pic>
              </a:graphicData>
            </a:graphic>
          </wp:anchor>
        </w:drawing>
      </w:r>
    </w:p>
    <w:p w14:paraId="6CABAD95"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12F2F48"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A35A443"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6EB86A4"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2499156D"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FD7B3E4"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11CFBA2"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FEE4C78"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3F87089"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D02028C"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1289957"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7D8F6855" w14:textId="77777777" w:rsidR="005C2B05" w:rsidRDefault="005C2B05"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01A27AE5" w14:textId="77777777" w:rsidR="005C2B05" w:rsidRDefault="005C2B05"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515159F7" w14:textId="77777777" w:rsidR="005C2B05" w:rsidRDefault="005C2B05"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8F52A1B"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305D16CA"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7E401A12"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7C352ACF"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EB83439"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1BB82D46" w14:textId="77777777" w:rsidR="00B36934"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03ADA39C" w14:textId="77777777" w:rsidR="00B36934" w:rsidRPr="00A532C8" w:rsidRDefault="00B36934" w:rsidP="00B36934">
      <w:pPr>
        <w:autoSpaceDE w:val="0"/>
        <w:autoSpaceDN w:val="0"/>
        <w:adjustRightInd w:val="0"/>
        <w:snapToGrid w:val="0"/>
        <w:spacing w:line="260" w:lineRule="exact"/>
        <w:jc w:val="left"/>
        <w:rPr>
          <w:rFonts w:asciiTheme="majorEastAsia" w:eastAsiaTheme="majorEastAsia" w:hAnsiTheme="majorEastAsia" w:cs="ＭＳ ゴシック"/>
          <w:bCs/>
          <w:kern w:val="0"/>
          <w:sz w:val="22"/>
        </w:rPr>
      </w:pPr>
    </w:p>
    <w:p w14:paraId="0455FC88" w14:textId="77777777" w:rsidR="00ED3DA8" w:rsidRPr="006C2123" w:rsidRDefault="00C72029" w:rsidP="006C2123">
      <w:pPr>
        <w:autoSpaceDE w:val="0"/>
        <w:autoSpaceDN w:val="0"/>
        <w:adjustRightInd w:val="0"/>
        <w:snapToGrid w:val="0"/>
        <w:spacing w:line="260" w:lineRule="exact"/>
        <w:ind w:firstLineChars="100" w:firstLine="220"/>
        <w:jc w:val="left"/>
        <w:rPr>
          <w:rFonts w:asciiTheme="majorEastAsia" w:eastAsiaTheme="majorEastAsia" w:hAnsiTheme="majorEastAsia" w:cs="ＭＳ ゴシック"/>
          <w:bCs/>
          <w:kern w:val="0"/>
          <w:sz w:val="22"/>
        </w:rPr>
      </w:pPr>
      <w:r w:rsidRPr="006C2123">
        <w:rPr>
          <w:rFonts w:asciiTheme="majorEastAsia" w:eastAsiaTheme="majorEastAsia" w:hAnsiTheme="majorEastAsia" w:cs="ＭＳ ゴシック"/>
          <w:bCs/>
          <w:kern w:val="0"/>
          <w:sz w:val="22"/>
        </w:rPr>
        <w:br w:type="page"/>
      </w:r>
    </w:p>
    <w:p w14:paraId="71C5A2AD" w14:textId="77777777" w:rsidR="00ED3DA8" w:rsidRPr="001059EF" w:rsidRDefault="00C14534" w:rsidP="006E6F85">
      <w:pPr>
        <w:autoSpaceDE w:val="0"/>
        <w:autoSpaceDN w:val="0"/>
        <w:adjustRightInd w:val="0"/>
        <w:snapToGrid w:val="0"/>
        <w:spacing w:line="320" w:lineRule="exact"/>
        <w:jc w:val="left"/>
        <w:rPr>
          <w:rFonts w:asciiTheme="majorEastAsia" w:eastAsiaTheme="majorEastAsia" w:hAnsiTheme="majorEastAsia" w:cs="ＭＳ ゴシック"/>
          <w:b/>
          <w:bCs/>
          <w:kern w:val="0"/>
          <w:sz w:val="24"/>
          <w:szCs w:val="24"/>
          <w:u w:val="thick" w:color="00B050"/>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39296" behindDoc="0" locked="0" layoutInCell="1" allowOverlap="1" wp14:anchorId="7F4F2960" wp14:editId="1AF33E44">
                <wp:simplePos x="0" y="0"/>
                <wp:positionH relativeFrom="column">
                  <wp:posOffset>635</wp:posOffset>
                </wp:positionH>
                <wp:positionV relativeFrom="paragraph">
                  <wp:posOffset>-95885</wp:posOffset>
                </wp:positionV>
                <wp:extent cx="6327775" cy="447675"/>
                <wp:effectExtent l="0" t="0" r="0" b="9525"/>
                <wp:wrapNone/>
                <wp:docPr id="93" name="フローチャート: 処理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27775" cy="44767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7566901" w14:textId="77777777" w:rsidR="00286ED4" w:rsidRPr="007209AF" w:rsidRDefault="00286ED4" w:rsidP="007209AF">
                            <w:pPr>
                              <w:spacing w:line="0" w:lineRule="atLeast"/>
                              <w:jc w:val="left"/>
                              <w:rPr>
                                <w:color w:val="FFFFFF" w:themeColor="background1"/>
                                <w:sz w:val="30"/>
                                <w:szCs w:val="30"/>
                              </w:rPr>
                            </w:pPr>
                            <w:bookmarkStart w:id="0" w:name="_Hlk125360913"/>
                            <w:bookmarkStart w:id="1" w:name="_Hlk125360914"/>
                            <w:bookmarkStart w:id="2" w:name="_Hlk125360916"/>
                            <w:bookmarkStart w:id="3" w:name="_Hlk125360917"/>
                            <w:r w:rsidRPr="007209AF">
                              <w:rPr>
                                <w:rFonts w:ascii="ＭＳ Ｐゴシック" w:eastAsia="ＭＳ Ｐゴシック" w:hAnsi="ＭＳ Ｐゴシック" w:cs="ＭＳ ゴシック" w:hint="eastAsia"/>
                                <w:b/>
                                <w:color w:val="FFFFFF" w:themeColor="background1"/>
                                <w:kern w:val="0"/>
                                <w:sz w:val="30"/>
                                <w:szCs w:val="30"/>
                              </w:rPr>
                              <w:t>発災から災害ボランティアセンター設置・閉所後の生活復興支援までの流れ</w:t>
                            </w:r>
                            <w:bookmarkEnd w:id="0"/>
                            <w:bookmarkEnd w:id="1"/>
                            <w:bookmarkEnd w:id="2"/>
                            <w:bookmarkEnd w:id="3"/>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F4F2960" id="フローチャート: 処理 93" o:spid="_x0000_s1033" type="#_x0000_t109" style="position:absolute;margin-left:.05pt;margin-top:-7.55pt;width:498.25pt;height:35.2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" fillcolor="#4f81bd [3204]" strokecolor="#243f60 [1604]" strokeweight="2pt">
                <v:path arrowok="t"/>
                <v:textbox>
                  <w:txbxContent>
                    <w:p w14:paraId="37566901" w14:textId="77777777" w:rsidR="00286ED4" w:rsidRPr="007209AF" w:rsidRDefault="00286ED4" w:rsidP="007209AF">
                      <w:pPr>
                        <w:spacing w:line="0" w:lineRule="atLeast"/>
                        <w:jc w:val="left"/>
                        <w:rPr>
                          <w:color w:val="FFFFFF" w:themeColor="background1"/>
                          <w:sz w:val="30"/>
                          <w:szCs w:val="30"/>
                        </w:rPr>
                      </w:pPr>
                      <w:bookmarkStart w:id="4" w:name="_Hlk125360913"/>
                      <w:bookmarkStart w:id="5" w:name="_Hlk125360914"/>
                      <w:bookmarkStart w:id="6" w:name="_Hlk125360916"/>
                      <w:bookmarkStart w:id="7" w:name="_Hlk125360917"/>
                      <w:r w:rsidRPr="007209AF">
                        <w:rPr>
                          <w:rFonts w:ascii="ＭＳ Ｐゴシック" w:eastAsia="ＭＳ Ｐゴシック" w:hAnsi="ＭＳ Ｐゴシック" w:cs="ＭＳ ゴシック" w:hint="eastAsia"/>
                          <w:b/>
                          <w:color w:val="FFFFFF" w:themeColor="background1"/>
                          <w:kern w:val="0"/>
                          <w:sz w:val="30"/>
                          <w:szCs w:val="30"/>
                        </w:rPr>
                        <w:t>発災から災害ボランティアセンター設置・閉所後の生活復興支援までの流れ</w:t>
                      </w:r>
                      <w:bookmarkEnd w:id="4"/>
                      <w:bookmarkEnd w:id="5"/>
                      <w:bookmarkEnd w:id="6"/>
                      <w:bookmarkEnd w:id="7"/>
                    </w:p>
                  </w:txbxContent>
                </v:textbox>
              </v:shape>
            </w:pict>
          </mc:Fallback>
        </mc:AlternateContent>
      </w:r>
    </w:p>
    <w:p w14:paraId="45FECCAB"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38272" behindDoc="0" locked="0" layoutInCell="1" allowOverlap="1" wp14:anchorId="5EA48538" wp14:editId="542DB88F">
                <wp:simplePos x="0" y="0"/>
                <wp:positionH relativeFrom="column">
                  <wp:posOffset>2162498</wp:posOffset>
                </wp:positionH>
                <wp:positionV relativeFrom="paragraph">
                  <wp:posOffset>92845</wp:posOffset>
                </wp:positionV>
                <wp:extent cx="4240061" cy="257175"/>
                <wp:effectExtent l="0" t="0" r="0" b="0"/>
                <wp:wrapNone/>
                <wp:docPr id="92" name="正方形/長方形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40061" cy="2571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149120" w14:textId="5412E5BB" w:rsidR="00286ED4" w:rsidRPr="00B90701" w:rsidRDefault="00D84537" w:rsidP="00533E9C">
                            <w:pPr>
                              <w:spacing w:line="260" w:lineRule="exact"/>
                              <w:jc w:val="center"/>
                              <w:rPr>
                                <w:rFonts w:ascii="ＭＳ Ｐゴシック" w:eastAsia="ＭＳ Ｐゴシック" w:hAnsi="ＭＳ Ｐゴシック"/>
                                <w:color w:val="000000" w:themeColor="text1"/>
                                <w:sz w:val="12"/>
                                <w:szCs w:val="12"/>
                              </w:rPr>
                            </w:pPr>
                            <w:r>
                              <w:rPr>
                                <w:rFonts w:ascii="ＭＳ Ｐゴシック" w:eastAsia="ＭＳ Ｐゴシック" w:hAnsi="ＭＳ Ｐゴシック" w:hint="eastAsia"/>
                                <w:color w:val="000000" w:themeColor="text1"/>
                                <w:sz w:val="12"/>
                                <w:szCs w:val="12"/>
                              </w:rPr>
                              <w:t>全国社会福祉協議会</w:t>
                            </w:r>
                            <w:r w:rsidR="00286ED4" w:rsidRPr="00B90701">
                              <w:rPr>
                                <w:rFonts w:ascii="ＭＳ Ｐゴシック" w:eastAsia="ＭＳ Ｐゴシック" w:hAnsi="ＭＳ Ｐゴシック" w:hint="eastAsia"/>
                                <w:color w:val="000000" w:themeColor="text1"/>
                                <w:sz w:val="12"/>
                                <w:szCs w:val="12"/>
                              </w:rPr>
                              <w:t xml:space="preserve">　災害ボランティア活動ブックレット２「被災地に寄り添う災害ボランティアセンター</w:t>
                            </w:r>
                            <w:r w:rsidR="003330AE">
                              <w:rPr>
                                <w:rFonts w:ascii="ＭＳ Ｐゴシック" w:eastAsia="ＭＳ Ｐゴシック" w:hAnsi="ＭＳ Ｐゴシック" w:hint="eastAsia"/>
                                <w:color w:val="000000" w:themeColor="text1"/>
                                <w:sz w:val="12"/>
                                <w:szCs w:val="12"/>
                              </w:rPr>
                              <w:t>運営」を基に作成</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A48538" id="正方形/長方形 92" o:spid="_x0000_s1034" style="position:absolute;margin-left:170.3pt;margin-top:7.3pt;width:333.85pt;height:20.2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" filled="f" stroked="f" strokeweight="2pt">
                <v:textbox>
                  <w:txbxContent>
                    <w:p w14:paraId="6F149120" w14:textId="5412E5BB" w:rsidR="00286ED4" w:rsidRPr="00B90701" w:rsidRDefault="00D84537" w:rsidP="00533E9C">
                      <w:pPr>
                        <w:spacing w:line="260" w:lineRule="exact"/>
                        <w:jc w:val="center"/>
                        <w:rPr>
                          <w:rFonts w:ascii="ＭＳ Ｐゴシック" w:eastAsia="ＭＳ Ｐゴシック" w:hAnsi="ＭＳ Ｐゴシック"/>
                          <w:color w:val="000000" w:themeColor="text1"/>
                          <w:sz w:val="12"/>
                          <w:szCs w:val="12"/>
                        </w:rPr>
                      </w:pPr>
                      <w:r>
                        <w:rPr>
                          <w:rFonts w:ascii="ＭＳ Ｐゴシック" w:eastAsia="ＭＳ Ｐゴシック" w:hAnsi="ＭＳ Ｐゴシック" w:hint="eastAsia"/>
                          <w:color w:val="000000" w:themeColor="text1"/>
                          <w:sz w:val="12"/>
                          <w:szCs w:val="12"/>
                        </w:rPr>
                        <w:t>全国社会福祉協議会</w:t>
                      </w:r>
                      <w:r w:rsidR="00286ED4" w:rsidRPr="00B90701">
                        <w:rPr>
                          <w:rFonts w:ascii="ＭＳ Ｐゴシック" w:eastAsia="ＭＳ Ｐゴシック" w:hAnsi="ＭＳ Ｐゴシック" w:hint="eastAsia"/>
                          <w:color w:val="000000" w:themeColor="text1"/>
                          <w:sz w:val="12"/>
                          <w:szCs w:val="12"/>
                        </w:rPr>
                        <w:t xml:space="preserve">　災害ボランティア活動ブックレット２「被災地に寄り添う災害ボランティアセンター</w:t>
                      </w:r>
                      <w:r w:rsidR="003330AE">
                        <w:rPr>
                          <w:rFonts w:ascii="ＭＳ Ｐゴシック" w:eastAsia="ＭＳ Ｐゴシック" w:hAnsi="ＭＳ Ｐゴシック" w:hint="eastAsia"/>
                          <w:color w:val="000000" w:themeColor="text1"/>
                          <w:sz w:val="12"/>
                          <w:szCs w:val="12"/>
                        </w:rPr>
                        <w:t>運営」を基に作成</w:t>
                      </w:r>
                    </w:p>
                  </w:txbxContent>
                </v:textbox>
              </v:rect>
            </w:pict>
          </mc:Fallback>
        </mc:AlternateContent>
      </w:r>
    </w:p>
    <w:p w14:paraId="5AFEA5D8"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62D349E"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5680" behindDoc="0" locked="0" layoutInCell="1" allowOverlap="1" wp14:anchorId="5DB5BD1A" wp14:editId="20247ADE">
                <wp:simplePos x="0" y="0"/>
                <wp:positionH relativeFrom="column">
                  <wp:posOffset>893445</wp:posOffset>
                </wp:positionH>
                <wp:positionV relativeFrom="paragraph">
                  <wp:posOffset>76835</wp:posOffset>
                </wp:positionV>
                <wp:extent cx="3326765" cy="328295"/>
                <wp:effectExtent l="0" t="0" r="6985" b="0"/>
                <wp:wrapNone/>
                <wp:docPr id="91" name="正方形/長方形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6765" cy="328295"/>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27436E02" w14:textId="77777777" w:rsidR="00286ED4" w:rsidRPr="008524FE" w:rsidRDefault="00286ED4" w:rsidP="00FB6D1D">
                            <w:pPr>
                              <w:jc w:val="center"/>
                              <w:rPr>
                                <w:rFonts w:ascii="ＭＳ Ｐゴシック" w:eastAsia="ＭＳ Ｐゴシック" w:hAnsi="ＭＳ Ｐゴシック"/>
                                <w:b/>
                                <w:bCs/>
                                <w:color w:val="000000" w:themeColor="text1"/>
                                <w:sz w:val="24"/>
                                <w:szCs w:val="24"/>
                              </w:rPr>
                            </w:pPr>
                            <w:r w:rsidRPr="008524FE">
                              <w:rPr>
                                <w:rFonts w:ascii="ＭＳ Ｐゴシック" w:eastAsia="ＭＳ Ｐゴシック" w:hAnsi="ＭＳ Ｐゴシック" w:hint="eastAsia"/>
                                <w:b/>
                                <w:bCs/>
                                <w:color w:val="000000" w:themeColor="text1"/>
                                <w:sz w:val="24"/>
                                <w:szCs w:val="24"/>
                              </w:rPr>
                              <w:t>発　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B5BD1A" id="正方形/長方形 91" o:spid="_x0000_s1035" style="position:absolute;margin-left:70.35pt;margin-top:6.05pt;width:261.95pt;height:25.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" fillcolor="#f79646 [3209]" strokecolor="#974706 [1609]" strokeweight="2pt">
                <v:path arrowok="t"/>
                <v:textbox>
                  <w:txbxContent>
                    <w:p w14:paraId="27436E02" w14:textId="77777777" w:rsidR="00286ED4" w:rsidRPr="008524FE" w:rsidRDefault="00286ED4" w:rsidP="00FB6D1D">
                      <w:pPr>
                        <w:jc w:val="center"/>
                        <w:rPr>
                          <w:rFonts w:ascii="ＭＳ Ｐゴシック" w:eastAsia="ＭＳ Ｐゴシック" w:hAnsi="ＭＳ Ｐゴシック"/>
                          <w:b/>
                          <w:bCs/>
                          <w:color w:val="000000" w:themeColor="text1"/>
                          <w:sz w:val="24"/>
                          <w:szCs w:val="24"/>
                        </w:rPr>
                      </w:pPr>
                      <w:r w:rsidRPr="008524FE">
                        <w:rPr>
                          <w:rFonts w:ascii="ＭＳ Ｐゴシック" w:eastAsia="ＭＳ Ｐゴシック" w:hAnsi="ＭＳ Ｐゴシック" w:hint="eastAsia"/>
                          <w:b/>
                          <w:bCs/>
                          <w:color w:val="000000" w:themeColor="text1"/>
                          <w:sz w:val="24"/>
                          <w:szCs w:val="24"/>
                        </w:rPr>
                        <w:t>発　災</w:t>
                      </w:r>
                    </w:p>
                  </w:txbxContent>
                </v:textbox>
              </v:rect>
            </w:pict>
          </mc:Fallback>
        </mc:AlternateContent>
      </w:r>
    </w:p>
    <w:p w14:paraId="3F4899D8"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F42C477"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68992" behindDoc="0" locked="0" layoutInCell="1" allowOverlap="1" wp14:anchorId="6D3F99DB" wp14:editId="3BFE4F29">
                <wp:simplePos x="0" y="0"/>
                <wp:positionH relativeFrom="column">
                  <wp:posOffset>162560</wp:posOffset>
                </wp:positionH>
                <wp:positionV relativeFrom="paragraph">
                  <wp:posOffset>139065</wp:posOffset>
                </wp:positionV>
                <wp:extent cx="603885" cy="3632200"/>
                <wp:effectExtent l="0" t="0" r="5715" b="6350"/>
                <wp:wrapNone/>
                <wp:docPr id="90" name="正方形/長方形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885" cy="3632200"/>
                        </a:xfrm>
                        <a:prstGeom prst="rect">
                          <a:avLst/>
                        </a:prstGeom>
                        <a:solidFill>
                          <a:schemeClr val="accent5">
                            <a:lumMod val="20000"/>
                            <a:lumOff val="8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56A1A9" w14:textId="77777777" w:rsidR="00286ED4" w:rsidRPr="005934BF" w:rsidRDefault="006439C9" w:rsidP="00C53C0C">
                            <w:pPr>
                              <w:spacing w:line="260" w:lineRule="exact"/>
                              <w:ind w:firstLineChars="500" w:firstLine="10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発災直後から概ね３日間</w:t>
                            </w:r>
                            <w:r>
                              <w:rPr>
                                <w:rFonts w:ascii="ＭＳ ゴシック" w:eastAsia="ＭＳ ゴシック" w:hAnsi="ＭＳ ゴシック" w:hint="eastAsia"/>
                                <w:color w:val="000000" w:themeColor="text1"/>
                                <w:sz w:val="20"/>
                                <w:szCs w:val="20"/>
                              </w:rPr>
                              <w:t>】</w:t>
                            </w:r>
                          </w:p>
                          <w:p w14:paraId="7284988C" w14:textId="77777777" w:rsidR="00286ED4" w:rsidRPr="006C2729" w:rsidRDefault="00286ED4" w:rsidP="006C2729">
                            <w:pPr>
                              <w:spacing w:line="260" w:lineRule="exact"/>
                              <w:ind w:firstLineChars="400" w:firstLine="88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緊急対応</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（救急救命期）</w:t>
                            </w:r>
                          </w:p>
                        </w:txbxContent>
                      </wps:txbx>
                      <wps:bodyPr rot="0" spcFirstLastPara="0" vertOverflow="overflow" horzOverflow="overflow" vert="eaVert"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F99DB" id="正方形/長方形 90" o:spid="_x0000_s1036" style="position:absolute;margin-left:12.8pt;margin-top:10.95pt;width:47.55pt;height:28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" fillcolor="#daeef3 [664]" stroked="f" strokeweight="1pt">
                <v:textbox style="layout-flow:vertical-ideographic" inset=",0,,0">
                  <w:txbxContent>
                    <w:p w14:paraId="0C56A1A9" w14:textId="77777777" w:rsidR="00286ED4" w:rsidRPr="005934BF" w:rsidRDefault="006439C9" w:rsidP="00C53C0C">
                      <w:pPr>
                        <w:spacing w:line="260" w:lineRule="exact"/>
                        <w:ind w:firstLineChars="500" w:firstLine="10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発災直後から概ね３日間</w:t>
                      </w:r>
                      <w:r>
                        <w:rPr>
                          <w:rFonts w:ascii="ＭＳ ゴシック" w:eastAsia="ＭＳ ゴシック" w:hAnsi="ＭＳ ゴシック" w:hint="eastAsia"/>
                          <w:color w:val="000000" w:themeColor="text1"/>
                          <w:sz w:val="20"/>
                          <w:szCs w:val="20"/>
                        </w:rPr>
                        <w:t>】</w:t>
                      </w:r>
                    </w:p>
                    <w:p w14:paraId="7284988C" w14:textId="77777777" w:rsidR="00286ED4" w:rsidRPr="006C2729" w:rsidRDefault="00286ED4" w:rsidP="006C2729">
                      <w:pPr>
                        <w:spacing w:line="260" w:lineRule="exact"/>
                        <w:ind w:firstLineChars="400" w:firstLine="88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緊急対応</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（救急救命期）</w:t>
                      </w:r>
                    </w:p>
                  </w:txbxContent>
                </v:textbox>
              </v:rect>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7728" behindDoc="0" locked="0" layoutInCell="1" allowOverlap="1" wp14:anchorId="262FA140" wp14:editId="0C49E76D">
                <wp:simplePos x="0" y="0"/>
                <wp:positionH relativeFrom="column">
                  <wp:posOffset>883920</wp:posOffset>
                </wp:positionH>
                <wp:positionV relativeFrom="paragraph">
                  <wp:posOffset>140970</wp:posOffset>
                </wp:positionV>
                <wp:extent cx="3331845" cy="290195"/>
                <wp:effectExtent l="0" t="0" r="1905" b="0"/>
                <wp:wrapNone/>
                <wp:docPr id="89" name="正方形/長方形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1845" cy="290195"/>
                        </a:xfrm>
                        <a:prstGeom prst="rect">
                          <a:avLst/>
                        </a:prstGeom>
                        <a:solidFill>
                          <a:srgbClr val="002060"/>
                        </a:solid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86E3F0" w14:textId="77777777" w:rsidR="00286ED4" w:rsidRPr="00326FD1" w:rsidRDefault="00286ED4" w:rsidP="00110DA9">
                            <w:pPr>
                              <w:spacing w:line="260" w:lineRule="exact"/>
                              <w:rPr>
                                <w:rFonts w:ascii="ＭＳ Ｐゴシック" w:eastAsia="ＭＳ Ｐゴシック" w:hAnsi="ＭＳ Ｐゴシック"/>
                                <w:color w:val="FFFFFF" w:themeColor="background1"/>
                                <w:sz w:val="18"/>
                                <w:szCs w:val="18"/>
                              </w:rPr>
                            </w:pPr>
                            <w:bookmarkStart w:id="4" w:name="_Hlk117179895"/>
                            <w:r>
                              <w:rPr>
                                <w:rFonts w:ascii="ＭＳ Ｐゴシック" w:eastAsia="ＭＳ Ｐゴシック" w:hAnsi="ＭＳ Ｐゴシック"/>
                                <w:color w:val="FFFFFF" w:themeColor="background1"/>
                                <w:sz w:val="22"/>
                              </w:rPr>
                              <w:t>１</w:t>
                            </w:r>
                            <w:r>
                              <w:rPr>
                                <w:rFonts w:ascii="ＭＳ Ｐゴシック" w:eastAsia="ＭＳ Ｐゴシック" w:hAnsi="ＭＳ Ｐゴシック" w:hint="eastAsia"/>
                                <w:color w:val="FFFFFF" w:themeColor="background1"/>
                                <w:sz w:val="22"/>
                              </w:rPr>
                              <w:t xml:space="preserve">　</w:t>
                            </w:r>
                            <w:r w:rsidRPr="00D6451B">
                              <w:rPr>
                                <w:rFonts w:ascii="ＭＳ Ｐゴシック" w:eastAsia="ＭＳ Ｐゴシック" w:hAnsi="ＭＳ Ｐゴシック" w:hint="eastAsia"/>
                                <w:color w:val="FFFFFF" w:themeColor="background1"/>
                                <w:sz w:val="22"/>
                              </w:rPr>
                              <w:t>職員の参集・被災</w:t>
                            </w:r>
                            <w:r>
                              <w:rPr>
                                <w:rFonts w:ascii="ＭＳ Ｐゴシック" w:eastAsia="ＭＳ Ｐゴシック" w:hAnsi="ＭＳ Ｐゴシック" w:hint="eastAsia"/>
                                <w:color w:val="FFFFFF" w:themeColor="background1"/>
                                <w:sz w:val="22"/>
                              </w:rPr>
                              <w:t>状況確認について</w:t>
                            </w:r>
                            <w:bookmarkEnd w:id="4"/>
                            <w:r>
                              <w:rPr>
                                <w:rFonts w:ascii="ＭＳ Ｐゴシック" w:eastAsia="ＭＳ Ｐゴシック" w:hAnsi="ＭＳ Ｐゴシック" w:hint="eastAsia"/>
                                <w:color w:val="FFFFFF" w:themeColor="background1"/>
                                <w:sz w:val="22"/>
                              </w:rPr>
                              <w:t xml:space="preserve">　　　</w:t>
                            </w:r>
                            <w:r w:rsidRPr="00326FD1">
                              <w:rPr>
                                <w:rFonts w:ascii="ＭＳ Ｐゴシック" w:eastAsia="ＭＳ Ｐゴシック" w:hAnsi="ＭＳ Ｐゴシック" w:hint="eastAsia"/>
                                <w:color w:val="FFFFFF" w:themeColor="background1"/>
                                <w:sz w:val="18"/>
                                <w:szCs w:val="18"/>
                              </w:rPr>
                              <w:t>【P</w:t>
                            </w:r>
                            <w:r>
                              <w:rPr>
                                <w:rFonts w:ascii="ＭＳ Ｐゴシック" w:eastAsia="ＭＳ Ｐゴシック" w:hAnsi="ＭＳ Ｐゴシック" w:hint="eastAsia"/>
                                <w:color w:val="FFFFFF" w:themeColor="background1"/>
                                <w:sz w:val="18"/>
                                <w:szCs w:val="18"/>
                              </w:rPr>
                              <w:t>４</w:t>
                            </w:r>
                            <w:r w:rsidRPr="00326FD1">
                              <w:rPr>
                                <w:rFonts w:ascii="ＭＳ Ｐゴシック" w:eastAsia="ＭＳ Ｐゴシック" w:hAnsi="ＭＳ Ｐゴシック"/>
                                <w:color w:val="FFFFFF" w:themeColor="background1"/>
                                <w:sz w:val="18"/>
                                <w:szCs w:val="18"/>
                              </w:rPr>
                              <w:t>～</w:t>
                            </w:r>
                            <w:r>
                              <w:rPr>
                                <w:rFonts w:ascii="ＭＳ Ｐゴシック" w:eastAsia="ＭＳ Ｐゴシック" w:hAnsi="ＭＳ Ｐゴシック" w:hint="eastAsia"/>
                                <w:color w:val="FFFFFF" w:themeColor="background1"/>
                                <w:sz w:val="18"/>
                                <w:szCs w:val="18"/>
                              </w:rPr>
                              <w:t>６</w:t>
                            </w:r>
                            <w:r w:rsidRPr="00326FD1">
                              <w:rPr>
                                <w:rFonts w:ascii="ＭＳ Ｐゴシック" w:eastAsia="ＭＳ Ｐゴシック" w:hAnsi="ＭＳ Ｐゴシック" w:hint="eastAsia"/>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2FA140" id="正方形/長方形 89" o:spid="_x0000_s1037" style="position:absolute;margin-left:69.6pt;margin-top:11.1pt;width:262.35pt;height:22.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" fillcolor="#002060" strokecolor="#00b0f0" strokeweight="2pt">
                <v:path arrowok="t"/>
                <v:textbox>
                  <w:txbxContent>
                    <w:p w14:paraId="3786E3F0" w14:textId="77777777" w:rsidR="00286ED4" w:rsidRPr="00326FD1" w:rsidRDefault="00286ED4" w:rsidP="00110DA9">
                      <w:pPr>
                        <w:spacing w:line="260" w:lineRule="exact"/>
                        <w:rPr>
                          <w:rFonts w:ascii="ＭＳ Ｐゴシック" w:eastAsia="ＭＳ Ｐゴシック" w:hAnsi="ＭＳ Ｐゴシック"/>
                          <w:color w:val="FFFFFF" w:themeColor="background1"/>
                          <w:sz w:val="18"/>
                          <w:szCs w:val="18"/>
                        </w:rPr>
                      </w:pPr>
                      <w:bookmarkStart w:id="9" w:name="_Hlk117179895"/>
                      <w:r>
                        <w:rPr>
                          <w:rFonts w:ascii="ＭＳ Ｐゴシック" w:eastAsia="ＭＳ Ｐゴシック" w:hAnsi="ＭＳ Ｐゴシック"/>
                          <w:color w:val="FFFFFF" w:themeColor="background1"/>
                          <w:sz w:val="22"/>
                        </w:rPr>
                        <w:t>１</w:t>
                      </w:r>
                      <w:r>
                        <w:rPr>
                          <w:rFonts w:ascii="ＭＳ Ｐゴシック" w:eastAsia="ＭＳ Ｐゴシック" w:hAnsi="ＭＳ Ｐゴシック" w:hint="eastAsia"/>
                          <w:color w:val="FFFFFF" w:themeColor="background1"/>
                          <w:sz w:val="22"/>
                        </w:rPr>
                        <w:t xml:space="preserve">　</w:t>
                      </w:r>
                      <w:r w:rsidRPr="00D6451B">
                        <w:rPr>
                          <w:rFonts w:ascii="ＭＳ Ｐゴシック" w:eastAsia="ＭＳ Ｐゴシック" w:hAnsi="ＭＳ Ｐゴシック" w:hint="eastAsia"/>
                          <w:color w:val="FFFFFF" w:themeColor="background1"/>
                          <w:sz w:val="22"/>
                        </w:rPr>
                        <w:t>職員の参集・被災</w:t>
                      </w:r>
                      <w:r>
                        <w:rPr>
                          <w:rFonts w:ascii="ＭＳ Ｐゴシック" w:eastAsia="ＭＳ Ｐゴシック" w:hAnsi="ＭＳ Ｐゴシック" w:hint="eastAsia"/>
                          <w:color w:val="FFFFFF" w:themeColor="background1"/>
                          <w:sz w:val="22"/>
                        </w:rPr>
                        <w:t>状況確認について</w:t>
                      </w:r>
                      <w:bookmarkEnd w:id="9"/>
                      <w:r>
                        <w:rPr>
                          <w:rFonts w:ascii="ＭＳ Ｐゴシック" w:eastAsia="ＭＳ Ｐゴシック" w:hAnsi="ＭＳ Ｐゴシック" w:hint="eastAsia"/>
                          <w:color w:val="FFFFFF" w:themeColor="background1"/>
                          <w:sz w:val="22"/>
                        </w:rPr>
                        <w:t xml:space="preserve">　　　</w:t>
                      </w:r>
                      <w:r w:rsidRPr="00326FD1">
                        <w:rPr>
                          <w:rFonts w:ascii="ＭＳ Ｐゴシック" w:eastAsia="ＭＳ Ｐゴシック" w:hAnsi="ＭＳ Ｐゴシック" w:hint="eastAsia"/>
                          <w:color w:val="FFFFFF" w:themeColor="background1"/>
                          <w:sz w:val="18"/>
                          <w:szCs w:val="18"/>
                        </w:rPr>
                        <w:t>【P</w:t>
                      </w:r>
                      <w:r>
                        <w:rPr>
                          <w:rFonts w:ascii="ＭＳ Ｐゴシック" w:eastAsia="ＭＳ Ｐゴシック" w:hAnsi="ＭＳ Ｐゴシック" w:hint="eastAsia"/>
                          <w:color w:val="FFFFFF" w:themeColor="background1"/>
                          <w:sz w:val="18"/>
                          <w:szCs w:val="18"/>
                        </w:rPr>
                        <w:t>４</w:t>
                      </w:r>
                      <w:r w:rsidRPr="00326FD1">
                        <w:rPr>
                          <w:rFonts w:ascii="ＭＳ Ｐゴシック" w:eastAsia="ＭＳ Ｐゴシック" w:hAnsi="ＭＳ Ｐゴシック"/>
                          <w:color w:val="FFFFFF" w:themeColor="background1"/>
                          <w:sz w:val="18"/>
                          <w:szCs w:val="18"/>
                        </w:rPr>
                        <w:t>～</w:t>
                      </w:r>
                      <w:r>
                        <w:rPr>
                          <w:rFonts w:ascii="ＭＳ Ｐゴシック" w:eastAsia="ＭＳ Ｐゴシック" w:hAnsi="ＭＳ Ｐゴシック" w:hint="eastAsia"/>
                          <w:color w:val="FFFFFF" w:themeColor="background1"/>
                          <w:sz w:val="18"/>
                          <w:szCs w:val="18"/>
                        </w:rPr>
                        <w:t>６</w:t>
                      </w:r>
                      <w:r w:rsidRPr="00326FD1">
                        <w:rPr>
                          <w:rFonts w:ascii="ＭＳ Ｐゴシック" w:eastAsia="ＭＳ Ｐゴシック" w:hAnsi="ＭＳ Ｐゴシック" w:hint="eastAsia"/>
                          <w:color w:val="FFFFFF" w:themeColor="background1"/>
                          <w:sz w:val="18"/>
                          <w:szCs w:val="18"/>
                        </w:rPr>
                        <w:t>】</w:t>
                      </w:r>
                    </w:p>
                  </w:txbxContent>
                </v:textbox>
              </v:rect>
            </w:pict>
          </mc:Fallback>
        </mc:AlternateContent>
      </w:r>
    </w:p>
    <w:p w14:paraId="1F77F0A2" w14:textId="77777777" w:rsidR="00FB6D1D" w:rsidRPr="004215CB" w:rsidRDefault="003330A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24288" behindDoc="0" locked="0" layoutInCell="1" allowOverlap="1" wp14:anchorId="38F10936" wp14:editId="11FB357C">
                <wp:simplePos x="0" y="0"/>
                <wp:positionH relativeFrom="column">
                  <wp:posOffset>4375150</wp:posOffset>
                </wp:positionH>
                <wp:positionV relativeFrom="paragraph">
                  <wp:posOffset>71120</wp:posOffset>
                </wp:positionV>
                <wp:extent cx="1854200" cy="290195"/>
                <wp:effectExtent l="0" t="0" r="0" b="0"/>
                <wp:wrapNone/>
                <wp:docPr id="87" name="正方形/長方形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54200" cy="29019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E7B661" w14:textId="77777777" w:rsidR="00286ED4" w:rsidRPr="00533E9C" w:rsidRDefault="00286ED4" w:rsidP="00533E9C">
                            <w:pPr>
                              <w:spacing w:line="260" w:lineRule="exact"/>
                              <w:jc w:val="center"/>
                              <w:rPr>
                                <w:rFonts w:ascii="ＭＳ Ｐゴシック" w:eastAsia="ＭＳ Ｐゴシック" w:hAnsi="ＭＳ Ｐゴシック"/>
                                <w:b/>
                                <w:bCs/>
                                <w:color w:val="000000" w:themeColor="text1"/>
                                <w:sz w:val="22"/>
                              </w:rPr>
                            </w:pPr>
                            <w:r w:rsidRPr="00533E9C">
                              <w:rPr>
                                <w:rFonts w:ascii="ＭＳ Ｐゴシック" w:eastAsia="ＭＳ Ｐゴシック" w:hAnsi="ＭＳ Ｐゴシック" w:hint="eastAsia"/>
                                <w:b/>
                                <w:bCs/>
                                <w:color w:val="000000" w:themeColor="text1"/>
                                <w:sz w:val="22"/>
                              </w:rPr>
                              <w:t>活動におけるポイント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F10936" id="正方形/長方形 87" o:spid="_x0000_s1038" style="position:absolute;margin-left:344.5pt;margin-top:5.6pt;width:146pt;height:22.8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" filled="f" stroked="f" strokeweight="2pt">
                <v:textbox>
                  <w:txbxContent>
                    <w:p w14:paraId="44E7B661" w14:textId="77777777" w:rsidR="00286ED4" w:rsidRPr="00533E9C" w:rsidRDefault="00286ED4" w:rsidP="00533E9C">
                      <w:pPr>
                        <w:spacing w:line="260" w:lineRule="exact"/>
                        <w:jc w:val="center"/>
                        <w:rPr>
                          <w:rFonts w:ascii="ＭＳ Ｐゴシック" w:eastAsia="ＭＳ Ｐゴシック" w:hAnsi="ＭＳ Ｐゴシック"/>
                          <w:b/>
                          <w:bCs/>
                          <w:color w:val="000000" w:themeColor="text1"/>
                          <w:sz w:val="22"/>
                        </w:rPr>
                      </w:pPr>
                      <w:r w:rsidRPr="00533E9C">
                        <w:rPr>
                          <w:rFonts w:ascii="ＭＳ Ｐゴシック" w:eastAsia="ＭＳ Ｐゴシック" w:hAnsi="ＭＳ Ｐゴシック" w:hint="eastAsia"/>
                          <w:b/>
                          <w:bCs/>
                          <w:color w:val="000000" w:themeColor="text1"/>
                          <w:sz w:val="22"/>
                        </w:rPr>
                        <w:t>活動におけるポイント</w:t>
                      </w:r>
                    </w:p>
                  </w:txbxContent>
                </v:textbox>
              </v:rect>
            </w:pict>
          </mc:Fallback>
        </mc:AlternateContent>
      </w:r>
    </w:p>
    <w:p w14:paraId="575743CD" w14:textId="77777777" w:rsidR="00FB6D1D" w:rsidRPr="004215CB" w:rsidRDefault="00401F15" w:rsidP="00401F15">
      <w:pPr>
        <w:autoSpaceDE w:val="0"/>
        <w:autoSpaceDN w:val="0"/>
        <w:adjustRightInd w:val="0"/>
        <w:snapToGrid w:val="0"/>
        <w:spacing w:line="18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16096" behindDoc="0" locked="0" layoutInCell="1" allowOverlap="1" wp14:anchorId="65E34359" wp14:editId="5A9B90B0">
                <wp:simplePos x="0" y="0"/>
                <wp:positionH relativeFrom="column">
                  <wp:posOffset>4371975</wp:posOffset>
                </wp:positionH>
                <wp:positionV relativeFrom="paragraph">
                  <wp:posOffset>155161</wp:posOffset>
                </wp:positionV>
                <wp:extent cx="1932305" cy="2560320"/>
                <wp:effectExtent l="0" t="0" r="10795" b="11430"/>
                <wp:wrapNone/>
                <wp:docPr id="86" name="正方形/長方形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2305" cy="2560320"/>
                        </a:xfrm>
                        <a:prstGeom prst="rect">
                          <a:avLst/>
                        </a:prstGeom>
                        <a:solidFill>
                          <a:schemeClr val="bg1"/>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7C64F26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●地域・住民の被災や支援を要する状況を確認し、緊急対応や災害V</w:t>
                            </w:r>
                            <w:r>
                              <w:rPr>
                                <w:rFonts w:ascii="ＭＳ Ｐゴシック" w:eastAsia="ＭＳ Ｐゴシック" w:hAnsi="ＭＳ Ｐゴシック"/>
                                <w:color w:val="000000" w:themeColor="text1"/>
                                <w:sz w:val="18"/>
                                <w:szCs w:val="18"/>
                              </w:rPr>
                              <w:t>C</w:t>
                            </w:r>
                            <w:r>
                              <w:rPr>
                                <w:rFonts w:ascii="ＭＳ Ｐゴシック" w:eastAsia="ＭＳ Ｐゴシック" w:hAnsi="ＭＳ Ｐゴシック" w:hint="eastAsia"/>
                                <w:color w:val="000000" w:themeColor="text1"/>
                                <w:sz w:val="18"/>
                                <w:szCs w:val="18"/>
                              </w:rPr>
                              <w:t>を含む支援体制を検討する。</w:t>
                            </w:r>
                          </w:p>
                          <w:p w14:paraId="47B3C44A"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67E1C54"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3F11AD5D"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2434A360" w14:textId="77777777" w:rsidR="00286ED4" w:rsidRPr="001B3A6E" w:rsidRDefault="00286ED4" w:rsidP="003265E8">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●自治体、地元の協力者、県社協等と協議を行い、災害VCの設置、運営体制、連携体制を検討する。</w:t>
                            </w:r>
                          </w:p>
                          <w:p w14:paraId="126C6482"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63587F67"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51C8A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4303DD0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●災害VCを設置する場合、拠点、運営人材、事務用品、資機材、運営費などを確保する。</w:t>
                            </w:r>
                          </w:p>
                          <w:p w14:paraId="0642A033" w14:textId="77777777" w:rsidR="00286ED4" w:rsidRDefault="00286ED4"/>
                        </w:txbxContent>
                      </wps:txbx>
                      <wps:bodyPr rot="0" spcFirstLastPara="0" vertOverflow="overflow" horzOverflow="overflow" vert="horz" wrap="square" lIns="36000" tIns="0" rIns="18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E34359" id="正方形/長方形 86" o:spid="_x0000_s1039" style="position:absolute;margin-left:344.25pt;margin-top:12.2pt;width:152.15pt;height:201.6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" fillcolor="white [3212]" strokecolor="#243f60 [1604]" strokeweight=".5pt">
                <v:path arrowok="t"/>
                <v:textbox inset="1mm,0,.5mm,0">
                  <w:txbxContent>
                    <w:p w14:paraId="7C64F26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●地域・住民の被災や支援を要する状況を確認し、緊急対応や災害V</w:t>
                      </w:r>
                      <w:r>
                        <w:rPr>
                          <w:rFonts w:ascii="ＭＳ Ｐゴシック" w:eastAsia="ＭＳ Ｐゴシック" w:hAnsi="ＭＳ Ｐゴシック"/>
                          <w:color w:val="000000" w:themeColor="text1"/>
                          <w:sz w:val="18"/>
                          <w:szCs w:val="18"/>
                        </w:rPr>
                        <w:t>C</w:t>
                      </w:r>
                      <w:r>
                        <w:rPr>
                          <w:rFonts w:ascii="ＭＳ Ｐゴシック" w:eastAsia="ＭＳ Ｐゴシック" w:hAnsi="ＭＳ Ｐゴシック" w:hint="eastAsia"/>
                          <w:color w:val="000000" w:themeColor="text1"/>
                          <w:sz w:val="18"/>
                          <w:szCs w:val="18"/>
                        </w:rPr>
                        <w:t>を含む支援体制を検討する。</w:t>
                      </w:r>
                    </w:p>
                    <w:p w14:paraId="47B3C44A"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67E1C54"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3F11AD5D" w14:textId="77777777" w:rsidR="006439C9" w:rsidRDefault="006439C9" w:rsidP="001B3A6E">
                      <w:pPr>
                        <w:spacing w:line="220" w:lineRule="exact"/>
                        <w:jc w:val="left"/>
                        <w:rPr>
                          <w:rFonts w:ascii="ＭＳ Ｐゴシック" w:eastAsia="ＭＳ Ｐゴシック" w:hAnsi="ＭＳ Ｐゴシック"/>
                          <w:color w:val="000000" w:themeColor="text1"/>
                          <w:sz w:val="18"/>
                          <w:szCs w:val="18"/>
                        </w:rPr>
                      </w:pPr>
                    </w:p>
                    <w:p w14:paraId="2434A360" w14:textId="77777777" w:rsidR="00286ED4" w:rsidRPr="001B3A6E" w:rsidRDefault="00286ED4" w:rsidP="003265E8">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●自治体、地元の協力者、県社協等と協議を行い、災害VCの設置、運営体制、連携体制を検討する。</w:t>
                      </w:r>
                    </w:p>
                    <w:p w14:paraId="126C6482"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63587F67"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51C8A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4303DD03"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●災害VCを設置する場合、拠点、運営人材、事務用品、資機材、運営費などを確保する。</w:t>
                      </w:r>
                    </w:p>
                    <w:p w14:paraId="0642A033" w14:textId="77777777" w:rsidR="00286ED4" w:rsidRDefault="00286ED4"/>
                  </w:txbxContent>
                </v:textbox>
              </v:rect>
            </w:pict>
          </mc:Fallback>
        </mc:AlternateContent>
      </w:r>
      <w:r>
        <w:rPr>
          <w:rFonts w:asciiTheme="majorEastAsia" w:eastAsiaTheme="majorEastAsia" w:hAnsiTheme="majorEastAsia" w:cs="ＭＳ ゴシック" w:hint="eastAsia"/>
          <w:kern w:val="0"/>
          <w:sz w:val="24"/>
          <w:szCs w:val="24"/>
        </w:rPr>
        <w:t xml:space="preserve">　　　　　　</w:t>
      </w:r>
    </w:p>
    <w:tbl>
      <w:tblPr>
        <w:tblStyle w:val="a9"/>
        <w:tblW w:w="0" w:type="auto"/>
        <w:tblInd w:w="15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7"/>
      </w:tblGrid>
      <w:tr w:rsidR="00401F15" w14:paraId="71B56FA6" w14:textId="77777777" w:rsidTr="00D74EEA">
        <w:tc>
          <w:tcPr>
            <w:tcW w:w="4927" w:type="dxa"/>
            <w:vAlign w:val="center"/>
          </w:tcPr>
          <w:p w14:paraId="49D0FE37" w14:textId="0936AA1A"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（１）</w:t>
            </w:r>
            <w:r w:rsidR="006439C9">
              <w:rPr>
                <w:rFonts w:ascii="ＭＳ Ｐゴシック" w:eastAsia="ＭＳ Ｐゴシック" w:hAnsi="ＭＳ Ｐゴシック" w:cs="ＭＳ ゴシック" w:hint="eastAsia"/>
                <w:kern w:val="0"/>
                <w:sz w:val="18"/>
                <w:szCs w:val="18"/>
              </w:rPr>
              <w:t>職員の</w:t>
            </w:r>
            <w:r w:rsidR="00DF2EEE">
              <w:rPr>
                <w:rFonts w:ascii="ＭＳ Ｐゴシック" w:eastAsia="ＭＳ Ｐゴシック" w:hAnsi="ＭＳ Ｐゴシック" w:cs="ＭＳ ゴシック" w:hint="eastAsia"/>
                <w:kern w:val="0"/>
                <w:sz w:val="18"/>
                <w:szCs w:val="18"/>
              </w:rPr>
              <w:t>参集</w:t>
            </w:r>
          </w:p>
        </w:tc>
      </w:tr>
      <w:tr w:rsidR="00401F15" w14:paraId="22A3B2BD" w14:textId="77777777" w:rsidTr="00D74EEA">
        <w:tc>
          <w:tcPr>
            <w:tcW w:w="4927" w:type="dxa"/>
            <w:vAlign w:val="center"/>
          </w:tcPr>
          <w:p w14:paraId="5889342E"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（２）</w:t>
            </w:r>
            <w:r w:rsidR="006439C9">
              <w:rPr>
                <w:rFonts w:ascii="ＭＳ Ｐゴシック" w:eastAsia="ＭＳ Ｐゴシック" w:hAnsi="ＭＳ Ｐゴシック" w:cs="ＭＳ ゴシック" w:hint="eastAsia"/>
                <w:kern w:val="0"/>
                <w:sz w:val="18"/>
                <w:szCs w:val="18"/>
              </w:rPr>
              <w:t>被災状況等の確認・報告</w:t>
            </w:r>
          </w:p>
        </w:tc>
      </w:tr>
      <w:tr w:rsidR="00401F15" w14:paraId="6AED9EF6" w14:textId="77777777" w:rsidTr="00D74EEA">
        <w:tc>
          <w:tcPr>
            <w:tcW w:w="4927" w:type="dxa"/>
            <w:vAlign w:val="center"/>
          </w:tcPr>
          <w:p w14:paraId="7D0CB0F5"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（３）</w:t>
            </w:r>
            <w:r w:rsidR="006439C9">
              <w:rPr>
                <w:rFonts w:ascii="ＭＳ Ｐゴシック" w:eastAsia="ＭＳ Ｐゴシック" w:hAnsi="ＭＳ Ｐゴシック" w:cs="ＭＳ ゴシック" w:hint="eastAsia"/>
                <w:kern w:val="0"/>
                <w:sz w:val="18"/>
                <w:szCs w:val="18"/>
              </w:rPr>
              <w:t>各種事業（サービス）の実施の判断と支援</w:t>
            </w:r>
          </w:p>
        </w:tc>
      </w:tr>
    </w:tbl>
    <w:p w14:paraId="38F83C3A"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59776" behindDoc="0" locked="0" layoutInCell="1" allowOverlap="1" wp14:anchorId="7BC8AB77" wp14:editId="5C66E525">
                <wp:simplePos x="0" y="0"/>
                <wp:positionH relativeFrom="column">
                  <wp:posOffset>891540</wp:posOffset>
                </wp:positionH>
                <wp:positionV relativeFrom="paragraph">
                  <wp:posOffset>127000</wp:posOffset>
                </wp:positionV>
                <wp:extent cx="3322320" cy="328930"/>
                <wp:effectExtent l="0" t="0" r="0" b="0"/>
                <wp:wrapNone/>
                <wp:docPr id="80" name="正方形/長方形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22320" cy="328930"/>
                        </a:xfrm>
                        <a:prstGeom prst="rect">
                          <a:avLst/>
                        </a:prstGeom>
                        <a:solidFill>
                          <a:srgbClr val="002060"/>
                        </a:solidFill>
                        <a:ln>
                          <a:solidFill>
                            <a:srgbClr val="00B0F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BD363EA" w14:textId="33D40CBE" w:rsidR="00286ED4" w:rsidRPr="00326FD1" w:rsidRDefault="00286ED4" w:rsidP="006818B5">
                            <w:pPr>
                              <w:spacing w:line="260" w:lineRule="exact"/>
                              <w:rPr>
                                <w:rFonts w:ascii="ＭＳ Ｐゴシック" w:eastAsia="ＭＳ Ｐゴシック" w:hAnsi="ＭＳ Ｐゴシック"/>
                                <w:sz w:val="18"/>
                                <w:szCs w:val="18"/>
                              </w:rPr>
                            </w:pPr>
                            <w:r>
                              <w:rPr>
                                <w:rFonts w:ascii="ＭＳ Ｐゴシック" w:eastAsia="ＭＳ Ｐゴシック" w:hAnsi="ＭＳ Ｐゴシック" w:hint="eastAsia"/>
                                <w:sz w:val="22"/>
                              </w:rPr>
                              <w:t xml:space="preserve">２　災害ボランティアセンターの設置　　</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Ｐ</w:t>
                            </w:r>
                            <w:r>
                              <w:rPr>
                                <w:rFonts w:ascii="ＭＳ Ｐゴシック" w:eastAsia="ＭＳ Ｐゴシック" w:hAnsi="ＭＳ Ｐゴシック" w:hint="eastAsia"/>
                                <w:sz w:val="18"/>
                                <w:szCs w:val="18"/>
                              </w:rPr>
                              <w:t>７</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hint="eastAsia"/>
                                <w:sz w:val="18"/>
                                <w:szCs w:val="18"/>
                              </w:rPr>
                              <w:t>１</w:t>
                            </w:r>
                            <w:r w:rsidR="0066699D">
                              <w:rPr>
                                <w:rFonts w:ascii="ＭＳ Ｐゴシック" w:eastAsia="ＭＳ Ｐゴシック" w:hAnsi="ＭＳ Ｐゴシック" w:hint="eastAsia"/>
                                <w:sz w:val="18"/>
                                <w:szCs w:val="18"/>
                              </w:rPr>
                              <w:t>１</w:t>
                            </w:r>
                            <w:r w:rsidRPr="00326FD1">
                              <w:rPr>
                                <w:rFonts w:ascii="ＭＳ Ｐゴシック" w:eastAsia="ＭＳ Ｐゴシック" w:hAnsi="ＭＳ Ｐゴシック" w:hint="eastAsia"/>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C8AB77" id="正方形/長方形 80" o:spid="_x0000_s1040" style="position:absolute;margin-left:70.2pt;margin-top:10pt;width:261.6pt;height:25.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" fillcolor="#002060" strokecolor="#00b0f0" strokeweight="2pt">
                <v:path arrowok="t"/>
                <v:textbox>
                  <w:txbxContent>
                    <w:p w14:paraId="5BD363EA" w14:textId="33D40CBE" w:rsidR="00286ED4" w:rsidRPr="00326FD1" w:rsidRDefault="00286ED4" w:rsidP="006818B5">
                      <w:pPr>
                        <w:spacing w:line="260" w:lineRule="exact"/>
                        <w:rPr>
                          <w:rFonts w:ascii="ＭＳ Ｐゴシック" w:eastAsia="ＭＳ Ｐゴシック" w:hAnsi="ＭＳ Ｐゴシック"/>
                          <w:sz w:val="18"/>
                          <w:szCs w:val="18"/>
                        </w:rPr>
                      </w:pPr>
                      <w:r>
                        <w:rPr>
                          <w:rFonts w:ascii="ＭＳ Ｐゴシック" w:eastAsia="ＭＳ Ｐゴシック" w:hAnsi="ＭＳ Ｐゴシック" w:hint="eastAsia"/>
                          <w:sz w:val="22"/>
                        </w:rPr>
                        <w:t xml:space="preserve">２　災害ボランティアセンターの設置　　</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Ｐ</w:t>
                      </w:r>
                      <w:r>
                        <w:rPr>
                          <w:rFonts w:ascii="ＭＳ Ｐゴシック" w:eastAsia="ＭＳ Ｐゴシック" w:hAnsi="ＭＳ Ｐゴシック" w:hint="eastAsia"/>
                          <w:sz w:val="18"/>
                          <w:szCs w:val="18"/>
                        </w:rPr>
                        <w:t>７</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hint="eastAsia"/>
                          <w:sz w:val="18"/>
                          <w:szCs w:val="18"/>
                        </w:rPr>
                        <w:t>１</w:t>
                      </w:r>
                      <w:r w:rsidR="0066699D">
                        <w:rPr>
                          <w:rFonts w:ascii="ＭＳ Ｐゴシック" w:eastAsia="ＭＳ Ｐゴシック" w:hAnsi="ＭＳ Ｐゴシック" w:hint="eastAsia"/>
                          <w:sz w:val="18"/>
                          <w:szCs w:val="18"/>
                        </w:rPr>
                        <w:t>１</w:t>
                      </w:r>
                      <w:r w:rsidRPr="00326FD1">
                        <w:rPr>
                          <w:rFonts w:ascii="ＭＳ Ｐゴシック" w:eastAsia="ＭＳ Ｐゴシック" w:hAnsi="ＭＳ Ｐゴシック" w:hint="eastAsia"/>
                          <w:sz w:val="18"/>
                          <w:szCs w:val="18"/>
                        </w:rPr>
                        <w:t>】</w:t>
                      </w:r>
                    </w:p>
                  </w:txbxContent>
                </v:textbox>
              </v:rect>
            </w:pict>
          </mc:Fallback>
        </mc:AlternateContent>
      </w:r>
    </w:p>
    <w:p w14:paraId="262B5676"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7A0BB17" w14:textId="77777777" w:rsidR="00FB6D1D" w:rsidRPr="004215CB" w:rsidRDefault="00401F15" w:rsidP="00401F15">
      <w:pPr>
        <w:autoSpaceDE w:val="0"/>
        <w:autoSpaceDN w:val="0"/>
        <w:adjustRightInd w:val="0"/>
        <w:snapToGrid w:val="0"/>
        <w:spacing w:line="18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hint="eastAsia"/>
          <w:kern w:val="0"/>
          <w:sz w:val="24"/>
          <w:szCs w:val="24"/>
        </w:rPr>
        <w:t xml:space="preserve">　　　　　　</w:t>
      </w:r>
    </w:p>
    <w:tbl>
      <w:tblPr>
        <w:tblStyle w:val="a9"/>
        <w:tblW w:w="0" w:type="auto"/>
        <w:tblInd w:w="15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7"/>
      </w:tblGrid>
      <w:tr w:rsidR="00401F15" w14:paraId="6B2D14EF" w14:textId="77777777" w:rsidTr="00D74EEA">
        <w:tc>
          <w:tcPr>
            <w:tcW w:w="4927" w:type="dxa"/>
            <w:vAlign w:val="center"/>
          </w:tcPr>
          <w:p w14:paraId="1C365379"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（１）</w:t>
            </w:r>
            <w:r>
              <w:rPr>
                <w:rFonts w:ascii="ＭＳ Ｐゴシック" w:eastAsia="ＭＳ Ｐゴシック" w:hAnsi="ＭＳ Ｐゴシック" w:cs="ＭＳ ゴシック" w:hint="eastAsia"/>
                <w:kern w:val="0"/>
                <w:sz w:val="18"/>
                <w:szCs w:val="18"/>
              </w:rPr>
              <w:t>設置についての協議（設置判断）</w:t>
            </w:r>
          </w:p>
        </w:tc>
      </w:tr>
      <w:tr w:rsidR="00401F15" w14:paraId="1046F55A" w14:textId="77777777" w:rsidTr="00D74EEA">
        <w:tc>
          <w:tcPr>
            <w:tcW w:w="4927" w:type="dxa"/>
            <w:vAlign w:val="center"/>
          </w:tcPr>
          <w:p w14:paraId="3B88F5B5" w14:textId="324CD719"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Pr>
                <w:rFonts w:ascii="ＭＳ Ｐゴシック" w:eastAsia="ＭＳ Ｐゴシック" w:hAnsi="ＭＳ Ｐゴシック" w:cs="ＭＳ ゴシック" w:hint="eastAsia"/>
                <w:kern w:val="0"/>
                <w:sz w:val="18"/>
                <w:szCs w:val="18"/>
              </w:rPr>
              <w:t>（２）</w:t>
            </w:r>
            <w:r w:rsidR="0066699D">
              <w:rPr>
                <w:rFonts w:ascii="ＭＳ Ｐゴシック" w:eastAsia="ＭＳ Ｐゴシック" w:hAnsi="ＭＳ Ｐゴシック" w:cs="ＭＳ ゴシック" w:hint="eastAsia"/>
                <w:kern w:val="0"/>
                <w:sz w:val="18"/>
                <w:szCs w:val="18"/>
              </w:rPr>
              <w:t>センター設置・運営に伴う確認事項</w:t>
            </w:r>
          </w:p>
        </w:tc>
      </w:tr>
      <w:tr w:rsidR="00401F15" w14:paraId="4CB891DF" w14:textId="77777777" w:rsidTr="00D74EEA">
        <w:tc>
          <w:tcPr>
            <w:tcW w:w="4927" w:type="dxa"/>
            <w:vAlign w:val="center"/>
          </w:tcPr>
          <w:p w14:paraId="0D3F33F2"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（３）</w:t>
            </w:r>
            <w:r>
              <w:rPr>
                <w:rFonts w:ascii="ＭＳ Ｐゴシック" w:eastAsia="ＭＳ Ｐゴシック" w:hAnsi="ＭＳ Ｐゴシック" w:cs="ＭＳ ゴシック" w:hint="eastAsia"/>
                <w:kern w:val="0"/>
                <w:sz w:val="18"/>
                <w:szCs w:val="18"/>
              </w:rPr>
              <w:t>組織体制の決定</w:t>
            </w:r>
          </w:p>
        </w:tc>
      </w:tr>
      <w:tr w:rsidR="00401F15" w14:paraId="081F28F7" w14:textId="77777777" w:rsidTr="00D74EEA">
        <w:tc>
          <w:tcPr>
            <w:tcW w:w="4927" w:type="dxa"/>
            <w:vAlign w:val="center"/>
          </w:tcPr>
          <w:p w14:paraId="5FC0F260" w14:textId="77777777" w:rsidR="00401F15" w:rsidRPr="00E03769" w:rsidRDefault="00401F15" w:rsidP="00D74EEA">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401F15">
              <w:rPr>
                <w:rFonts w:ascii="ＭＳ Ｐゴシック" w:eastAsia="ＭＳ Ｐゴシック" w:hAnsi="ＭＳ Ｐゴシック" w:cs="ＭＳ ゴシック" w:hint="eastAsia"/>
                <w:kern w:val="0"/>
                <w:sz w:val="18"/>
                <w:szCs w:val="18"/>
              </w:rPr>
              <w:t>（４）センター設置場所・レイアウト設定</w:t>
            </w:r>
          </w:p>
        </w:tc>
      </w:tr>
    </w:tbl>
    <w:p w14:paraId="2E734846"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83328" behindDoc="0" locked="0" layoutInCell="1" allowOverlap="1" wp14:anchorId="6A59716B" wp14:editId="0460FAF4">
                <wp:simplePos x="0" y="0"/>
                <wp:positionH relativeFrom="column">
                  <wp:posOffset>914400</wp:posOffset>
                </wp:positionH>
                <wp:positionV relativeFrom="paragraph">
                  <wp:posOffset>93980</wp:posOffset>
                </wp:positionV>
                <wp:extent cx="3300095" cy="328930"/>
                <wp:effectExtent l="0" t="0" r="0" b="0"/>
                <wp:wrapNone/>
                <wp:docPr id="74" name="正方形/長方形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328930"/>
                        </a:xfrm>
                        <a:prstGeom prst="rect">
                          <a:avLst/>
                        </a:prstGeom>
                        <a:solidFill>
                          <a:srgbClr val="002060"/>
                        </a:solidFill>
                        <a:ln>
                          <a:solidFill>
                            <a:srgbClr val="00B0F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0467B36" w14:textId="3E022518" w:rsidR="00286ED4" w:rsidRPr="006818B5" w:rsidRDefault="00286ED4" w:rsidP="006818B5">
                            <w:pPr>
                              <w:spacing w:line="260" w:lineRule="exact"/>
                              <w:rPr>
                                <w:rFonts w:ascii="ＭＳ Ｐゴシック" w:eastAsia="ＭＳ Ｐゴシック" w:hAnsi="ＭＳ Ｐゴシック"/>
                                <w:sz w:val="22"/>
                              </w:rPr>
                            </w:pPr>
                            <w:r w:rsidRPr="008F6E78">
                              <w:rPr>
                                <w:rFonts w:ascii="ＭＳ Ｐゴシック" w:eastAsia="ＭＳ Ｐゴシック" w:hAnsi="ＭＳ Ｐゴシック" w:hint="eastAsia"/>
                                <w:szCs w:val="21"/>
                              </w:rPr>
                              <w:t xml:space="preserve">３　</w:t>
                            </w:r>
                            <w:bookmarkStart w:id="5" w:name="_Hlk117180170"/>
                            <w:r w:rsidRPr="008F6E78">
                              <w:rPr>
                                <w:rFonts w:ascii="ＭＳ Ｐゴシック" w:eastAsia="ＭＳ Ｐゴシック" w:hAnsi="ＭＳ Ｐゴシック" w:hint="eastAsia"/>
                                <w:szCs w:val="21"/>
                              </w:rPr>
                              <w:t>災害ボランティアセンターの設備等整備</w:t>
                            </w:r>
                            <w:bookmarkEnd w:id="5"/>
                            <w:r>
                              <w:rPr>
                                <w:rFonts w:ascii="ＭＳ Ｐゴシック" w:eastAsia="ＭＳ Ｐゴシック" w:hAnsi="ＭＳ Ｐゴシック" w:hint="eastAsia"/>
                                <w:sz w:val="22"/>
                              </w:rPr>
                              <w:t xml:space="preserve"> </w:t>
                            </w:r>
                            <w:r w:rsidRPr="00326FD1">
                              <w:rPr>
                                <w:rFonts w:ascii="ＭＳ Ｐゴシック" w:eastAsia="ＭＳ Ｐゴシック" w:hAnsi="ＭＳ Ｐゴシック" w:hint="eastAsia"/>
                                <w:sz w:val="18"/>
                                <w:szCs w:val="18"/>
                              </w:rPr>
                              <w:t>【P</w:t>
                            </w:r>
                            <w:r>
                              <w:rPr>
                                <w:rFonts w:ascii="ＭＳ Ｐゴシック" w:eastAsia="ＭＳ Ｐゴシック" w:hAnsi="ＭＳ Ｐゴシック" w:hint="eastAsia"/>
                                <w:sz w:val="18"/>
                                <w:szCs w:val="18"/>
                              </w:rPr>
                              <w:t>１</w:t>
                            </w:r>
                            <w:r w:rsidR="0066699D">
                              <w:rPr>
                                <w:rFonts w:ascii="ＭＳ Ｐゴシック" w:eastAsia="ＭＳ Ｐゴシック" w:hAnsi="ＭＳ Ｐゴシック" w:hint="eastAsia"/>
                                <w:sz w:val="18"/>
                                <w:szCs w:val="18"/>
                              </w:rPr>
                              <w:t>２</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１</w:t>
                            </w:r>
                            <w:r w:rsidR="0066699D">
                              <w:rPr>
                                <w:rFonts w:ascii="ＭＳ Ｐゴシック" w:eastAsia="ＭＳ Ｐゴシック" w:hAnsi="ＭＳ Ｐゴシック" w:hint="eastAsia"/>
                                <w:sz w:val="18"/>
                                <w:szCs w:val="18"/>
                              </w:rPr>
                              <w:t>３</w:t>
                            </w:r>
                            <w:r w:rsidRPr="00326FD1">
                              <w:rPr>
                                <w:rFonts w:ascii="ＭＳ Ｐゴシック" w:eastAsia="ＭＳ Ｐゴシック" w:hAnsi="ＭＳ Ｐゴシック" w:hint="eastAsia"/>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59716B" id="正方形/長方形 74" o:spid="_x0000_s1041" style="position:absolute;margin-left:1in;margin-top:7.4pt;width:259.85pt;height:25.9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" fillcolor="#002060" strokecolor="#00b0f0" strokeweight="2pt">
                <v:path arrowok="t"/>
                <v:textbox>
                  <w:txbxContent>
                    <w:p w14:paraId="30467B36" w14:textId="3E022518" w:rsidR="00286ED4" w:rsidRPr="006818B5" w:rsidRDefault="00286ED4" w:rsidP="006818B5">
                      <w:pPr>
                        <w:spacing w:line="260" w:lineRule="exact"/>
                        <w:rPr>
                          <w:rFonts w:ascii="ＭＳ Ｐゴシック" w:eastAsia="ＭＳ Ｐゴシック" w:hAnsi="ＭＳ Ｐゴシック"/>
                          <w:sz w:val="22"/>
                        </w:rPr>
                      </w:pPr>
                      <w:r w:rsidRPr="008F6E78">
                        <w:rPr>
                          <w:rFonts w:ascii="ＭＳ Ｐゴシック" w:eastAsia="ＭＳ Ｐゴシック" w:hAnsi="ＭＳ Ｐゴシック" w:hint="eastAsia"/>
                          <w:szCs w:val="21"/>
                        </w:rPr>
                        <w:t xml:space="preserve">３　</w:t>
                      </w:r>
                      <w:bookmarkStart w:id="11" w:name="_Hlk117180170"/>
                      <w:r w:rsidRPr="008F6E78">
                        <w:rPr>
                          <w:rFonts w:ascii="ＭＳ Ｐゴシック" w:eastAsia="ＭＳ Ｐゴシック" w:hAnsi="ＭＳ Ｐゴシック" w:hint="eastAsia"/>
                          <w:szCs w:val="21"/>
                        </w:rPr>
                        <w:t>災害ボランティアセンターの設備等整備</w:t>
                      </w:r>
                      <w:bookmarkEnd w:id="11"/>
                      <w:r>
                        <w:rPr>
                          <w:rFonts w:ascii="ＭＳ Ｐゴシック" w:eastAsia="ＭＳ Ｐゴシック" w:hAnsi="ＭＳ Ｐゴシック" w:hint="eastAsia"/>
                          <w:sz w:val="22"/>
                        </w:rPr>
                        <w:t xml:space="preserve"> </w:t>
                      </w:r>
                      <w:r w:rsidRPr="00326FD1">
                        <w:rPr>
                          <w:rFonts w:ascii="ＭＳ Ｐゴシック" w:eastAsia="ＭＳ Ｐゴシック" w:hAnsi="ＭＳ Ｐゴシック" w:hint="eastAsia"/>
                          <w:sz w:val="18"/>
                          <w:szCs w:val="18"/>
                        </w:rPr>
                        <w:t>【P</w:t>
                      </w:r>
                      <w:r>
                        <w:rPr>
                          <w:rFonts w:ascii="ＭＳ Ｐゴシック" w:eastAsia="ＭＳ Ｐゴシック" w:hAnsi="ＭＳ Ｐゴシック" w:hint="eastAsia"/>
                          <w:sz w:val="18"/>
                          <w:szCs w:val="18"/>
                        </w:rPr>
                        <w:t>１</w:t>
                      </w:r>
                      <w:r w:rsidR="0066699D">
                        <w:rPr>
                          <w:rFonts w:ascii="ＭＳ Ｐゴシック" w:eastAsia="ＭＳ Ｐゴシック" w:hAnsi="ＭＳ Ｐゴシック" w:hint="eastAsia"/>
                          <w:sz w:val="18"/>
                          <w:szCs w:val="18"/>
                        </w:rPr>
                        <w:t>２</w:t>
                      </w:r>
                      <w:r w:rsidRPr="00326FD1">
                        <w:rPr>
                          <w:rFonts w:ascii="ＭＳ Ｐゴシック" w:eastAsia="ＭＳ Ｐゴシック" w:hAnsi="ＭＳ Ｐゴシック" w:hint="eastAsia"/>
                          <w:sz w:val="18"/>
                          <w:szCs w:val="18"/>
                        </w:rPr>
                        <w:t>～</w:t>
                      </w:r>
                      <w:r>
                        <w:rPr>
                          <w:rFonts w:ascii="ＭＳ Ｐゴシック" w:eastAsia="ＭＳ Ｐゴシック" w:hAnsi="ＭＳ Ｐゴシック"/>
                          <w:sz w:val="18"/>
                          <w:szCs w:val="18"/>
                        </w:rPr>
                        <w:t>１</w:t>
                      </w:r>
                      <w:r w:rsidR="0066699D">
                        <w:rPr>
                          <w:rFonts w:ascii="ＭＳ Ｐゴシック" w:eastAsia="ＭＳ Ｐゴシック" w:hAnsi="ＭＳ Ｐゴシック" w:hint="eastAsia"/>
                          <w:sz w:val="18"/>
                          <w:szCs w:val="18"/>
                        </w:rPr>
                        <w:t>３</w:t>
                      </w:r>
                      <w:r w:rsidRPr="00326FD1">
                        <w:rPr>
                          <w:rFonts w:ascii="ＭＳ Ｐゴシック" w:eastAsia="ＭＳ Ｐゴシック" w:hAnsi="ＭＳ Ｐゴシック" w:hint="eastAsia"/>
                          <w:sz w:val="18"/>
                          <w:szCs w:val="18"/>
                        </w:rPr>
                        <w:t>】</w:t>
                      </w:r>
                    </w:p>
                  </w:txbxContent>
                </v:textbox>
              </v:rect>
            </w:pict>
          </mc:Fallback>
        </mc:AlternateContent>
      </w:r>
    </w:p>
    <w:p w14:paraId="17A87648" w14:textId="77777777" w:rsidR="00E03769"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26336" behindDoc="0" locked="0" layoutInCell="1" allowOverlap="1" wp14:anchorId="5EABC052" wp14:editId="7DFDE5F3">
                <wp:simplePos x="0" y="0"/>
                <wp:positionH relativeFrom="column">
                  <wp:posOffset>164465</wp:posOffset>
                </wp:positionH>
                <wp:positionV relativeFrom="paragraph">
                  <wp:posOffset>71755</wp:posOffset>
                </wp:positionV>
                <wp:extent cx="603250" cy="741045"/>
                <wp:effectExtent l="0" t="0" r="0" b="0"/>
                <wp:wrapNone/>
                <wp:docPr id="76" name="直角三角形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741045"/>
                        </a:xfrm>
                        <a:prstGeom prst="rtTriangle">
                          <a:avLst/>
                        </a:prstGeom>
                        <a:solidFill>
                          <a:srgbClr val="99FF66"/>
                        </a:soli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0A45DD4" w14:textId="77777777" w:rsidR="00286ED4" w:rsidRPr="00110DA9" w:rsidRDefault="00286ED4" w:rsidP="00FB6D1D">
                            <w:pPr>
                              <w:jc w:val="center"/>
                              <w:rPr>
                                <w:rFonts w:ascii="ＭＳ ゴシック" w:eastAsia="ＭＳ ゴシック" w:hAnsi="ＭＳ ゴシック"/>
                                <w:color w:val="002060"/>
                                <w:sz w:val="22"/>
                              </w:rPr>
                            </w:pP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ABC052" id="_x0000_t6" coordsize="21600,21600" o:spt="6" path="m,l,21600r21600,xe">
                <v:stroke joinstyle="miter"/>
                <v:path gradientshapeok="t" o:connecttype="custom" o:connectlocs="0,0;0,10800;0,21600;10800,21600;21600,21600;10800,10800" textboxrect="1800,12600,12600,19800"/>
              </v:shapetype>
              <v:shape id="直角三角形 76" o:spid="_x0000_s1042" type="#_x0000_t6" style="position:absolute;margin-left:12.95pt;margin-top:5.65pt;width:47.5pt;height:58.3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" fillcolor="#9f6" stroked="f" strokeweight="1pt">
                <v:textbox style="layout-flow:vertical-ideographic">
                  <w:txbxContent>
                    <w:p w14:paraId="20A45DD4" w14:textId="77777777" w:rsidR="00286ED4" w:rsidRPr="00110DA9" w:rsidRDefault="00286ED4" w:rsidP="00FB6D1D">
                      <w:pPr>
                        <w:jc w:val="center"/>
                        <w:rPr>
                          <w:rFonts w:ascii="ＭＳ ゴシック" w:eastAsia="ＭＳ ゴシック" w:hAnsi="ＭＳ ゴシック"/>
                          <w:color w:val="002060"/>
                          <w:sz w:val="22"/>
                        </w:rPr>
                      </w:pPr>
                    </w:p>
                  </w:txbxContent>
                </v:textbox>
              </v:shape>
            </w:pict>
          </mc:Fallback>
        </mc:AlternateContent>
      </w:r>
    </w:p>
    <w:p w14:paraId="34CE5B42" w14:textId="77777777" w:rsidR="00FB6D1D" w:rsidRPr="004215CB" w:rsidRDefault="003330AE" w:rsidP="00E03769">
      <w:pPr>
        <w:autoSpaceDE w:val="0"/>
        <w:autoSpaceDN w:val="0"/>
        <w:adjustRightInd w:val="0"/>
        <w:snapToGrid w:val="0"/>
        <w:spacing w:line="14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17120" behindDoc="0" locked="0" layoutInCell="1" allowOverlap="1" wp14:anchorId="010DF802" wp14:editId="0FF010A3">
                <wp:simplePos x="0" y="0"/>
                <wp:positionH relativeFrom="column">
                  <wp:posOffset>4374581</wp:posOffset>
                </wp:positionH>
                <wp:positionV relativeFrom="paragraph">
                  <wp:posOffset>599549</wp:posOffset>
                </wp:positionV>
                <wp:extent cx="1932305" cy="2479522"/>
                <wp:effectExtent l="0" t="0" r="10795" b="16510"/>
                <wp:wrapNone/>
                <wp:docPr id="70" name="正方形/長方形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2305" cy="2479522"/>
                        </a:xfrm>
                        <a:prstGeom prst="rect">
                          <a:avLst/>
                        </a:prstGeom>
                        <a:solidFill>
                          <a:schemeClr val="bg1"/>
                        </a:solidFill>
                        <a:ln w="635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2CB1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14AC16ED"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●地域で支え合う仕組みを活かして、地元支援者と支援ニーズを把握し、ボランティアによる活動を行う。</w:t>
                            </w:r>
                          </w:p>
                          <w:p w14:paraId="28F84576"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78D7EA8"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●生活再建のための支援を中心に、住民・地域が元の生活リズムを取り戻していけるように支援する。</w:t>
                            </w:r>
                          </w:p>
                          <w:p w14:paraId="6A40D51C"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43C8A75"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●生活空間やライフラインなど、地域社会の機能の復旧状況を見ながら、住民の主体的</w:t>
                            </w:r>
                            <w:r w:rsidRPr="00413F58">
                              <w:rPr>
                                <w:rFonts w:ascii="ＭＳ Ｐゴシック" w:eastAsia="ＭＳ Ｐゴシック" w:hAnsi="ＭＳ Ｐゴシック" w:hint="eastAsia"/>
                                <w:color w:val="000000" w:themeColor="text1"/>
                                <w:sz w:val="18"/>
                                <w:szCs w:val="18"/>
                              </w:rPr>
                              <w:t>な</w:t>
                            </w:r>
                            <w:r w:rsidRPr="000115C3">
                              <w:rPr>
                                <w:rFonts w:ascii="ＭＳ Ｐゴシック" w:eastAsia="ＭＳ Ｐゴシック" w:hAnsi="ＭＳ Ｐゴシック" w:hint="eastAsia"/>
                                <w:bCs/>
                                <w:color w:val="000000" w:themeColor="text1"/>
                                <w:sz w:val="18"/>
                                <w:szCs w:val="18"/>
                              </w:rPr>
                              <w:t>取り組み</w:t>
                            </w:r>
                            <w:r w:rsidRPr="000115C3">
                              <w:rPr>
                                <w:rFonts w:ascii="ＭＳ Ｐゴシック" w:eastAsia="ＭＳ Ｐゴシック" w:hAnsi="ＭＳ Ｐゴシック" w:hint="eastAsia"/>
                                <w:color w:val="000000" w:themeColor="text1"/>
                                <w:sz w:val="18"/>
                                <w:szCs w:val="18"/>
                              </w:rPr>
                              <w:t>を支</w:t>
                            </w:r>
                            <w:r w:rsidRPr="00413F58">
                              <w:rPr>
                                <w:rFonts w:ascii="ＭＳ Ｐゴシック" w:eastAsia="ＭＳ Ｐゴシック" w:hAnsi="ＭＳ Ｐゴシック" w:hint="eastAsia"/>
                                <w:color w:val="000000" w:themeColor="text1"/>
                                <w:sz w:val="18"/>
                                <w:szCs w:val="18"/>
                              </w:rPr>
                              <w:t>援する。</w:t>
                            </w:r>
                          </w:p>
                          <w:p w14:paraId="31988AF0"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p>
                          <w:p w14:paraId="4416EA43" w14:textId="77777777" w:rsidR="00286ED4" w:rsidRPr="00413F58"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●復興支援体制への移行を検討する。</w:t>
                            </w:r>
                          </w:p>
                        </w:txbxContent>
                      </wps:txbx>
                      <wps:bodyPr rot="0" spcFirstLastPara="0" vertOverflow="overflow" horzOverflow="overflow" vert="horz" wrap="square" lIns="36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0DF802" id="正方形/長方形 70" o:spid="_x0000_s1043" style="position:absolute;margin-left:344.45pt;margin-top:47.2pt;width:152.15pt;height:195.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" fillcolor="white [3212]" strokecolor="#00b050" strokeweight=".5pt">
                <v:path arrowok="t"/>
                <v:textbox inset="1mm,0,.5mm,0">
                  <w:txbxContent>
                    <w:p w14:paraId="732CB1C0"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14AC16ED"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●地域で支え合う仕組みを活かして、地元支援者と支援ニーズを把握し、ボランティアによる活動を行う。</w:t>
                      </w:r>
                    </w:p>
                    <w:p w14:paraId="28F84576"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78D7EA8"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●生活再建のための支援を中心に、住民・地域が元の生活リズムを取り戻していけるように支援する。</w:t>
                      </w:r>
                    </w:p>
                    <w:p w14:paraId="6A40D51C" w14:textId="77777777" w:rsidR="00286ED4" w:rsidRDefault="00286ED4" w:rsidP="001B3A6E">
                      <w:pPr>
                        <w:spacing w:line="220" w:lineRule="exact"/>
                        <w:jc w:val="left"/>
                        <w:rPr>
                          <w:rFonts w:ascii="ＭＳ Ｐゴシック" w:eastAsia="ＭＳ Ｐゴシック" w:hAnsi="ＭＳ Ｐゴシック"/>
                          <w:color w:val="000000" w:themeColor="text1"/>
                          <w:sz w:val="18"/>
                          <w:szCs w:val="18"/>
                        </w:rPr>
                      </w:pPr>
                    </w:p>
                    <w:p w14:paraId="543C8A75"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●生活空間やライフラインなど、地域社会の機能の復旧状況を見ながら、住民の主体的</w:t>
                      </w:r>
                      <w:r w:rsidRPr="00413F58">
                        <w:rPr>
                          <w:rFonts w:ascii="ＭＳ Ｐゴシック" w:eastAsia="ＭＳ Ｐゴシック" w:hAnsi="ＭＳ Ｐゴシック" w:hint="eastAsia"/>
                          <w:color w:val="000000" w:themeColor="text1"/>
                          <w:sz w:val="18"/>
                          <w:szCs w:val="18"/>
                        </w:rPr>
                        <w:t>な</w:t>
                      </w:r>
                      <w:r w:rsidRPr="000115C3">
                        <w:rPr>
                          <w:rFonts w:ascii="ＭＳ Ｐゴシック" w:eastAsia="ＭＳ Ｐゴシック" w:hAnsi="ＭＳ Ｐゴシック" w:hint="eastAsia"/>
                          <w:bCs/>
                          <w:color w:val="000000" w:themeColor="text1"/>
                          <w:sz w:val="18"/>
                          <w:szCs w:val="18"/>
                        </w:rPr>
                        <w:t>取り組み</w:t>
                      </w:r>
                      <w:r w:rsidRPr="000115C3">
                        <w:rPr>
                          <w:rFonts w:ascii="ＭＳ Ｐゴシック" w:eastAsia="ＭＳ Ｐゴシック" w:hAnsi="ＭＳ Ｐゴシック" w:hint="eastAsia"/>
                          <w:color w:val="000000" w:themeColor="text1"/>
                          <w:sz w:val="18"/>
                          <w:szCs w:val="18"/>
                        </w:rPr>
                        <w:t>を支</w:t>
                      </w:r>
                      <w:r w:rsidRPr="00413F58">
                        <w:rPr>
                          <w:rFonts w:ascii="ＭＳ Ｐゴシック" w:eastAsia="ＭＳ Ｐゴシック" w:hAnsi="ＭＳ Ｐゴシック" w:hint="eastAsia"/>
                          <w:color w:val="000000" w:themeColor="text1"/>
                          <w:sz w:val="18"/>
                          <w:szCs w:val="18"/>
                        </w:rPr>
                        <w:t>援する。</w:t>
                      </w:r>
                    </w:p>
                    <w:p w14:paraId="31988AF0" w14:textId="77777777" w:rsidR="00286ED4" w:rsidRDefault="00286ED4" w:rsidP="00E30545">
                      <w:pPr>
                        <w:spacing w:line="220" w:lineRule="exact"/>
                        <w:jc w:val="left"/>
                        <w:rPr>
                          <w:rFonts w:ascii="ＭＳ Ｐゴシック" w:eastAsia="ＭＳ Ｐゴシック" w:hAnsi="ＭＳ Ｐゴシック"/>
                          <w:color w:val="000000" w:themeColor="text1"/>
                          <w:sz w:val="18"/>
                          <w:szCs w:val="18"/>
                        </w:rPr>
                      </w:pPr>
                    </w:p>
                    <w:p w14:paraId="4416EA43" w14:textId="77777777" w:rsidR="00286ED4" w:rsidRPr="00413F58" w:rsidRDefault="00286ED4" w:rsidP="00E30545">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●復興支援体制への移行を検討する。</w:t>
                      </w:r>
                    </w:p>
                  </w:txbxContent>
                </v:textbox>
              </v:rect>
            </w:pict>
          </mc:Fallback>
        </mc:AlternateContent>
      </w:r>
      <w:r w:rsidR="00401F15">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80256" behindDoc="0" locked="0" layoutInCell="1" allowOverlap="1" wp14:anchorId="0A3FE58A" wp14:editId="5055A7AA">
                <wp:simplePos x="0" y="0"/>
                <wp:positionH relativeFrom="column">
                  <wp:posOffset>162560</wp:posOffset>
                </wp:positionH>
                <wp:positionV relativeFrom="paragraph">
                  <wp:posOffset>599440</wp:posOffset>
                </wp:positionV>
                <wp:extent cx="603250" cy="3039745"/>
                <wp:effectExtent l="0" t="0" r="6350" b="8255"/>
                <wp:wrapNone/>
                <wp:docPr id="73" name="正方形/長方形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3039745"/>
                        </a:xfrm>
                        <a:prstGeom prst="rect">
                          <a:avLst/>
                        </a:prstGeom>
                        <a:solidFill>
                          <a:srgbClr val="99FF66"/>
                        </a:soli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58092E" w14:textId="77777777" w:rsidR="00286ED4" w:rsidRPr="006818B5" w:rsidRDefault="006439C9"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w:t>
                            </w:r>
                            <w:r w:rsidR="00286ED4">
                              <w:rPr>
                                <w:rFonts w:ascii="ＭＳ ゴシック" w:eastAsia="ＭＳ ゴシック" w:hAnsi="ＭＳ ゴシック" w:hint="eastAsia"/>
                                <w:color w:val="000000" w:themeColor="text1"/>
                                <w:sz w:val="22"/>
                              </w:rPr>
                              <w:t>概ね３日後から</w:t>
                            </w:r>
                            <w:r w:rsidR="00286ED4" w:rsidRPr="006818B5">
                              <w:rPr>
                                <w:rFonts w:ascii="ＭＳ ゴシック" w:eastAsia="ＭＳ ゴシック" w:hAnsi="ＭＳ ゴシック" w:hint="eastAsia"/>
                                <w:color w:val="000000" w:themeColor="text1"/>
                                <w:sz w:val="22"/>
                              </w:rPr>
                              <w:t>１</w:t>
                            </w:r>
                            <w:r w:rsidR="00286ED4">
                              <w:rPr>
                                <w:rFonts w:ascii="ＭＳ ゴシック" w:eastAsia="ＭＳ ゴシック" w:hAnsi="ＭＳ ゴシック" w:hint="eastAsia"/>
                                <w:color w:val="000000" w:themeColor="text1"/>
                                <w:sz w:val="22"/>
                              </w:rPr>
                              <w:t>～３ヶ月</w:t>
                            </w:r>
                            <w:r>
                              <w:rPr>
                                <w:rFonts w:ascii="ＭＳ ゴシック" w:eastAsia="ＭＳ ゴシック" w:hAnsi="ＭＳ ゴシック" w:hint="eastAsia"/>
                                <w:color w:val="000000" w:themeColor="text1"/>
                                <w:sz w:val="22"/>
                              </w:rPr>
                              <w:t>】</w:t>
                            </w:r>
                          </w:p>
                          <w:p w14:paraId="6964EE6B" w14:textId="77777777" w:rsidR="00286ED4" w:rsidRPr="006C2729" w:rsidRDefault="00286ED4"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緊急救援・復旧</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（災害Ｖ</w:t>
                            </w:r>
                            <w:r>
                              <w:rPr>
                                <w:rFonts w:ascii="ＭＳ ゴシック" w:eastAsia="ＭＳ ゴシック" w:hAnsi="ＭＳ ゴシック"/>
                                <w:color w:val="000000" w:themeColor="text1"/>
                                <w:sz w:val="22"/>
                              </w:rPr>
                              <w:t>Ｃ</w:t>
                            </w:r>
                            <w:r>
                              <w:rPr>
                                <w:rFonts w:ascii="ＭＳ ゴシック" w:eastAsia="ＭＳ ゴシック" w:hAnsi="ＭＳ ゴシック" w:hint="eastAsia"/>
                                <w:color w:val="000000" w:themeColor="text1"/>
                                <w:sz w:val="22"/>
                              </w:rPr>
                              <w:t>活動期）</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FE58A" id="正方形/長方形 73" o:spid="_x0000_s1044" style="position:absolute;margin-left:12.8pt;margin-top:47.2pt;width:47.5pt;height:239.3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" fillcolor="#9f6" stroked="f" strokeweight="1pt">
                <v:textbox style="layout-flow:vertical-ideographic">
                  <w:txbxContent>
                    <w:p w14:paraId="4158092E" w14:textId="77777777" w:rsidR="00286ED4" w:rsidRPr="006818B5" w:rsidRDefault="006439C9"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w:t>
                      </w:r>
                      <w:r w:rsidR="00286ED4">
                        <w:rPr>
                          <w:rFonts w:ascii="ＭＳ ゴシック" w:eastAsia="ＭＳ ゴシック" w:hAnsi="ＭＳ ゴシック" w:hint="eastAsia"/>
                          <w:color w:val="000000" w:themeColor="text1"/>
                          <w:sz w:val="22"/>
                        </w:rPr>
                        <w:t>概ね３日後から</w:t>
                      </w:r>
                      <w:r w:rsidR="00286ED4" w:rsidRPr="006818B5">
                        <w:rPr>
                          <w:rFonts w:ascii="ＭＳ ゴシック" w:eastAsia="ＭＳ ゴシック" w:hAnsi="ＭＳ ゴシック" w:hint="eastAsia"/>
                          <w:color w:val="000000" w:themeColor="text1"/>
                          <w:sz w:val="22"/>
                        </w:rPr>
                        <w:t>１</w:t>
                      </w:r>
                      <w:r w:rsidR="00286ED4">
                        <w:rPr>
                          <w:rFonts w:ascii="ＭＳ ゴシック" w:eastAsia="ＭＳ ゴシック" w:hAnsi="ＭＳ ゴシック" w:hint="eastAsia"/>
                          <w:color w:val="000000" w:themeColor="text1"/>
                          <w:sz w:val="22"/>
                        </w:rPr>
                        <w:t>～３ヶ月</w:t>
                      </w:r>
                      <w:r>
                        <w:rPr>
                          <w:rFonts w:ascii="ＭＳ ゴシック" w:eastAsia="ＭＳ ゴシック" w:hAnsi="ＭＳ ゴシック" w:hint="eastAsia"/>
                          <w:color w:val="000000" w:themeColor="text1"/>
                          <w:sz w:val="22"/>
                        </w:rPr>
                        <w:t>】</w:t>
                      </w:r>
                    </w:p>
                    <w:p w14:paraId="6964EE6B" w14:textId="77777777" w:rsidR="00286ED4" w:rsidRPr="006C2729" w:rsidRDefault="00286ED4" w:rsidP="00401F15">
                      <w:pPr>
                        <w:spacing w:line="260" w:lineRule="exact"/>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緊急救援・復旧</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（災害Ｖ</w:t>
                      </w:r>
                      <w:r>
                        <w:rPr>
                          <w:rFonts w:ascii="ＭＳ ゴシック" w:eastAsia="ＭＳ ゴシック" w:hAnsi="ＭＳ ゴシック"/>
                          <w:color w:val="000000" w:themeColor="text1"/>
                          <w:sz w:val="22"/>
                        </w:rPr>
                        <w:t>Ｃ</w:t>
                      </w:r>
                      <w:r>
                        <w:rPr>
                          <w:rFonts w:ascii="ＭＳ ゴシック" w:eastAsia="ＭＳ ゴシック" w:hAnsi="ＭＳ ゴシック" w:hint="eastAsia"/>
                          <w:color w:val="000000" w:themeColor="text1"/>
                          <w:sz w:val="22"/>
                        </w:rPr>
                        <w:t>活動期）</w:t>
                      </w:r>
                    </w:p>
                  </w:txbxContent>
                </v:textbox>
              </v:rect>
            </w:pict>
          </mc:Fallback>
        </mc:AlternateContent>
      </w:r>
      <w:r w:rsidR="00E03769">
        <w:rPr>
          <w:rFonts w:asciiTheme="majorEastAsia" w:eastAsiaTheme="majorEastAsia" w:hAnsiTheme="majorEastAsia" w:cs="ＭＳ ゴシック" w:hint="eastAsia"/>
          <w:kern w:val="0"/>
          <w:sz w:val="24"/>
          <w:szCs w:val="24"/>
        </w:rPr>
        <w:t xml:space="preserve">　　　　　　</w:t>
      </w:r>
    </w:p>
    <w:tbl>
      <w:tblPr>
        <w:tblStyle w:val="a9"/>
        <w:tblW w:w="0" w:type="auto"/>
        <w:tblInd w:w="159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4927"/>
      </w:tblGrid>
      <w:tr w:rsidR="00E03769" w14:paraId="05FF079F" w14:textId="77777777" w:rsidTr="00E03769">
        <w:tc>
          <w:tcPr>
            <w:tcW w:w="4927" w:type="dxa"/>
            <w:vAlign w:val="center"/>
          </w:tcPr>
          <w:p w14:paraId="6B8FC82B" w14:textId="77777777" w:rsidR="00E03769" w:rsidRPr="00E03769" w:rsidRDefault="00E03769" w:rsidP="00E03769">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（１）資金調達</w:t>
            </w:r>
          </w:p>
        </w:tc>
      </w:tr>
      <w:tr w:rsidR="00E03769" w14:paraId="17C7171D" w14:textId="77777777" w:rsidTr="00E03769">
        <w:tc>
          <w:tcPr>
            <w:tcW w:w="4927" w:type="dxa"/>
            <w:vAlign w:val="center"/>
          </w:tcPr>
          <w:p w14:paraId="23D404C1" w14:textId="77777777" w:rsidR="00E03769" w:rsidRPr="00E03769" w:rsidRDefault="00E03769" w:rsidP="00E03769">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（２）通信手段の確保</w:t>
            </w:r>
          </w:p>
        </w:tc>
      </w:tr>
      <w:tr w:rsidR="00E03769" w14:paraId="4A2FDA4B" w14:textId="77777777" w:rsidTr="00E03769">
        <w:tc>
          <w:tcPr>
            <w:tcW w:w="4927" w:type="dxa"/>
            <w:vAlign w:val="center"/>
          </w:tcPr>
          <w:p w14:paraId="4BCE7373" w14:textId="77777777" w:rsidR="00E03769" w:rsidRPr="00E03769" w:rsidRDefault="00E03769" w:rsidP="00E03769">
            <w:pPr>
              <w:tabs>
                <w:tab w:val="left" w:pos="6237"/>
              </w:tabs>
              <w:autoSpaceDE w:val="0"/>
              <w:autoSpaceDN w:val="0"/>
              <w:adjustRightInd w:val="0"/>
              <w:snapToGrid w:val="0"/>
              <w:spacing w:line="280" w:lineRule="exact"/>
              <w:jc w:val="left"/>
              <w:rPr>
                <w:rFonts w:ascii="ＭＳ Ｐゴシック" w:eastAsia="ＭＳ Ｐゴシック" w:hAnsi="ＭＳ Ｐゴシック" w:cs="ＭＳ ゴシック"/>
                <w:kern w:val="0"/>
                <w:sz w:val="18"/>
                <w:szCs w:val="18"/>
              </w:rPr>
            </w:pPr>
            <w:r w:rsidRPr="00E03769">
              <w:rPr>
                <w:rFonts w:ascii="ＭＳ Ｐゴシック" w:eastAsia="ＭＳ Ｐゴシック" w:hAnsi="ＭＳ Ｐゴシック" w:cs="ＭＳ ゴシック" w:hint="eastAsia"/>
                <w:kern w:val="0"/>
                <w:sz w:val="18"/>
                <w:szCs w:val="18"/>
              </w:rPr>
              <w:t>（３）備品・資機材の確保及び管理</w:t>
            </w:r>
          </w:p>
        </w:tc>
      </w:tr>
    </w:tbl>
    <w:p w14:paraId="28D64F15" w14:textId="77777777" w:rsidR="00E03769"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83680" behindDoc="0" locked="0" layoutInCell="1" allowOverlap="1" wp14:anchorId="4998EF7D" wp14:editId="0B28700C">
                <wp:simplePos x="0" y="0"/>
                <wp:positionH relativeFrom="column">
                  <wp:posOffset>2316347</wp:posOffset>
                </wp:positionH>
                <wp:positionV relativeFrom="paragraph">
                  <wp:posOffset>46278</wp:posOffset>
                </wp:positionV>
                <wp:extent cx="333375" cy="294659"/>
                <wp:effectExtent l="19050" t="0" r="28575" b="29210"/>
                <wp:wrapNone/>
                <wp:docPr id="105" name="矢印: 下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375" cy="294659"/>
                        </a:xfrm>
                        <a:prstGeom prst="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du="http://schemas.microsoft.com/office/word/2023/wordml/word16du">
            <w:pict>
              <v:shapetype w14:anchorId="1389BF7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105" o:spid="_x0000_s1026" type="#_x0000_t67" style="position:absolute;left:0;text-align:left;margin-left:182.4pt;margin-top:3.65pt;width:26.25pt;height:23.2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" adj="10800" fillcolor="black [3200]" strokecolor="black [1600]" strokeweight="2pt">
                <v:path arrowok="t"/>
              </v:shape>
            </w:pict>
          </mc:Fallback>
        </mc:AlternateContent>
      </w:r>
    </w:p>
    <w:p w14:paraId="40A49851"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99712" behindDoc="0" locked="0" layoutInCell="1" allowOverlap="1" wp14:anchorId="78AEC03A" wp14:editId="6311643C">
                <wp:simplePos x="0" y="0"/>
                <wp:positionH relativeFrom="column">
                  <wp:posOffset>917575</wp:posOffset>
                </wp:positionH>
                <wp:positionV relativeFrom="paragraph">
                  <wp:posOffset>206375</wp:posOffset>
                </wp:positionV>
                <wp:extent cx="3300095" cy="328930"/>
                <wp:effectExtent l="0" t="0" r="0" b="0"/>
                <wp:wrapNone/>
                <wp:docPr id="66" name="正方形/長方形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328930"/>
                        </a:xfrm>
                        <a:prstGeom prst="rect">
                          <a:avLst/>
                        </a:prstGeom>
                        <a:solidFill>
                          <a:srgbClr val="006600"/>
                        </a:solidFill>
                        <a:ln>
                          <a:solidFill>
                            <a:srgbClr val="00CC0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961CB04" w14:textId="7F23A2C5" w:rsidR="00286ED4" w:rsidRPr="00FB2DB4" w:rsidRDefault="00286ED4" w:rsidP="006818B5">
                            <w:pPr>
                              <w:spacing w:line="260" w:lineRule="exact"/>
                              <w:rPr>
                                <w:rFonts w:ascii="ＭＳ Ｐゴシック" w:eastAsia="ＭＳ Ｐゴシック" w:hAnsi="ＭＳ Ｐゴシック"/>
                                <w:color w:val="FFFFFF" w:themeColor="background1"/>
                                <w:sz w:val="18"/>
                                <w:szCs w:val="18"/>
                              </w:rPr>
                            </w:pPr>
                            <w:r w:rsidRPr="00FB2DB4">
                              <w:rPr>
                                <w:rFonts w:ascii="ＭＳ Ｐゴシック" w:eastAsia="ＭＳ Ｐゴシック" w:hAnsi="ＭＳ Ｐゴシック" w:hint="eastAsia"/>
                                <w:color w:val="FFFFFF" w:themeColor="background1"/>
                                <w:szCs w:val="21"/>
                              </w:rPr>
                              <w:t xml:space="preserve">４　</w:t>
                            </w:r>
                            <w:bookmarkStart w:id="6" w:name="_Hlk117180325"/>
                            <w:r w:rsidRPr="00FB2DB4">
                              <w:rPr>
                                <w:rFonts w:ascii="ＭＳ Ｐゴシック" w:eastAsia="ＭＳ Ｐゴシック" w:hAnsi="ＭＳ Ｐゴシック" w:hint="eastAsia"/>
                                <w:color w:val="FFFFFF" w:themeColor="background1"/>
                                <w:szCs w:val="21"/>
                              </w:rPr>
                              <w:t>災害ボランティアセンターの運営について</w:t>
                            </w:r>
                            <w:bookmarkEnd w:id="6"/>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0066699D">
                              <w:rPr>
                                <w:rFonts w:ascii="ＭＳ Ｐゴシック" w:eastAsia="ＭＳ Ｐゴシック" w:hAnsi="ＭＳ Ｐゴシック"/>
                                <w:color w:val="FFFFFF" w:themeColor="background1"/>
                                <w:sz w:val="18"/>
                                <w:szCs w:val="18"/>
                              </w:rPr>
                              <w:t>14</w:t>
                            </w:r>
                            <w:r w:rsidRPr="00FB2DB4">
                              <w:rPr>
                                <w:rFonts w:ascii="ＭＳ Ｐゴシック" w:eastAsia="ＭＳ Ｐゴシック" w:hAnsi="ＭＳ Ｐゴシック" w:hint="eastAsia"/>
                                <w:color w:val="FFFFFF" w:themeColor="background1"/>
                                <w:sz w:val="18"/>
                                <w:szCs w:val="18"/>
                              </w:rPr>
                              <w:t>～</w:t>
                            </w:r>
                            <w:r w:rsidR="0066699D">
                              <w:rPr>
                                <w:rFonts w:ascii="ＭＳ Ｐゴシック" w:eastAsia="ＭＳ Ｐゴシック" w:hAnsi="ＭＳ Ｐゴシック"/>
                                <w:color w:val="FFFFFF" w:themeColor="background1"/>
                                <w:sz w:val="18"/>
                                <w:szCs w:val="18"/>
                              </w:rPr>
                              <w:t>16</w:t>
                            </w:r>
                            <w:r w:rsidRPr="00FB2DB4">
                              <w:rPr>
                                <w:rFonts w:ascii="ＭＳ Ｐゴシック" w:eastAsia="ＭＳ Ｐゴシック" w:hAnsi="ＭＳ Ｐゴシック" w:hint="eastAsia"/>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AEC03A" id="正方形/長方形 66" o:spid="_x0000_s1045" style="position:absolute;margin-left:72.25pt;margin-top:16.25pt;width:259.85pt;height:25.9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" fillcolor="#060" strokecolor="#0c0" strokeweight="2pt">
                <v:path arrowok="t"/>
                <v:textbox>
                  <w:txbxContent>
                    <w:p w14:paraId="3961CB04" w14:textId="7F23A2C5" w:rsidR="00286ED4" w:rsidRPr="00FB2DB4" w:rsidRDefault="00286ED4" w:rsidP="006818B5">
                      <w:pPr>
                        <w:spacing w:line="260" w:lineRule="exact"/>
                        <w:rPr>
                          <w:rFonts w:ascii="ＭＳ Ｐゴシック" w:eastAsia="ＭＳ Ｐゴシック" w:hAnsi="ＭＳ Ｐゴシック"/>
                          <w:color w:val="FFFFFF" w:themeColor="background1"/>
                          <w:sz w:val="18"/>
                          <w:szCs w:val="18"/>
                        </w:rPr>
                      </w:pPr>
                      <w:r w:rsidRPr="00FB2DB4">
                        <w:rPr>
                          <w:rFonts w:ascii="ＭＳ Ｐゴシック" w:eastAsia="ＭＳ Ｐゴシック" w:hAnsi="ＭＳ Ｐゴシック" w:hint="eastAsia"/>
                          <w:color w:val="FFFFFF" w:themeColor="background1"/>
                          <w:szCs w:val="21"/>
                        </w:rPr>
                        <w:t xml:space="preserve">４　</w:t>
                      </w:r>
                      <w:bookmarkStart w:id="13" w:name="_Hlk117180325"/>
                      <w:r w:rsidRPr="00FB2DB4">
                        <w:rPr>
                          <w:rFonts w:ascii="ＭＳ Ｐゴシック" w:eastAsia="ＭＳ Ｐゴシック" w:hAnsi="ＭＳ Ｐゴシック" w:hint="eastAsia"/>
                          <w:color w:val="FFFFFF" w:themeColor="background1"/>
                          <w:szCs w:val="21"/>
                        </w:rPr>
                        <w:t>災害ボランティアセンターの運営について</w:t>
                      </w:r>
                      <w:bookmarkEnd w:id="13"/>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0066699D">
                        <w:rPr>
                          <w:rFonts w:ascii="ＭＳ Ｐゴシック" w:eastAsia="ＭＳ Ｐゴシック" w:hAnsi="ＭＳ Ｐゴシック"/>
                          <w:color w:val="FFFFFF" w:themeColor="background1"/>
                          <w:sz w:val="18"/>
                          <w:szCs w:val="18"/>
                        </w:rPr>
                        <w:t>14</w:t>
                      </w:r>
                      <w:r w:rsidRPr="00FB2DB4">
                        <w:rPr>
                          <w:rFonts w:ascii="ＭＳ Ｐゴシック" w:eastAsia="ＭＳ Ｐゴシック" w:hAnsi="ＭＳ Ｐゴシック" w:hint="eastAsia"/>
                          <w:color w:val="FFFFFF" w:themeColor="background1"/>
                          <w:sz w:val="18"/>
                          <w:szCs w:val="18"/>
                        </w:rPr>
                        <w:t>～</w:t>
                      </w:r>
                      <w:r w:rsidR="0066699D">
                        <w:rPr>
                          <w:rFonts w:ascii="ＭＳ Ｐゴシック" w:eastAsia="ＭＳ Ｐゴシック" w:hAnsi="ＭＳ Ｐゴシック"/>
                          <w:color w:val="FFFFFF" w:themeColor="background1"/>
                          <w:sz w:val="18"/>
                          <w:szCs w:val="18"/>
                        </w:rPr>
                        <w:t>16</w:t>
                      </w:r>
                      <w:r w:rsidRPr="00FB2DB4">
                        <w:rPr>
                          <w:rFonts w:ascii="ＭＳ Ｐゴシック" w:eastAsia="ＭＳ Ｐゴシック" w:hAnsi="ＭＳ Ｐゴシック" w:hint="eastAsia"/>
                          <w:color w:val="FFFFFF" w:themeColor="background1"/>
                          <w:sz w:val="18"/>
                          <w:szCs w:val="18"/>
                        </w:rPr>
                        <w:t>】</w:t>
                      </w:r>
                    </w:p>
                  </w:txbxContent>
                </v:textbox>
              </v:rect>
            </w:pict>
          </mc:Fallback>
        </mc:AlternateContent>
      </w:r>
    </w:p>
    <w:p w14:paraId="05744467"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870E940"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tbl>
      <w:tblPr>
        <w:tblStyle w:val="a9"/>
        <w:tblW w:w="0" w:type="auto"/>
        <w:tblInd w:w="1577"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4941"/>
      </w:tblGrid>
      <w:tr w:rsidR="000C08F2" w14:paraId="6C52AEE2" w14:textId="77777777" w:rsidTr="000C08F2">
        <w:tc>
          <w:tcPr>
            <w:tcW w:w="4941" w:type="dxa"/>
          </w:tcPr>
          <w:p w14:paraId="7EB1212D" w14:textId="77777777" w:rsidR="000C08F2" w:rsidRPr="000C08F2" w:rsidRDefault="000C08F2" w:rsidP="000C08F2">
            <w:pPr>
              <w:spacing w:line="280" w:lineRule="exact"/>
              <w:jc w:val="left"/>
              <w:rPr>
                <w:rFonts w:ascii="ＭＳ Ｐゴシック" w:eastAsia="ＭＳ Ｐゴシック" w:hAnsi="ＭＳ Ｐゴシック"/>
                <w:color w:val="000000" w:themeColor="text1"/>
                <w:sz w:val="18"/>
                <w:szCs w:val="18"/>
              </w:rPr>
            </w:pP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１</w:t>
            </w: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ニーズ受付・現地調査</w:t>
            </w:r>
          </w:p>
        </w:tc>
      </w:tr>
      <w:tr w:rsidR="000C08F2" w14:paraId="59FDBFE0" w14:textId="77777777" w:rsidTr="000C08F2">
        <w:tc>
          <w:tcPr>
            <w:tcW w:w="4941" w:type="dxa"/>
          </w:tcPr>
          <w:p w14:paraId="3B0C17E7" w14:textId="77777777" w:rsidR="000C08F2" w:rsidRPr="000C08F2" w:rsidRDefault="000C08F2" w:rsidP="000C08F2">
            <w:pPr>
              <w:spacing w:line="280" w:lineRule="exact"/>
              <w:jc w:val="left"/>
              <w:rPr>
                <w:rFonts w:ascii="ＭＳ Ｐゴシック" w:eastAsia="ＭＳ Ｐゴシック" w:hAnsi="ＭＳ Ｐゴシック"/>
                <w:color w:val="000000" w:themeColor="text1"/>
                <w:sz w:val="18"/>
                <w:szCs w:val="18"/>
              </w:rPr>
            </w:pP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２</w:t>
            </w: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ボランティアの募集</w:t>
            </w:r>
          </w:p>
        </w:tc>
      </w:tr>
      <w:tr w:rsidR="000C08F2" w14:paraId="5E2604BF" w14:textId="77777777" w:rsidTr="000C08F2">
        <w:tc>
          <w:tcPr>
            <w:tcW w:w="4941" w:type="dxa"/>
          </w:tcPr>
          <w:p w14:paraId="76B6CEBC" w14:textId="77777777" w:rsidR="000C08F2" w:rsidRPr="000C08F2" w:rsidRDefault="000C08F2" w:rsidP="000C08F2">
            <w:pPr>
              <w:spacing w:line="280" w:lineRule="exact"/>
              <w:jc w:val="left"/>
              <w:rPr>
                <w:rFonts w:ascii="ＭＳ Ｐゴシック" w:eastAsia="ＭＳ Ｐゴシック" w:hAnsi="ＭＳ Ｐゴシック"/>
                <w:color w:val="000000" w:themeColor="text1"/>
                <w:sz w:val="18"/>
                <w:szCs w:val="18"/>
              </w:rPr>
            </w:pP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３</w:t>
            </w:r>
            <w:r w:rsidRPr="001B3A6E">
              <w:rPr>
                <w:rFonts w:ascii="ＭＳ Ｐゴシック" w:eastAsia="ＭＳ Ｐゴシック" w:hAnsi="ＭＳ Ｐゴシック" w:hint="eastAsia"/>
                <w:color w:val="000000" w:themeColor="text1"/>
                <w:sz w:val="18"/>
                <w:szCs w:val="18"/>
              </w:rPr>
              <w:t>）</w:t>
            </w:r>
            <w:r>
              <w:rPr>
                <w:rFonts w:ascii="ＭＳ Ｐゴシック" w:eastAsia="ＭＳ Ｐゴシック" w:hAnsi="ＭＳ Ｐゴシック" w:hint="eastAsia"/>
                <w:color w:val="000000" w:themeColor="text1"/>
                <w:sz w:val="18"/>
                <w:szCs w:val="18"/>
              </w:rPr>
              <w:t>災害ボランティアセンターの情報管理について</w:t>
            </w:r>
          </w:p>
        </w:tc>
      </w:tr>
    </w:tbl>
    <w:p w14:paraId="7390F65D"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3808" behindDoc="0" locked="0" layoutInCell="1" allowOverlap="1" wp14:anchorId="6F82C567" wp14:editId="06DBF948">
                <wp:simplePos x="0" y="0"/>
                <wp:positionH relativeFrom="column">
                  <wp:posOffset>920115</wp:posOffset>
                </wp:positionH>
                <wp:positionV relativeFrom="paragraph">
                  <wp:posOffset>118745</wp:posOffset>
                </wp:positionV>
                <wp:extent cx="3300095" cy="273050"/>
                <wp:effectExtent l="0" t="0" r="0" b="0"/>
                <wp:wrapNone/>
                <wp:docPr id="510" name="正方形/長方形 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273050"/>
                        </a:xfrm>
                        <a:prstGeom prst="rect">
                          <a:avLst/>
                        </a:prstGeom>
                        <a:solidFill>
                          <a:srgbClr val="006600"/>
                        </a:solidFill>
                        <a:ln>
                          <a:solidFill>
                            <a:srgbClr val="00CC0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FC7E75F" w14:textId="29FA10CC"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５　</w:t>
                            </w:r>
                            <w:bookmarkStart w:id="7" w:name="_Hlk117180394"/>
                            <w:r w:rsidRPr="00FB2DB4">
                              <w:rPr>
                                <w:rFonts w:ascii="ＭＳ Ｐゴシック" w:eastAsia="ＭＳ Ｐゴシック" w:hAnsi="ＭＳ Ｐゴシック" w:hint="eastAsia"/>
                                <w:color w:val="FFFFFF" w:themeColor="background1"/>
                                <w:sz w:val="22"/>
                              </w:rPr>
                              <w:t>災害ボランティアセンターの組織編制</w:t>
                            </w:r>
                            <w:bookmarkEnd w:id="7"/>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【P１</w:t>
                            </w:r>
                            <w:r w:rsidR="0066699D">
                              <w:rPr>
                                <w:rFonts w:ascii="ＭＳ Ｐゴシック" w:eastAsia="ＭＳ Ｐゴシック" w:hAnsi="ＭＳ Ｐゴシック" w:hint="eastAsia"/>
                                <w:color w:val="FFFFFF" w:themeColor="background1"/>
                                <w:sz w:val="18"/>
                                <w:szCs w:val="18"/>
                              </w:rPr>
                              <w:t>７</w:t>
                            </w:r>
                            <w:r w:rsidRPr="00FB2DB4">
                              <w:rPr>
                                <w:rFonts w:ascii="ＭＳ Ｐゴシック" w:eastAsia="ＭＳ Ｐゴシック" w:hAnsi="ＭＳ Ｐゴシック" w:hint="eastAsia"/>
                                <w:color w:val="FFFFFF" w:themeColor="background1"/>
                                <w:sz w:val="18"/>
                                <w:szCs w:val="18"/>
                              </w:rPr>
                              <w:t>～２</w:t>
                            </w:r>
                            <w:r w:rsidR="0066699D">
                              <w:rPr>
                                <w:rFonts w:ascii="ＭＳ Ｐゴシック" w:eastAsia="ＭＳ Ｐゴシック" w:hAnsi="ＭＳ Ｐゴシック" w:hint="eastAsia"/>
                                <w:color w:val="FFFFFF" w:themeColor="background1"/>
                                <w:sz w:val="18"/>
                                <w:szCs w:val="18"/>
                              </w:rPr>
                              <w:t>１</w:t>
                            </w:r>
                            <w:r w:rsidRPr="00FB2DB4">
                              <w:rPr>
                                <w:rFonts w:ascii="ＭＳ Ｐゴシック" w:eastAsia="ＭＳ Ｐゴシック" w:hAnsi="ＭＳ Ｐゴシック" w:hint="eastAsia"/>
                                <w:color w:val="FFFFFF" w:themeColor="background1"/>
                                <w:sz w:val="18"/>
                                <w:szCs w:val="18"/>
                              </w:rPr>
                              <w:t>】</w:t>
                            </w:r>
                          </w:p>
                          <w:p w14:paraId="730403AC" w14:textId="77777777" w:rsidR="00286ED4" w:rsidRPr="006818B5" w:rsidRDefault="00286ED4" w:rsidP="006818B5">
                            <w:pPr>
                              <w:spacing w:line="260" w:lineRule="exact"/>
                              <w:rPr>
                                <w:rFonts w:ascii="ＭＳ Ｐゴシック" w:eastAsia="ＭＳ Ｐゴシック" w:hAnsi="ＭＳ Ｐゴシック"/>
                                <w:sz w:val="22"/>
                              </w:rPr>
                            </w:pPr>
                            <w:r>
                              <w:rPr>
                                <w:rFonts w:ascii="ＭＳ Ｐゴシック" w:eastAsia="ＭＳ Ｐゴシック" w:hAnsi="ＭＳ Ｐゴシック" w:hint="eastAsia"/>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82C567" id="正方形/長方形 510" o:spid="_x0000_s1046" style="position:absolute;margin-left:72.45pt;margin-top:9.35pt;width:259.85pt;height:21.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" fillcolor="#060" strokecolor="#0c0" strokeweight="2pt">
                <v:path arrowok="t"/>
                <v:textbox>
                  <w:txbxContent>
                    <w:p w14:paraId="3FC7E75F" w14:textId="29FA10CC"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５　</w:t>
                      </w:r>
                      <w:bookmarkStart w:id="15" w:name="_Hlk117180394"/>
                      <w:r w:rsidRPr="00FB2DB4">
                        <w:rPr>
                          <w:rFonts w:ascii="ＭＳ Ｐゴシック" w:eastAsia="ＭＳ Ｐゴシック" w:hAnsi="ＭＳ Ｐゴシック" w:hint="eastAsia"/>
                          <w:color w:val="FFFFFF" w:themeColor="background1"/>
                          <w:sz w:val="22"/>
                        </w:rPr>
                        <w:t>災害ボランティアセンターの組織編制</w:t>
                      </w:r>
                      <w:bookmarkEnd w:id="15"/>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【P１</w:t>
                      </w:r>
                      <w:r w:rsidR="0066699D">
                        <w:rPr>
                          <w:rFonts w:ascii="ＭＳ Ｐゴシック" w:eastAsia="ＭＳ Ｐゴシック" w:hAnsi="ＭＳ Ｐゴシック" w:hint="eastAsia"/>
                          <w:color w:val="FFFFFF" w:themeColor="background1"/>
                          <w:sz w:val="18"/>
                          <w:szCs w:val="18"/>
                        </w:rPr>
                        <w:t>７</w:t>
                      </w:r>
                      <w:r w:rsidRPr="00FB2DB4">
                        <w:rPr>
                          <w:rFonts w:ascii="ＭＳ Ｐゴシック" w:eastAsia="ＭＳ Ｐゴシック" w:hAnsi="ＭＳ Ｐゴシック" w:hint="eastAsia"/>
                          <w:color w:val="FFFFFF" w:themeColor="background1"/>
                          <w:sz w:val="18"/>
                          <w:szCs w:val="18"/>
                        </w:rPr>
                        <w:t>～２</w:t>
                      </w:r>
                      <w:r w:rsidR="0066699D">
                        <w:rPr>
                          <w:rFonts w:ascii="ＭＳ Ｐゴシック" w:eastAsia="ＭＳ Ｐゴシック" w:hAnsi="ＭＳ Ｐゴシック" w:hint="eastAsia"/>
                          <w:color w:val="FFFFFF" w:themeColor="background1"/>
                          <w:sz w:val="18"/>
                          <w:szCs w:val="18"/>
                        </w:rPr>
                        <w:t>１</w:t>
                      </w:r>
                      <w:r w:rsidRPr="00FB2DB4">
                        <w:rPr>
                          <w:rFonts w:ascii="ＭＳ Ｐゴシック" w:eastAsia="ＭＳ Ｐゴシック" w:hAnsi="ＭＳ Ｐゴシック" w:hint="eastAsia"/>
                          <w:color w:val="FFFFFF" w:themeColor="background1"/>
                          <w:sz w:val="18"/>
                          <w:szCs w:val="18"/>
                        </w:rPr>
                        <w:t>】</w:t>
                      </w:r>
                    </w:p>
                    <w:p w14:paraId="730403AC" w14:textId="77777777" w:rsidR="00286ED4" w:rsidRPr="006818B5" w:rsidRDefault="00286ED4" w:rsidP="006818B5">
                      <w:pPr>
                        <w:spacing w:line="260" w:lineRule="exact"/>
                        <w:rPr>
                          <w:rFonts w:ascii="ＭＳ Ｐゴシック" w:eastAsia="ＭＳ Ｐゴシック" w:hAnsi="ＭＳ Ｐゴシック"/>
                          <w:sz w:val="22"/>
                        </w:rPr>
                      </w:pPr>
                      <w:r>
                        <w:rPr>
                          <w:rFonts w:ascii="ＭＳ Ｐゴシック" w:eastAsia="ＭＳ Ｐゴシック" w:hAnsi="ＭＳ Ｐゴシック" w:hint="eastAsia"/>
                          <w:sz w:val="22"/>
                        </w:rPr>
                        <w:t>】</w:t>
                      </w:r>
                    </w:p>
                  </w:txbxContent>
                </v:textbox>
              </v:rect>
            </w:pict>
          </mc:Fallback>
        </mc:AlternateContent>
      </w:r>
    </w:p>
    <w:p w14:paraId="1B484BF8" w14:textId="77777777" w:rsidR="001B3A6E" w:rsidRPr="004215CB" w:rsidRDefault="001B3A6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F971813" w14:textId="77777777" w:rsidR="001B3A6E" w:rsidRPr="004215CB"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4832" behindDoc="0" locked="0" layoutInCell="1" allowOverlap="1" wp14:anchorId="1ACA4D5F" wp14:editId="5E06F5E0">
                <wp:simplePos x="0" y="0"/>
                <wp:positionH relativeFrom="column">
                  <wp:posOffset>919953</wp:posOffset>
                </wp:positionH>
                <wp:positionV relativeFrom="paragraph">
                  <wp:posOffset>132535</wp:posOffset>
                </wp:positionV>
                <wp:extent cx="3307715" cy="280035"/>
                <wp:effectExtent l="0" t="0" r="6985" b="5715"/>
                <wp:wrapNone/>
                <wp:docPr id="509" name="正方形/長方形 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7715" cy="280035"/>
                        </a:xfrm>
                        <a:prstGeom prst="rect">
                          <a:avLst/>
                        </a:prstGeom>
                        <a:solidFill>
                          <a:srgbClr val="006600"/>
                        </a:solidFill>
                        <a:ln>
                          <a:solidFill>
                            <a:srgbClr val="00CC00"/>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7A5E139" w14:textId="028086BF"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６　</w:t>
                            </w:r>
                            <w:bookmarkStart w:id="8" w:name="_Hlk117180460"/>
                            <w:r w:rsidRPr="00FB2DB4">
                              <w:rPr>
                                <w:rFonts w:ascii="ＭＳ Ｐゴシック" w:eastAsia="ＭＳ Ｐゴシック" w:hAnsi="ＭＳ Ｐゴシック" w:hint="eastAsia"/>
                                <w:color w:val="FFFFFF" w:themeColor="background1"/>
                                <w:sz w:val="22"/>
                              </w:rPr>
                              <w:t>各班の活動内容・手順について</w:t>
                            </w:r>
                            <w:bookmarkEnd w:id="8"/>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Pr="00FB2DB4">
                              <w:rPr>
                                <w:rFonts w:ascii="ＭＳ Ｐゴシック" w:eastAsia="ＭＳ Ｐゴシック" w:hAnsi="ＭＳ Ｐゴシック"/>
                                <w:color w:val="FFFFFF" w:themeColor="background1"/>
                                <w:sz w:val="18"/>
                                <w:szCs w:val="18"/>
                              </w:rPr>
                              <w:t>２</w:t>
                            </w:r>
                            <w:r w:rsidR="0066699D">
                              <w:rPr>
                                <w:rFonts w:ascii="ＭＳ Ｐゴシック" w:eastAsia="ＭＳ Ｐゴシック" w:hAnsi="ＭＳ Ｐゴシック" w:hint="eastAsia"/>
                                <w:color w:val="FFFFFF" w:themeColor="background1"/>
                                <w:sz w:val="18"/>
                                <w:szCs w:val="18"/>
                              </w:rPr>
                              <w:t>２</w:t>
                            </w:r>
                            <w:r w:rsidRPr="00FB2DB4">
                              <w:rPr>
                                <w:rFonts w:ascii="ＭＳ Ｐゴシック" w:eastAsia="ＭＳ Ｐゴシック" w:hAnsi="ＭＳ Ｐゴシック" w:hint="eastAsia"/>
                                <w:color w:val="FFFFFF" w:themeColor="background1"/>
                                <w:sz w:val="18"/>
                                <w:szCs w:val="18"/>
                              </w:rPr>
                              <w:t>～</w:t>
                            </w:r>
                            <w:r w:rsidRPr="00FB2DB4">
                              <w:rPr>
                                <w:rFonts w:ascii="ＭＳ Ｐゴシック" w:eastAsia="ＭＳ Ｐゴシック" w:hAnsi="ＭＳ Ｐゴシック"/>
                                <w:color w:val="FFFFFF" w:themeColor="background1"/>
                                <w:sz w:val="18"/>
                                <w:szCs w:val="18"/>
                              </w:rPr>
                              <w:t>３</w:t>
                            </w:r>
                            <w:r w:rsidR="0066699D">
                              <w:rPr>
                                <w:rFonts w:ascii="ＭＳ Ｐゴシック" w:eastAsia="ＭＳ Ｐゴシック" w:hAnsi="ＭＳ Ｐゴシック" w:hint="eastAsia"/>
                                <w:color w:val="FFFFFF" w:themeColor="background1"/>
                                <w:sz w:val="18"/>
                                <w:szCs w:val="18"/>
                              </w:rPr>
                              <w:t>３</w:t>
                            </w:r>
                            <w:r w:rsidRPr="00FB2DB4">
                              <w:rPr>
                                <w:rFonts w:ascii="ＭＳ Ｐゴシック" w:eastAsia="ＭＳ Ｐゴシック" w:hAnsi="ＭＳ Ｐゴシック" w:hint="eastAsia"/>
                                <w:color w:val="FFFFFF" w:themeColor="background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CA4D5F" id="正方形/長方形 509" o:spid="_x0000_s1047" style="position:absolute;margin-left:72.45pt;margin-top:10.45pt;width:260.45pt;height:22.0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" fillcolor="#060" strokecolor="#0c0" strokeweight="2pt">
                <v:path arrowok="t"/>
                <v:textbox>
                  <w:txbxContent>
                    <w:p w14:paraId="37A5E139" w14:textId="028086BF" w:rsidR="00286ED4" w:rsidRPr="00FB2DB4" w:rsidRDefault="00286ED4" w:rsidP="006818B5">
                      <w:pPr>
                        <w:spacing w:line="260" w:lineRule="exact"/>
                        <w:rPr>
                          <w:rFonts w:ascii="ＭＳ Ｐゴシック" w:eastAsia="ＭＳ Ｐゴシック" w:hAnsi="ＭＳ Ｐゴシック"/>
                          <w:color w:val="FFFFFF" w:themeColor="background1"/>
                          <w:sz w:val="22"/>
                        </w:rPr>
                      </w:pPr>
                      <w:r w:rsidRPr="00FB2DB4">
                        <w:rPr>
                          <w:rFonts w:ascii="ＭＳ Ｐゴシック" w:eastAsia="ＭＳ Ｐゴシック" w:hAnsi="ＭＳ Ｐゴシック" w:hint="eastAsia"/>
                          <w:color w:val="FFFFFF" w:themeColor="background1"/>
                          <w:sz w:val="22"/>
                        </w:rPr>
                        <w:t xml:space="preserve">６　</w:t>
                      </w:r>
                      <w:bookmarkStart w:id="17" w:name="_Hlk117180460"/>
                      <w:r w:rsidRPr="00FB2DB4">
                        <w:rPr>
                          <w:rFonts w:ascii="ＭＳ Ｐゴシック" w:eastAsia="ＭＳ Ｐゴシック" w:hAnsi="ＭＳ Ｐゴシック" w:hint="eastAsia"/>
                          <w:color w:val="FFFFFF" w:themeColor="background1"/>
                          <w:sz w:val="22"/>
                        </w:rPr>
                        <w:t>各班の活動内容・手順について</w:t>
                      </w:r>
                      <w:bookmarkEnd w:id="17"/>
                      <w:r w:rsidRPr="00FB2DB4">
                        <w:rPr>
                          <w:rFonts w:ascii="ＭＳ Ｐゴシック" w:eastAsia="ＭＳ Ｐゴシック" w:hAnsi="ＭＳ Ｐゴシック" w:hint="eastAsia"/>
                          <w:color w:val="FFFFFF" w:themeColor="background1"/>
                          <w:sz w:val="22"/>
                        </w:rPr>
                        <w:t xml:space="preserve">　</w:t>
                      </w:r>
                      <w:r w:rsidRPr="00FB2DB4">
                        <w:rPr>
                          <w:rFonts w:ascii="ＭＳ Ｐゴシック" w:eastAsia="ＭＳ Ｐゴシック" w:hAnsi="ＭＳ Ｐゴシック" w:hint="eastAsia"/>
                          <w:color w:val="FFFFFF" w:themeColor="background1"/>
                          <w:sz w:val="18"/>
                          <w:szCs w:val="18"/>
                        </w:rPr>
                        <w:t>【P</w:t>
                      </w:r>
                      <w:r w:rsidRPr="00FB2DB4">
                        <w:rPr>
                          <w:rFonts w:ascii="ＭＳ Ｐゴシック" w:eastAsia="ＭＳ Ｐゴシック" w:hAnsi="ＭＳ Ｐゴシック"/>
                          <w:color w:val="FFFFFF" w:themeColor="background1"/>
                          <w:sz w:val="18"/>
                          <w:szCs w:val="18"/>
                        </w:rPr>
                        <w:t>２</w:t>
                      </w:r>
                      <w:r w:rsidR="0066699D">
                        <w:rPr>
                          <w:rFonts w:ascii="ＭＳ Ｐゴシック" w:eastAsia="ＭＳ Ｐゴシック" w:hAnsi="ＭＳ Ｐゴシック" w:hint="eastAsia"/>
                          <w:color w:val="FFFFFF" w:themeColor="background1"/>
                          <w:sz w:val="18"/>
                          <w:szCs w:val="18"/>
                        </w:rPr>
                        <w:t>２</w:t>
                      </w:r>
                      <w:r w:rsidRPr="00FB2DB4">
                        <w:rPr>
                          <w:rFonts w:ascii="ＭＳ Ｐゴシック" w:eastAsia="ＭＳ Ｐゴシック" w:hAnsi="ＭＳ Ｐゴシック" w:hint="eastAsia"/>
                          <w:color w:val="FFFFFF" w:themeColor="background1"/>
                          <w:sz w:val="18"/>
                          <w:szCs w:val="18"/>
                        </w:rPr>
                        <w:t>～</w:t>
                      </w:r>
                      <w:r w:rsidRPr="00FB2DB4">
                        <w:rPr>
                          <w:rFonts w:ascii="ＭＳ Ｐゴシック" w:eastAsia="ＭＳ Ｐゴシック" w:hAnsi="ＭＳ Ｐゴシック"/>
                          <w:color w:val="FFFFFF" w:themeColor="background1"/>
                          <w:sz w:val="18"/>
                          <w:szCs w:val="18"/>
                        </w:rPr>
                        <w:t>３</w:t>
                      </w:r>
                      <w:r w:rsidR="0066699D">
                        <w:rPr>
                          <w:rFonts w:ascii="ＭＳ Ｐゴシック" w:eastAsia="ＭＳ Ｐゴシック" w:hAnsi="ＭＳ Ｐゴシック" w:hint="eastAsia"/>
                          <w:color w:val="FFFFFF" w:themeColor="background1"/>
                          <w:sz w:val="18"/>
                          <w:szCs w:val="18"/>
                        </w:rPr>
                        <w:t>３</w:t>
                      </w:r>
                      <w:r w:rsidRPr="00FB2DB4">
                        <w:rPr>
                          <w:rFonts w:ascii="ＭＳ Ｐゴシック" w:eastAsia="ＭＳ Ｐゴシック" w:hAnsi="ＭＳ Ｐゴシック" w:hint="eastAsia"/>
                          <w:color w:val="FFFFFF" w:themeColor="background1"/>
                          <w:sz w:val="18"/>
                          <w:szCs w:val="18"/>
                        </w:rPr>
                        <w:t>】</w:t>
                      </w:r>
                    </w:p>
                  </w:txbxContent>
                </v:textbox>
              </v:rect>
            </w:pict>
          </mc:Fallback>
        </mc:AlternateContent>
      </w:r>
      <w:r w:rsidR="008B4C3D">
        <w:rPr>
          <w:rFonts w:asciiTheme="majorEastAsia" w:eastAsiaTheme="majorEastAsia" w:hAnsiTheme="majorEastAsia" w:cs="ＭＳ ゴシック" w:hint="eastAsia"/>
          <w:kern w:val="0"/>
          <w:sz w:val="24"/>
          <w:szCs w:val="24"/>
        </w:rPr>
        <w:t xml:space="preserve">　　　　　　　　　　　　　　　　　　　　　　　　　　　　　　　　　　　　　　　</w:t>
      </w:r>
    </w:p>
    <w:p w14:paraId="22836679" w14:textId="77777777" w:rsidR="001B3A6E" w:rsidRPr="004215CB" w:rsidRDefault="001B3A6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5FEF412" w14:textId="77777777" w:rsidR="00401F15" w:rsidRDefault="00401F1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85728" behindDoc="0" locked="0" layoutInCell="1" allowOverlap="1" wp14:anchorId="24754BAD" wp14:editId="42E4FC8C">
                <wp:simplePos x="0" y="0"/>
                <wp:positionH relativeFrom="column">
                  <wp:posOffset>2337908</wp:posOffset>
                </wp:positionH>
                <wp:positionV relativeFrom="paragraph">
                  <wp:posOffset>86995</wp:posOffset>
                </wp:positionV>
                <wp:extent cx="333375" cy="294659"/>
                <wp:effectExtent l="19050" t="0" r="28575" b="29210"/>
                <wp:wrapNone/>
                <wp:docPr id="106" name="矢印: 下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3375" cy="294659"/>
                        </a:xfrm>
                        <a:prstGeom prst="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du="http://schemas.microsoft.com/office/word/2023/wordml/word16du">
            <w:pict>
              <v:shape w14:anchorId="5775645A" id="矢印: 下 106" o:spid="_x0000_s1026" type="#_x0000_t67" style="position:absolute;left:0;text-align:left;margin-left:184.1pt;margin-top:6.85pt;width:26.25pt;height:23.2pt;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" adj="10800" fillcolor="black [3200]" strokecolor="black [1600]" strokeweight="2pt">
                <v:path arrowok="t"/>
              </v:shape>
            </w:pict>
          </mc:Fallback>
        </mc:AlternateContent>
      </w: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25312" behindDoc="0" locked="0" layoutInCell="1" allowOverlap="1" wp14:anchorId="3A866723" wp14:editId="512F73AB">
                <wp:simplePos x="0" y="0"/>
                <wp:positionH relativeFrom="column">
                  <wp:posOffset>161290</wp:posOffset>
                </wp:positionH>
                <wp:positionV relativeFrom="paragraph">
                  <wp:posOffset>119380</wp:posOffset>
                </wp:positionV>
                <wp:extent cx="603250" cy="621030"/>
                <wp:effectExtent l="0" t="0" r="0" b="0"/>
                <wp:wrapNone/>
                <wp:docPr id="508" name="二等辺三角形 5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621030"/>
                        </a:xfrm>
                        <a:prstGeom prst="triangle">
                          <a:avLst>
                            <a:gd name="adj" fmla="val 0"/>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du="http://schemas.microsoft.com/office/word/2023/wordml/word16du">
            <w:pict>
              <v:shapetype w14:anchorId="0E254DA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508" o:spid="_x0000_s1026" type="#_x0000_t5" style="position:absolute;left:0;text-align:left;margin-left:12.7pt;margin-top:9.4pt;width:47.5pt;height:48.9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" adj="0" fillcolor="#d99594 [1941]" stroked="f" strokeweight="2pt"/>
            </w:pict>
          </mc:Fallback>
        </mc:AlternateContent>
      </w:r>
    </w:p>
    <w:p w14:paraId="40E60E49" w14:textId="79B5AD27" w:rsidR="001B3A6E" w:rsidRPr="004215CB" w:rsidRDefault="00D63253"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hint="eastAsia"/>
          <w:kern w:val="0"/>
          <w:sz w:val="24"/>
          <w:szCs w:val="24"/>
        </w:rPr>
        <w:t xml:space="preserve">　　　　　　　</w:t>
      </w:r>
      <w:r w:rsidR="000C08F2">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18144" behindDoc="0" locked="0" layoutInCell="1" allowOverlap="1" wp14:anchorId="7FEFCBAF" wp14:editId="2D65FB2D">
                <wp:simplePos x="0" y="0"/>
                <wp:positionH relativeFrom="column">
                  <wp:posOffset>4373688</wp:posOffset>
                </wp:positionH>
                <wp:positionV relativeFrom="paragraph">
                  <wp:posOffset>136908</wp:posOffset>
                </wp:positionV>
                <wp:extent cx="1955800" cy="1889185"/>
                <wp:effectExtent l="0" t="0" r="25400" b="15875"/>
                <wp:wrapNone/>
                <wp:docPr id="507" name="正方形/長方形 5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55800" cy="1889185"/>
                        </a:xfrm>
                        <a:prstGeom prst="rect">
                          <a:avLst/>
                        </a:prstGeom>
                        <a:solidFill>
                          <a:schemeClr val="bg1"/>
                        </a:solidFill>
                        <a:ln w="6350">
                          <a:solidFill>
                            <a:srgbClr val="FF3399"/>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27FD60"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●支援やボランティア活動の漏れがな</w:t>
                            </w:r>
                            <w:r w:rsidRPr="009A467A">
                              <w:rPr>
                                <w:rFonts w:ascii="ＭＳ Ｐゴシック" w:eastAsia="ＭＳ Ｐゴシック" w:hAnsi="ＭＳ Ｐゴシック" w:hint="eastAsia"/>
                                <w:color w:val="000000" w:themeColor="text1"/>
                                <w:sz w:val="18"/>
                                <w:szCs w:val="18"/>
                              </w:rPr>
                              <w:t>いかを確認するため、再訪問などを行い、今後の取組につなげる。</w:t>
                            </w:r>
                          </w:p>
                          <w:p w14:paraId="44302185"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p>
                          <w:p w14:paraId="0582B666"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●災害ＶCから移行した地域支え合</w:t>
                            </w:r>
                          </w:p>
                          <w:p w14:paraId="029C1AAF"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いセンター等で、生活支援相談員の配置等を検討し、生活支援体制をつくる。</w:t>
                            </w:r>
                          </w:p>
                          <w:p w14:paraId="39B864D2" w14:textId="77777777" w:rsidR="00286ED4" w:rsidRPr="009A467A" w:rsidRDefault="00286ED4" w:rsidP="00F12770">
                            <w:pPr>
                              <w:spacing w:line="220" w:lineRule="exact"/>
                              <w:ind w:left="180" w:hangingChars="100" w:hanging="180"/>
                              <w:jc w:val="left"/>
                              <w:rPr>
                                <w:rFonts w:ascii="ＭＳ Ｐゴシック" w:eastAsia="ＭＳ Ｐゴシック" w:hAnsi="ＭＳ Ｐゴシック"/>
                                <w:color w:val="000000" w:themeColor="text1"/>
                                <w:sz w:val="18"/>
                                <w:szCs w:val="18"/>
                              </w:rPr>
                            </w:pPr>
                          </w:p>
                          <w:p w14:paraId="72009D70" w14:textId="77777777" w:rsidR="00286ED4" w:rsidRPr="009A467A" w:rsidRDefault="00286ED4" w:rsidP="009C1F88">
                            <w:pPr>
                              <w:spacing w:line="220" w:lineRule="exact"/>
                              <w:jc w:val="lef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●生活支援相談員等を配置し、生活支援ニーズの把握に努め、要支援者の見守りや支え合いなど、住民主体の活動を推進して、地域の再構築を図る。</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EFCBAF" id="正方形/長方形 507" o:spid="_x0000_s1048" style="position:absolute;margin-left:344.4pt;margin-top:10.8pt;width:154pt;height:148.7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" fillcolor="white [3212]" strokecolor="#f39" strokeweight=".5pt">
                <v:path arrowok="t"/>
                <v:textbox inset="1mm,0,1mm,0">
                  <w:txbxContent>
                    <w:p w14:paraId="2727FD60"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r>
                        <w:rPr>
                          <w:rFonts w:ascii="ＭＳ Ｐゴシック" w:eastAsia="ＭＳ Ｐゴシック" w:hAnsi="ＭＳ Ｐゴシック" w:hint="eastAsia"/>
                          <w:color w:val="000000" w:themeColor="text1"/>
                          <w:sz w:val="18"/>
                          <w:szCs w:val="18"/>
                        </w:rPr>
                        <w:t>●支援やボランティア活動の漏れがな</w:t>
                      </w:r>
                      <w:r w:rsidRPr="009A467A">
                        <w:rPr>
                          <w:rFonts w:ascii="ＭＳ Ｐゴシック" w:eastAsia="ＭＳ Ｐゴシック" w:hAnsi="ＭＳ Ｐゴシック" w:hint="eastAsia"/>
                          <w:color w:val="000000" w:themeColor="text1"/>
                          <w:sz w:val="18"/>
                          <w:szCs w:val="18"/>
                        </w:rPr>
                        <w:t>いかを確認するため、再訪問などを行い、今後の取組につなげる。</w:t>
                      </w:r>
                    </w:p>
                    <w:p w14:paraId="44302185" w14:textId="77777777" w:rsidR="00286ED4" w:rsidRPr="009A467A" w:rsidRDefault="00286ED4" w:rsidP="001B3A6E">
                      <w:pPr>
                        <w:spacing w:line="220" w:lineRule="exact"/>
                        <w:jc w:val="left"/>
                        <w:rPr>
                          <w:rFonts w:ascii="ＭＳ Ｐゴシック" w:eastAsia="ＭＳ Ｐゴシック" w:hAnsi="ＭＳ Ｐゴシック"/>
                          <w:color w:val="000000" w:themeColor="text1"/>
                          <w:sz w:val="18"/>
                          <w:szCs w:val="18"/>
                        </w:rPr>
                      </w:pPr>
                    </w:p>
                    <w:p w14:paraId="0582B666"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●災害ＶCから移行した地域支え合</w:t>
                      </w:r>
                    </w:p>
                    <w:p w14:paraId="029C1AAF" w14:textId="77777777" w:rsidR="00286ED4" w:rsidRPr="009A467A" w:rsidRDefault="00286ED4" w:rsidP="00A42A67">
                      <w:pPr>
                        <w:spacing w:line="200" w:lineRule="exac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いセンター等で、生活支援相談員の配置等を検討し、生活支援体制をつくる。</w:t>
                      </w:r>
                    </w:p>
                    <w:p w14:paraId="39B864D2" w14:textId="77777777" w:rsidR="00286ED4" w:rsidRPr="009A467A" w:rsidRDefault="00286ED4" w:rsidP="00F12770">
                      <w:pPr>
                        <w:spacing w:line="220" w:lineRule="exact"/>
                        <w:ind w:left="180" w:hangingChars="100" w:hanging="180"/>
                        <w:jc w:val="left"/>
                        <w:rPr>
                          <w:rFonts w:ascii="ＭＳ Ｐゴシック" w:eastAsia="ＭＳ Ｐゴシック" w:hAnsi="ＭＳ Ｐゴシック"/>
                          <w:color w:val="000000" w:themeColor="text1"/>
                          <w:sz w:val="18"/>
                          <w:szCs w:val="18"/>
                        </w:rPr>
                      </w:pPr>
                    </w:p>
                    <w:p w14:paraId="72009D70" w14:textId="77777777" w:rsidR="00286ED4" w:rsidRPr="009A467A" w:rsidRDefault="00286ED4" w:rsidP="009C1F88">
                      <w:pPr>
                        <w:spacing w:line="220" w:lineRule="exact"/>
                        <w:jc w:val="left"/>
                        <w:rPr>
                          <w:rFonts w:ascii="ＭＳ Ｐゴシック" w:eastAsia="ＭＳ Ｐゴシック" w:hAnsi="ＭＳ Ｐゴシック"/>
                          <w:color w:val="000000" w:themeColor="text1"/>
                          <w:sz w:val="18"/>
                          <w:szCs w:val="18"/>
                        </w:rPr>
                      </w:pPr>
                      <w:r w:rsidRPr="009A467A">
                        <w:rPr>
                          <w:rFonts w:ascii="ＭＳ Ｐゴシック" w:eastAsia="ＭＳ Ｐゴシック" w:hAnsi="ＭＳ Ｐゴシック" w:hint="eastAsia"/>
                          <w:color w:val="000000" w:themeColor="text1"/>
                          <w:sz w:val="18"/>
                          <w:szCs w:val="18"/>
                        </w:rPr>
                        <w:t>●生活支援相談員等を配置し、生活支援ニーズの把握に努め、要支援者の見守りや支え合いなど、住民主体の活動を推進して、地域の再構築を図る。</w:t>
                      </w:r>
                    </w:p>
                  </w:txbxContent>
                </v:textbox>
              </v:rect>
            </w:pict>
          </mc:Fallback>
        </mc:AlternateContent>
      </w:r>
    </w:p>
    <w:p w14:paraId="54BEE5C1" w14:textId="77777777" w:rsidR="00FB6D1D" w:rsidRPr="004215CB" w:rsidRDefault="0006753A"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7904" behindDoc="0" locked="0" layoutInCell="1" allowOverlap="1" wp14:anchorId="4A3AC293" wp14:editId="4B4759BE">
                <wp:simplePos x="0" y="0"/>
                <wp:positionH relativeFrom="column">
                  <wp:posOffset>913130</wp:posOffset>
                </wp:positionH>
                <wp:positionV relativeFrom="paragraph">
                  <wp:posOffset>67554</wp:posOffset>
                </wp:positionV>
                <wp:extent cx="3300095" cy="330200"/>
                <wp:effectExtent l="0" t="0" r="0" b="0"/>
                <wp:wrapNone/>
                <wp:docPr id="504" name="正方形/長方形 5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00095" cy="330200"/>
                        </a:xfrm>
                        <a:prstGeom prst="rect">
                          <a:avLst/>
                        </a:prstGeom>
                        <a:solidFill>
                          <a:schemeClr val="accent2">
                            <a:lumMod val="50000"/>
                          </a:schemeClr>
                        </a:solidFill>
                        <a:ln>
                          <a:solidFill>
                            <a:srgbClr val="FF3399"/>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53C42E4" w14:textId="2A73B9CA" w:rsidR="00286ED4" w:rsidRPr="0010517B" w:rsidRDefault="00286ED4" w:rsidP="006818B5">
                            <w:pPr>
                              <w:spacing w:line="260" w:lineRule="exact"/>
                              <w:rPr>
                                <w:rFonts w:ascii="ＭＳ Ｐゴシック" w:eastAsia="ＭＳ Ｐゴシック" w:hAnsi="ＭＳ Ｐゴシック"/>
                                <w:sz w:val="18"/>
                                <w:szCs w:val="18"/>
                              </w:rPr>
                            </w:pPr>
                            <w:r w:rsidRPr="0010517B">
                              <w:rPr>
                                <w:rFonts w:ascii="ＭＳ Ｐゴシック" w:eastAsia="ＭＳ Ｐゴシック" w:hAnsi="ＭＳ Ｐゴシック" w:hint="eastAsia"/>
                                <w:sz w:val="18"/>
                                <w:szCs w:val="18"/>
                              </w:rPr>
                              <w:t xml:space="preserve">７　</w:t>
                            </w:r>
                            <w:bookmarkStart w:id="9" w:name="_Hlk117180577"/>
                            <w:r w:rsidRPr="0010517B">
                              <w:rPr>
                                <w:rFonts w:ascii="ＭＳ Ｐゴシック" w:eastAsia="ＭＳ Ｐゴシック" w:hAnsi="ＭＳ Ｐゴシック" w:hint="eastAsia"/>
                                <w:sz w:val="18"/>
                                <w:szCs w:val="18"/>
                              </w:rPr>
                              <w:t>災害ボランティアセンター活動の終息（閉所）</w:t>
                            </w:r>
                            <w:bookmarkEnd w:id="9"/>
                            <w:r w:rsidRPr="0010517B">
                              <w:rPr>
                                <w:rFonts w:ascii="ＭＳ Ｐゴシック" w:eastAsia="ＭＳ Ｐゴシック" w:hAnsi="ＭＳ Ｐゴシック" w:hint="eastAsia"/>
                                <w:sz w:val="18"/>
                                <w:szCs w:val="18"/>
                              </w:rPr>
                              <w:t xml:space="preserve"> 【P</w:t>
                            </w:r>
                            <w:r w:rsidRPr="0010517B">
                              <w:rPr>
                                <w:rFonts w:ascii="ＭＳ Ｐゴシック" w:eastAsia="ＭＳ Ｐゴシック" w:hAnsi="ＭＳ Ｐゴシック"/>
                                <w:sz w:val="18"/>
                                <w:szCs w:val="18"/>
                              </w:rPr>
                              <w:t>３</w:t>
                            </w:r>
                            <w:r w:rsidR="0066699D">
                              <w:rPr>
                                <w:rFonts w:ascii="ＭＳ Ｐゴシック" w:eastAsia="ＭＳ Ｐゴシック" w:hAnsi="ＭＳ Ｐゴシック" w:hint="eastAsia"/>
                                <w:sz w:val="18"/>
                                <w:szCs w:val="18"/>
                              </w:rPr>
                              <w:t>４</w:t>
                            </w:r>
                            <w:r w:rsidRPr="0010517B">
                              <w:rPr>
                                <w:rFonts w:ascii="ＭＳ Ｐゴシック" w:eastAsia="ＭＳ Ｐゴシック" w:hAnsi="ＭＳ Ｐゴシック" w:hint="eastAsia"/>
                                <w:sz w:val="18"/>
                                <w:szCs w:val="18"/>
                              </w:rPr>
                              <w:t>～３</w:t>
                            </w:r>
                            <w:r w:rsidR="0066699D">
                              <w:rPr>
                                <w:rFonts w:ascii="ＭＳ Ｐゴシック" w:eastAsia="ＭＳ Ｐゴシック" w:hAnsi="ＭＳ Ｐゴシック" w:hint="eastAsia"/>
                                <w:sz w:val="18"/>
                                <w:szCs w:val="18"/>
                              </w:rPr>
                              <w:t>６</w:t>
                            </w:r>
                            <w:r w:rsidRPr="0010517B">
                              <w:rPr>
                                <w:rFonts w:ascii="ＭＳ Ｐゴシック" w:eastAsia="ＭＳ Ｐゴシック" w:hAnsi="ＭＳ Ｐゴシック" w:hint="eastAsia"/>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AC293" id="正方形/長方形 504" o:spid="_x0000_s1049" style="position:absolute;margin-left:71.9pt;margin-top:5.3pt;width:259.85pt;height:26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" fillcolor="#622423 [1605]" strokecolor="#f39" strokeweight="2pt">
                <v:path arrowok="t"/>
                <v:textbox>
                  <w:txbxContent>
                    <w:p w14:paraId="553C42E4" w14:textId="2A73B9CA" w:rsidR="00286ED4" w:rsidRPr="0010517B" w:rsidRDefault="00286ED4" w:rsidP="006818B5">
                      <w:pPr>
                        <w:spacing w:line="260" w:lineRule="exact"/>
                        <w:rPr>
                          <w:rFonts w:ascii="ＭＳ Ｐゴシック" w:eastAsia="ＭＳ Ｐゴシック" w:hAnsi="ＭＳ Ｐゴシック"/>
                          <w:sz w:val="18"/>
                          <w:szCs w:val="18"/>
                        </w:rPr>
                      </w:pPr>
                      <w:r w:rsidRPr="0010517B">
                        <w:rPr>
                          <w:rFonts w:ascii="ＭＳ Ｐゴシック" w:eastAsia="ＭＳ Ｐゴシック" w:hAnsi="ＭＳ Ｐゴシック" w:hint="eastAsia"/>
                          <w:sz w:val="18"/>
                          <w:szCs w:val="18"/>
                        </w:rPr>
                        <w:t xml:space="preserve">７　</w:t>
                      </w:r>
                      <w:bookmarkStart w:id="19" w:name="_Hlk117180577"/>
                      <w:r w:rsidRPr="0010517B">
                        <w:rPr>
                          <w:rFonts w:ascii="ＭＳ Ｐゴシック" w:eastAsia="ＭＳ Ｐゴシック" w:hAnsi="ＭＳ Ｐゴシック" w:hint="eastAsia"/>
                          <w:sz w:val="18"/>
                          <w:szCs w:val="18"/>
                        </w:rPr>
                        <w:t>災害ボランティアセンター活動の終息（閉所）</w:t>
                      </w:r>
                      <w:bookmarkEnd w:id="19"/>
                      <w:r w:rsidRPr="0010517B">
                        <w:rPr>
                          <w:rFonts w:ascii="ＭＳ Ｐゴシック" w:eastAsia="ＭＳ Ｐゴシック" w:hAnsi="ＭＳ Ｐゴシック" w:hint="eastAsia"/>
                          <w:sz w:val="18"/>
                          <w:szCs w:val="18"/>
                        </w:rPr>
                        <w:t xml:space="preserve"> 【P</w:t>
                      </w:r>
                      <w:r w:rsidRPr="0010517B">
                        <w:rPr>
                          <w:rFonts w:ascii="ＭＳ Ｐゴシック" w:eastAsia="ＭＳ Ｐゴシック" w:hAnsi="ＭＳ Ｐゴシック"/>
                          <w:sz w:val="18"/>
                          <w:szCs w:val="18"/>
                        </w:rPr>
                        <w:t>３</w:t>
                      </w:r>
                      <w:r w:rsidR="0066699D">
                        <w:rPr>
                          <w:rFonts w:ascii="ＭＳ Ｐゴシック" w:eastAsia="ＭＳ Ｐゴシック" w:hAnsi="ＭＳ Ｐゴシック" w:hint="eastAsia"/>
                          <w:sz w:val="18"/>
                          <w:szCs w:val="18"/>
                        </w:rPr>
                        <w:t>４</w:t>
                      </w:r>
                      <w:r w:rsidRPr="0010517B">
                        <w:rPr>
                          <w:rFonts w:ascii="ＭＳ Ｐゴシック" w:eastAsia="ＭＳ Ｐゴシック" w:hAnsi="ＭＳ Ｐゴシック" w:hint="eastAsia"/>
                          <w:sz w:val="18"/>
                          <w:szCs w:val="18"/>
                        </w:rPr>
                        <w:t>～３</w:t>
                      </w:r>
                      <w:r w:rsidR="0066699D">
                        <w:rPr>
                          <w:rFonts w:ascii="ＭＳ Ｐゴシック" w:eastAsia="ＭＳ Ｐゴシック" w:hAnsi="ＭＳ Ｐゴシック" w:hint="eastAsia"/>
                          <w:sz w:val="18"/>
                          <w:szCs w:val="18"/>
                        </w:rPr>
                        <w:t>６</w:t>
                      </w:r>
                      <w:r w:rsidRPr="0010517B">
                        <w:rPr>
                          <w:rFonts w:ascii="ＭＳ Ｐゴシック" w:eastAsia="ＭＳ Ｐゴシック" w:hAnsi="ＭＳ Ｐゴシック" w:hint="eastAsia"/>
                          <w:sz w:val="18"/>
                          <w:szCs w:val="18"/>
                        </w:rPr>
                        <w:t>】</w:t>
                      </w:r>
                    </w:p>
                  </w:txbxContent>
                </v:textbox>
              </v:rect>
            </w:pict>
          </mc:Fallback>
        </mc:AlternateContent>
      </w:r>
    </w:p>
    <w:p w14:paraId="3A80F1C8" w14:textId="77777777" w:rsidR="006B3B56"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705856" behindDoc="0" locked="0" layoutInCell="1" allowOverlap="1" wp14:anchorId="0B4AADC9" wp14:editId="4AF9B0BD">
                <wp:simplePos x="0" y="0"/>
                <wp:positionH relativeFrom="column">
                  <wp:posOffset>161925</wp:posOffset>
                </wp:positionH>
                <wp:positionV relativeFrom="paragraph">
                  <wp:posOffset>131445</wp:posOffset>
                </wp:positionV>
                <wp:extent cx="603250" cy="2035810"/>
                <wp:effectExtent l="0" t="0" r="0" b="0"/>
                <wp:wrapNone/>
                <wp:docPr id="505" name="正方形/長方形 5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0" cy="2035810"/>
                        </a:xfrm>
                        <a:prstGeom prst="rect">
                          <a:avLst/>
                        </a:prstGeom>
                        <a:gradFill flip="none" rotWithShape="1">
                          <a:gsLst>
                            <a:gs pos="2000">
                              <a:schemeClr val="bg1"/>
                            </a:gs>
                            <a:gs pos="45000">
                              <a:schemeClr val="accent2">
                                <a:lumMod val="20000"/>
                                <a:lumOff val="80000"/>
                              </a:schemeClr>
                            </a:gs>
                            <a:gs pos="75000">
                              <a:schemeClr val="accent2">
                                <a:lumMod val="45000"/>
                                <a:lumOff val="55000"/>
                              </a:schemeClr>
                            </a:gs>
                            <a:gs pos="100000">
                              <a:schemeClr val="accent2">
                                <a:lumMod val="60000"/>
                                <a:lumOff val="40000"/>
                              </a:schemeClr>
                            </a:gs>
                          </a:gsLst>
                          <a:lin ang="16200000" scaled="1"/>
                          <a:tileRect/>
                        </a:gradFill>
                        <a:ln w="127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26D6D6" w14:textId="77777777" w:rsidR="00286ED4" w:rsidRPr="005934BF" w:rsidRDefault="006439C9" w:rsidP="00C53C0C">
                            <w:pPr>
                              <w:spacing w:line="260" w:lineRule="exact"/>
                              <w:ind w:firstLineChars="100" w:firstLine="2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１～３ヶ月</w:t>
                            </w:r>
                            <w:r w:rsidR="00286ED4" w:rsidRPr="005934BF">
                              <w:rPr>
                                <w:rFonts w:ascii="ＭＳ ゴシック" w:eastAsia="ＭＳ ゴシック" w:hAnsi="ＭＳ ゴシック" w:hint="eastAsia"/>
                                <w:color w:val="000000" w:themeColor="text1"/>
                                <w:sz w:val="20"/>
                                <w:szCs w:val="20"/>
                              </w:rPr>
                              <w:t>から</w:t>
                            </w:r>
                            <w:r w:rsidR="00286ED4">
                              <w:rPr>
                                <w:rFonts w:ascii="ＭＳ ゴシック" w:eastAsia="ＭＳ ゴシック" w:hAnsi="ＭＳ ゴシック" w:hint="eastAsia"/>
                                <w:color w:val="000000" w:themeColor="text1"/>
                                <w:sz w:val="20"/>
                                <w:szCs w:val="20"/>
                              </w:rPr>
                              <w:t>数年</w:t>
                            </w:r>
                            <w:r>
                              <w:rPr>
                                <w:rFonts w:ascii="ＭＳ ゴシック" w:eastAsia="ＭＳ ゴシック" w:hAnsi="ＭＳ ゴシック" w:hint="eastAsia"/>
                                <w:color w:val="000000" w:themeColor="text1"/>
                                <w:sz w:val="20"/>
                                <w:szCs w:val="20"/>
                              </w:rPr>
                              <w:t>】</w:t>
                            </w:r>
                          </w:p>
                          <w:p w14:paraId="4B0CC707" w14:textId="77777777" w:rsidR="00286ED4" w:rsidRPr="006C2729" w:rsidRDefault="00286ED4" w:rsidP="006C2729">
                            <w:pPr>
                              <w:spacing w:line="260" w:lineRule="exact"/>
                              <w:ind w:firstLineChars="100" w:firstLine="22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復興期（生活再建</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w:t>
                            </w:r>
                          </w:p>
                        </w:txbxContent>
                      </wps:txbx>
                      <wps:bodyPr rot="0" spcFirstLastPara="0" vertOverflow="overflow" horzOverflow="overflow" vert="eaVert"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4AADC9" id="正方形/長方形 505" o:spid="_x0000_s1050" style="position:absolute;margin-left:12.75pt;margin-top:10.35pt;width:47.5pt;height:160.3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" fillcolor="white [3212]" stroked="f" strokeweight="1pt">
                <v:fill color2="#d99594 [1941]" rotate="t" angle="180" colors="0 white;1311f white;29491f #f2dcdb;.75 #e3b0af" focus="100%" type="gradient"/>
                <v:textbox style="layout-flow:vertical-ideographic" inset=",0,,0">
                  <w:txbxContent>
                    <w:p w14:paraId="7626D6D6" w14:textId="77777777" w:rsidR="00286ED4" w:rsidRPr="005934BF" w:rsidRDefault="006439C9" w:rsidP="00C53C0C">
                      <w:pPr>
                        <w:spacing w:line="260" w:lineRule="exact"/>
                        <w:ind w:firstLineChars="100" w:firstLine="200"/>
                        <w:rPr>
                          <w:rFonts w:ascii="ＭＳ ゴシック" w:eastAsia="ＭＳ ゴシック" w:hAnsi="ＭＳ ゴシック"/>
                          <w:color w:val="000000" w:themeColor="text1"/>
                          <w:sz w:val="20"/>
                          <w:szCs w:val="20"/>
                        </w:rPr>
                      </w:pPr>
                      <w:r>
                        <w:rPr>
                          <w:rFonts w:ascii="ＭＳ ゴシック" w:eastAsia="ＭＳ ゴシック" w:hAnsi="ＭＳ ゴシック" w:hint="eastAsia"/>
                          <w:color w:val="000000" w:themeColor="text1"/>
                          <w:sz w:val="20"/>
                          <w:szCs w:val="20"/>
                        </w:rPr>
                        <w:t>【</w:t>
                      </w:r>
                      <w:r w:rsidR="00286ED4">
                        <w:rPr>
                          <w:rFonts w:ascii="ＭＳ ゴシック" w:eastAsia="ＭＳ ゴシック" w:hAnsi="ＭＳ ゴシック" w:hint="eastAsia"/>
                          <w:color w:val="000000" w:themeColor="text1"/>
                          <w:sz w:val="20"/>
                          <w:szCs w:val="20"/>
                        </w:rPr>
                        <w:t>１～３ヶ月</w:t>
                      </w:r>
                      <w:r w:rsidR="00286ED4" w:rsidRPr="005934BF">
                        <w:rPr>
                          <w:rFonts w:ascii="ＭＳ ゴシック" w:eastAsia="ＭＳ ゴシック" w:hAnsi="ＭＳ ゴシック" w:hint="eastAsia"/>
                          <w:color w:val="000000" w:themeColor="text1"/>
                          <w:sz w:val="20"/>
                          <w:szCs w:val="20"/>
                        </w:rPr>
                        <w:t>から</w:t>
                      </w:r>
                      <w:r w:rsidR="00286ED4">
                        <w:rPr>
                          <w:rFonts w:ascii="ＭＳ ゴシック" w:eastAsia="ＭＳ ゴシック" w:hAnsi="ＭＳ ゴシック" w:hint="eastAsia"/>
                          <w:color w:val="000000" w:themeColor="text1"/>
                          <w:sz w:val="20"/>
                          <w:szCs w:val="20"/>
                        </w:rPr>
                        <w:t>数年</w:t>
                      </w:r>
                      <w:r>
                        <w:rPr>
                          <w:rFonts w:ascii="ＭＳ ゴシック" w:eastAsia="ＭＳ ゴシック" w:hAnsi="ＭＳ ゴシック" w:hint="eastAsia"/>
                          <w:color w:val="000000" w:themeColor="text1"/>
                          <w:sz w:val="20"/>
                          <w:szCs w:val="20"/>
                        </w:rPr>
                        <w:t>】</w:t>
                      </w:r>
                    </w:p>
                    <w:p w14:paraId="4B0CC707" w14:textId="77777777" w:rsidR="00286ED4" w:rsidRPr="006C2729" w:rsidRDefault="00286ED4" w:rsidP="006C2729">
                      <w:pPr>
                        <w:spacing w:line="260" w:lineRule="exact"/>
                        <w:ind w:firstLineChars="100" w:firstLine="220"/>
                        <w:rPr>
                          <w:rFonts w:ascii="ＭＳ ゴシック" w:eastAsia="ＭＳ ゴシック" w:hAnsi="ＭＳ ゴシック"/>
                          <w:color w:val="000000" w:themeColor="text1"/>
                          <w:sz w:val="22"/>
                        </w:rPr>
                      </w:pPr>
                      <w:r>
                        <w:rPr>
                          <w:rFonts w:ascii="ＭＳ ゴシック" w:eastAsia="ＭＳ ゴシック" w:hAnsi="ＭＳ ゴシック" w:hint="eastAsia"/>
                          <w:color w:val="000000" w:themeColor="text1"/>
                          <w:sz w:val="22"/>
                        </w:rPr>
                        <w:t>復興期（生活再建</w:t>
                      </w:r>
                      <w:r w:rsidRPr="006818B5">
                        <w:rPr>
                          <w:rFonts w:ascii="ＭＳ ゴシック" w:eastAsia="ＭＳ ゴシック" w:hAnsi="ＭＳ ゴシック" w:hint="eastAsia"/>
                          <w:color w:val="000000" w:themeColor="text1"/>
                          <w:sz w:val="22"/>
                        </w:rPr>
                        <w:t>期</w:t>
                      </w:r>
                      <w:r>
                        <w:rPr>
                          <w:rFonts w:ascii="ＭＳ ゴシック" w:eastAsia="ＭＳ ゴシック" w:hAnsi="ＭＳ ゴシック" w:hint="eastAsia"/>
                          <w:color w:val="000000" w:themeColor="text1"/>
                          <w:sz w:val="22"/>
                        </w:rPr>
                        <w:t>）</w:t>
                      </w:r>
                    </w:p>
                  </w:txbxContent>
                </v:textbox>
              </v:rect>
            </w:pict>
          </mc:Fallback>
        </mc:AlternateContent>
      </w:r>
    </w:p>
    <w:p w14:paraId="7FC8693B" w14:textId="77777777" w:rsidR="000C08F2" w:rsidRPr="004215CB" w:rsidRDefault="000C08F2" w:rsidP="000C08F2">
      <w:pPr>
        <w:autoSpaceDE w:val="0"/>
        <w:autoSpaceDN w:val="0"/>
        <w:adjustRightInd w:val="0"/>
        <w:snapToGrid w:val="0"/>
        <w:spacing w:line="100" w:lineRule="exact"/>
        <w:jc w:val="left"/>
        <w:rPr>
          <w:rFonts w:asciiTheme="majorEastAsia" w:eastAsiaTheme="majorEastAsia" w:hAnsiTheme="majorEastAsia" w:cs="ＭＳ ゴシック"/>
          <w:kern w:val="0"/>
          <w:sz w:val="24"/>
          <w:szCs w:val="24"/>
        </w:rPr>
      </w:pPr>
    </w:p>
    <w:tbl>
      <w:tblPr>
        <w:tblStyle w:val="a9"/>
        <w:tblW w:w="0" w:type="auto"/>
        <w:tblInd w:w="1591" w:type="dxa"/>
        <w:tblBorders>
          <w:top w:val="single" w:sz="4" w:space="0" w:color="FF0066"/>
          <w:left w:val="single" w:sz="4" w:space="0" w:color="FF0066"/>
          <w:bottom w:val="single" w:sz="4" w:space="0" w:color="FF0066"/>
          <w:right w:val="single" w:sz="4" w:space="0" w:color="FF0066"/>
          <w:insideH w:val="single" w:sz="4" w:space="0" w:color="FF0066"/>
          <w:insideV w:val="single" w:sz="4" w:space="0" w:color="FF0066"/>
        </w:tblBorders>
        <w:tblLook w:val="04A0" w:firstRow="1" w:lastRow="0" w:firstColumn="1" w:lastColumn="0" w:noHBand="0" w:noVBand="1"/>
      </w:tblPr>
      <w:tblGrid>
        <w:gridCol w:w="4925"/>
      </w:tblGrid>
      <w:tr w:rsidR="0006753A" w14:paraId="532B1060" w14:textId="77777777" w:rsidTr="000C08F2">
        <w:tc>
          <w:tcPr>
            <w:tcW w:w="4925" w:type="dxa"/>
            <w:vAlign w:val="center"/>
          </w:tcPr>
          <w:p w14:paraId="467A0BFF" w14:textId="77777777" w:rsidR="0006753A"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（１）終息に伴う支援体制の移行（閉所後のニーズ対応）</w:t>
            </w:r>
          </w:p>
        </w:tc>
      </w:tr>
      <w:tr w:rsidR="0006753A" w14:paraId="0663BC5B" w14:textId="77777777" w:rsidTr="000C08F2">
        <w:tc>
          <w:tcPr>
            <w:tcW w:w="4925" w:type="dxa"/>
            <w:vAlign w:val="center"/>
          </w:tcPr>
          <w:p w14:paraId="36200B71" w14:textId="77777777" w:rsidR="0006753A"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（２）閉所の判断</w:t>
            </w:r>
          </w:p>
        </w:tc>
      </w:tr>
      <w:tr w:rsidR="000C08F2" w14:paraId="45801FBA" w14:textId="77777777" w:rsidTr="000C08F2">
        <w:tc>
          <w:tcPr>
            <w:tcW w:w="4925" w:type="dxa"/>
            <w:vAlign w:val="center"/>
          </w:tcPr>
          <w:p w14:paraId="3B3D9B6B"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（３）閉所の周知</w:t>
            </w:r>
          </w:p>
        </w:tc>
      </w:tr>
      <w:tr w:rsidR="000C08F2" w14:paraId="4EF5AD03" w14:textId="77777777" w:rsidTr="000C08F2">
        <w:tc>
          <w:tcPr>
            <w:tcW w:w="4925" w:type="dxa"/>
            <w:vAlign w:val="center"/>
          </w:tcPr>
          <w:p w14:paraId="5F4E03D3"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（４）閉所に伴う業務</w:t>
            </w:r>
          </w:p>
        </w:tc>
      </w:tr>
      <w:tr w:rsidR="000C08F2" w14:paraId="5CF335B9" w14:textId="77777777" w:rsidTr="000C08F2">
        <w:tc>
          <w:tcPr>
            <w:tcW w:w="4925" w:type="dxa"/>
            <w:vAlign w:val="center"/>
          </w:tcPr>
          <w:p w14:paraId="41FB337E"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（５）閉所後「活動の振り返り」</w:t>
            </w:r>
          </w:p>
        </w:tc>
      </w:tr>
      <w:tr w:rsidR="000C08F2" w14:paraId="15D59DF4" w14:textId="77777777" w:rsidTr="000C08F2">
        <w:tc>
          <w:tcPr>
            <w:tcW w:w="4925" w:type="dxa"/>
            <w:vAlign w:val="center"/>
          </w:tcPr>
          <w:p w14:paraId="7960E8F3" w14:textId="77777777" w:rsidR="000C08F2" w:rsidRPr="00D62F97"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color w:val="000000" w:themeColor="text1"/>
                <w:kern w:val="0"/>
                <w:sz w:val="18"/>
                <w:szCs w:val="18"/>
              </w:rPr>
            </w:pPr>
            <w:r w:rsidRPr="00D62F97">
              <w:rPr>
                <w:rFonts w:ascii="ＭＳ Ｐゴシック" w:eastAsia="ＭＳ Ｐゴシック" w:hAnsi="ＭＳ Ｐゴシック" w:cs="ＭＳ ゴシック" w:hint="eastAsia"/>
                <w:color w:val="000000" w:themeColor="text1"/>
                <w:kern w:val="0"/>
                <w:sz w:val="18"/>
                <w:szCs w:val="18"/>
              </w:rPr>
              <w:t>（６）住民の生活支援に向けた活動の継続</w:t>
            </w:r>
          </w:p>
        </w:tc>
      </w:tr>
      <w:tr w:rsidR="000C08F2" w14:paraId="48CD0847" w14:textId="77777777" w:rsidTr="000C08F2">
        <w:tc>
          <w:tcPr>
            <w:tcW w:w="4925" w:type="dxa"/>
            <w:vAlign w:val="center"/>
          </w:tcPr>
          <w:p w14:paraId="3F194DDE" w14:textId="77777777" w:rsidR="000C08F2" w:rsidRDefault="000C08F2" w:rsidP="000C08F2">
            <w:pPr>
              <w:autoSpaceDE w:val="0"/>
              <w:autoSpaceDN w:val="0"/>
              <w:adjustRightInd w:val="0"/>
              <w:snapToGrid w:val="0"/>
              <w:spacing w:line="260" w:lineRule="exact"/>
              <w:jc w:val="left"/>
              <w:rPr>
                <w:rFonts w:ascii="ＭＳ Ｐゴシック" w:eastAsia="ＭＳ Ｐゴシック" w:hAnsi="ＭＳ Ｐゴシック" w:cs="ＭＳ ゴシック"/>
                <w:kern w:val="0"/>
                <w:sz w:val="18"/>
                <w:szCs w:val="18"/>
              </w:rPr>
            </w:pPr>
            <w:r>
              <w:rPr>
                <w:rFonts w:ascii="ＭＳ Ｐゴシック" w:eastAsia="ＭＳ Ｐゴシック" w:hAnsi="ＭＳ Ｐゴシック" w:cs="ＭＳ ゴシック" w:hint="eastAsia"/>
                <w:kern w:val="0"/>
                <w:sz w:val="18"/>
                <w:szCs w:val="18"/>
              </w:rPr>
              <w:t>（７）地域支え合いセンターの設置</w:t>
            </w:r>
          </w:p>
        </w:tc>
      </w:tr>
    </w:tbl>
    <w:p w14:paraId="7CC36255" w14:textId="77777777" w:rsidR="0022066B"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kern w:val="0"/>
          <w:sz w:val="24"/>
          <w:szCs w:val="24"/>
        </w:rPr>
        <w:br w:type="page"/>
      </w:r>
    </w:p>
    <w:p w14:paraId="6EA04F36" w14:textId="77777777" w:rsidR="00FB6D1D"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54656" behindDoc="0" locked="0" layoutInCell="1" allowOverlap="1" wp14:anchorId="14EC50F9" wp14:editId="48EB2671">
                <wp:simplePos x="0" y="0"/>
                <wp:positionH relativeFrom="column">
                  <wp:posOffset>1270</wp:posOffset>
                </wp:positionH>
                <wp:positionV relativeFrom="paragraph">
                  <wp:posOffset>-212090</wp:posOffset>
                </wp:positionV>
                <wp:extent cx="6102985" cy="447675"/>
                <wp:effectExtent l="0" t="0" r="0" b="9525"/>
                <wp:wrapNone/>
                <wp:docPr id="498" name="フローチャート: 処理 4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02985" cy="44767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A918145" w14:textId="77777777" w:rsidR="00286ED4" w:rsidRDefault="00286ED4" w:rsidP="00936C45">
                            <w:pPr>
                              <w:spacing w:line="0" w:lineRule="atLeast"/>
                              <w:jc w:val="left"/>
                            </w:pPr>
                            <w:r>
                              <w:rPr>
                                <w:rFonts w:ascii="ＭＳ ゴシック" w:eastAsia="ＭＳ ゴシック" w:hAnsi="ＭＳ ゴシック" w:cs="HG丸ｺﾞｼｯｸM-PRO" w:hint="eastAsia"/>
                                <w:b/>
                                <w:color w:val="FFFFFF" w:themeColor="background1"/>
                                <w:kern w:val="0"/>
                                <w:sz w:val="36"/>
                                <w:szCs w:val="32"/>
                                <w:u w:color="00B050"/>
                              </w:rPr>
                              <w:t xml:space="preserve">１　</w:t>
                            </w:r>
                            <w:r w:rsidRPr="00936C45">
                              <w:rPr>
                                <w:rFonts w:ascii="ＭＳ ゴシック" w:eastAsia="ＭＳ ゴシック" w:hAnsi="ＭＳ ゴシック" w:cs="HG丸ｺﾞｼｯｸM-PRO" w:hint="eastAsia"/>
                                <w:b/>
                                <w:color w:val="FFFFFF" w:themeColor="background1"/>
                                <w:kern w:val="0"/>
                                <w:sz w:val="36"/>
                                <w:szCs w:val="32"/>
                                <w:u w:color="00B050"/>
                              </w:rPr>
                              <w:t>職員の参集・被災状況の確認</w:t>
                            </w:r>
                            <w:r>
                              <w:rPr>
                                <w:rFonts w:ascii="ＭＳ ゴシック" w:eastAsia="ＭＳ ゴシック" w:hAnsi="ＭＳ ゴシック" w:cs="HG丸ｺﾞｼｯｸM-PRO" w:hint="eastAsia"/>
                                <w:b/>
                                <w:color w:val="FFFFFF" w:themeColor="background1"/>
                                <w:kern w:val="0"/>
                                <w:sz w:val="36"/>
                                <w:szCs w:val="32"/>
                                <w:u w:color="00B050"/>
                              </w:rPr>
                              <w:t>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4EC50F9" id="フローチャート: 処理 498" o:spid="_x0000_s1051" type="#_x0000_t109" style="position:absolute;margin-left:.1pt;margin-top:-16.7pt;width:480.55pt;height:35.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" fillcolor="#4f81bd [3204]" strokecolor="#243f60 [1604]" strokeweight="2pt">
                <v:path arrowok="t"/>
                <v:textbox>
                  <w:txbxContent>
                    <w:p w14:paraId="0A918145" w14:textId="77777777" w:rsidR="00286ED4" w:rsidRDefault="00286ED4" w:rsidP="00936C45">
                      <w:pPr>
                        <w:spacing w:line="0" w:lineRule="atLeast"/>
                        <w:jc w:val="left"/>
                      </w:pPr>
                      <w:r>
                        <w:rPr>
                          <w:rFonts w:ascii="ＭＳ ゴシック" w:eastAsia="ＭＳ ゴシック" w:hAnsi="ＭＳ ゴシック" w:cs="HG丸ｺﾞｼｯｸM-PRO" w:hint="eastAsia"/>
                          <w:b/>
                          <w:color w:val="FFFFFF" w:themeColor="background1"/>
                          <w:kern w:val="0"/>
                          <w:sz w:val="36"/>
                          <w:szCs w:val="32"/>
                          <w:u w:color="00B050"/>
                        </w:rPr>
                        <w:t xml:space="preserve">１　</w:t>
                      </w:r>
                      <w:r w:rsidRPr="00936C45">
                        <w:rPr>
                          <w:rFonts w:ascii="ＭＳ ゴシック" w:eastAsia="ＭＳ ゴシック" w:hAnsi="ＭＳ ゴシック" w:cs="HG丸ｺﾞｼｯｸM-PRO" w:hint="eastAsia"/>
                          <w:b/>
                          <w:color w:val="FFFFFF" w:themeColor="background1"/>
                          <w:kern w:val="0"/>
                          <w:sz w:val="36"/>
                          <w:szCs w:val="32"/>
                          <w:u w:color="00B050"/>
                        </w:rPr>
                        <w:t>職員の参集・被災状況の確認</w:t>
                      </w:r>
                      <w:r>
                        <w:rPr>
                          <w:rFonts w:ascii="ＭＳ ゴシック" w:eastAsia="ＭＳ ゴシック" w:hAnsi="ＭＳ ゴシック" w:cs="HG丸ｺﾞｼｯｸM-PRO" w:hint="eastAsia"/>
                          <w:b/>
                          <w:color w:val="FFFFFF" w:themeColor="background1"/>
                          <w:kern w:val="0"/>
                          <w:sz w:val="36"/>
                          <w:szCs w:val="32"/>
                          <w:u w:color="00B050"/>
                        </w:rPr>
                        <w:t>について</w:t>
                      </w:r>
                    </w:p>
                  </w:txbxContent>
                </v:textbox>
              </v:shape>
            </w:pict>
          </mc:Fallback>
        </mc:AlternateContent>
      </w:r>
    </w:p>
    <w:p w14:paraId="170BC008" w14:textId="77777777" w:rsidR="00FB6D1D" w:rsidRPr="004215CB" w:rsidRDefault="00FB6D1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8D2BEA9" w14:textId="77777777" w:rsidR="005521A6" w:rsidRPr="004215CB" w:rsidRDefault="0037060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（１）職員の参集</w:t>
      </w:r>
    </w:p>
    <w:p w14:paraId="07E92560" w14:textId="77777777" w:rsidR="00071104" w:rsidRPr="004215CB" w:rsidRDefault="005521A6" w:rsidP="00ED3DA8">
      <w:pPr>
        <w:autoSpaceDE w:val="0"/>
        <w:autoSpaceDN w:val="0"/>
        <w:adjustRightInd w:val="0"/>
        <w:snapToGrid w:val="0"/>
        <w:spacing w:line="320" w:lineRule="exact"/>
        <w:ind w:leftChars="157" w:left="5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071104" w:rsidRPr="004215CB">
        <w:rPr>
          <w:rFonts w:asciiTheme="majorEastAsia" w:eastAsiaTheme="majorEastAsia" w:hAnsiTheme="majorEastAsia" w:cs="ＭＳ ゴシック" w:hint="eastAsia"/>
          <w:kern w:val="0"/>
          <w:sz w:val="22"/>
        </w:rPr>
        <w:t>勤務時間外</w:t>
      </w:r>
      <w:r w:rsidRPr="004215CB">
        <w:rPr>
          <w:rFonts w:asciiTheme="majorEastAsia" w:eastAsiaTheme="majorEastAsia" w:hAnsiTheme="majorEastAsia" w:cs="ＭＳ ゴシック" w:hint="eastAsia"/>
          <w:kern w:val="0"/>
          <w:sz w:val="22"/>
        </w:rPr>
        <w:t>（夜間・休日等）</w:t>
      </w:r>
      <w:r w:rsidR="00071104" w:rsidRPr="004215CB">
        <w:rPr>
          <w:rFonts w:asciiTheme="majorEastAsia" w:eastAsiaTheme="majorEastAsia" w:hAnsiTheme="majorEastAsia" w:cs="ＭＳ ゴシック" w:hint="eastAsia"/>
          <w:kern w:val="0"/>
          <w:sz w:val="22"/>
        </w:rPr>
        <w:t>に災害が発生</w:t>
      </w:r>
      <w:r w:rsidR="00370606" w:rsidRPr="004215CB">
        <w:rPr>
          <w:rFonts w:asciiTheme="majorEastAsia" w:eastAsiaTheme="majorEastAsia" w:hAnsiTheme="majorEastAsia" w:cs="ＭＳ ゴシック" w:hint="eastAsia"/>
          <w:kern w:val="0"/>
          <w:sz w:val="22"/>
        </w:rPr>
        <w:t>した場合には、○○市</w:t>
      </w:r>
      <w:r w:rsidRPr="004215CB">
        <w:rPr>
          <w:rFonts w:asciiTheme="majorEastAsia" w:eastAsiaTheme="majorEastAsia" w:hAnsiTheme="majorEastAsia" w:cs="ＭＳ ゴシック" w:hint="eastAsia"/>
          <w:kern w:val="0"/>
          <w:sz w:val="22"/>
        </w:rPr>
        <w:t>（町村）</w:t>
      </w:r>
      <w:r w:rsidR="00071104" w:rsidRPr="004215CB">
        <w:rPr>
          <w:rFonts w:asciiTheme="majorEastAsia" w:eastAsiaTheme="majorEastAsia" w:hAnsiTheme="majorEastAsia" w:cs="ＭＳ ゴシック" w:hint="eastAsia"/>
          <w:kern w:val="0"/>
          <w:sz w:val="22"/>
        </w:rPr>
        <w:t>社会福祉協議会（以下「</w:t>
      </w:r>
      <w:r w:rsidRPr="004215CB">
        <w:rPr>
          <w:rFonts w:asciiTheme="majorEastAsia" w:eastAsiaTheme="majorEastAsia" w:hAnsiTheme="majorEastAsia" w:cs="ＭＳ ゴシック" w:hint="eastAsia"/>
          <w:kern w:val="0"/>
          <w:sz w:val="22"/>
        </w:rPr>
        <w:t>市（町村）社協</w:t>
      </w:r>
      <w:r w:rsidR="00071104" w:rsidRPr="004215CB">
        <w:rPr>
          <w:rFonts w:asciiTheme="majorEastAsia" w:eastAsiaTheme="majorEastAsia" w:hAnsiTheme="majorEastAsia" w:cs="ＭＳ ゴシック" w:hint="eastAsia"/>
          <w:kern w:val="0"/>
          <w:sz w:val="22"/>
        </w:rPr>
        <w:t>」という。）</w:t>
      </w:r>
      <w:r w:rsidR="00370606" w:rsidRPr="004215CB">
        <w:rPr>
          <w:rFonts w:asciiTheme="majorEastAsia" w:eastAsiaTheme="majorEastAsia" w:hAnsiTheme="majorEastAsia" w:cs="ＭＳ ゴシック" w:hint="eastAsia"/>
          <w:kern w:val="0"/>
          <w:sz w:val="22"/>
        </w:rPr>
        <w:t>職員は、以下のとおり○○総合福祉センター</w:t>
      </w:r>
      <w:r w:rsidR="00071104" w:rsidRPr="004215CB">
        <w:rPr>
          <w:rFonts w:asciiTheme="majorEastAsia" w:eastAsiaTheme="majorEastAsia" w:hAnsiTheme="majorEastAsia" w:cs="ＭＳ ゴシック" w:hint="eastAsia"/>
          <w:kern w:val="0"/>
          <w:sz w:val="22"/>
        </w:rPr>
        <w:t>の</w:t>
      </w:r>
      <w:r w:rsidRPr="004215CB">
        <w:rPr>
          <w:rFonts w:asciiTheme="majorEastAsia" w:eastAsiaTheme="majorEastAsia" w:hAnsiTheme="majorEastAsia" w:cs="ＭＳ ゴシック" w:hint="eastAsia"/>
          <w:kern w:val="0"/>
          <w:sz w:val="22"/>
        </w:rPr>
        <w:t>市（町村）</w:t>
      </w:r>
      <w:r w:rsidR="009B6991" w:rsidRPr="004215CB">
        <w:rPr>
          <w:rFonts w:asciiTheme="majorEastAsia" w:eastAsiaTheme="majorEastAsia" w:hAnsiTheme="majorEastAsia" w:cs="ＭＳ ゴシック" w:hint="eastAsia"/>
          <w:kern w:val="0"/>
          <w:sz w:val="22"/>
        </w:rPr>
        <w:t>社協</w:t>
      </w:r>
      <w:r w:rsidR="00071104" w:rsidRPr="004215CB">
        <w:rPr>
          <w:rFonts w:asciiTheme="majorEastAsia" w:eastAsiaTheme="majorEastAsia" w:hAnsiTheme="majorEastAsia" w:cs="ＭＳ ゴシック" w:hint="eastAsia"/>
          <w:kern w:val="0"/>
          <w:sz w:val="22"/>
        </w:rPr>
        <w:t>事務局に参集する。</w:t>
      </w:r>
    </w:p>
    <w:p w14:paraId="164B8E66" w14:textId="77777777" w:rsidR="00370606"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ゴシック"/>
          <w:kern w:val="0"/>
          <w:sz w:val="24"/>
          <w:szCs w:val="24"/>
        </w:rPr>
      </w:pPr>
      <w:r>
        <w:rPr>
          <w:rFonts w:asciiTheme="majorEastAsia" w:eastAsiaTheme="majorEastAsia" w:hAnsiTheme="majorEastAsia" w:cs="ＭＳゴシック"/>
          <w:noProof/>
          <w:kern w:val="0"/>
          <w:sz w:val="24"/>
          <w:szCs w:val="24"/>
        </w:rPr>
        <mc:AlternateContent>
          <mc:Choice Requires="wps">
            <w:drawing>
              <wp:anchor distT="0" distB="0" distL="114300" distR="114300" simplePos="0" relativeHeight="251720192" behindDoc="0" locked="0" layoutInCell="1" allowOverlap="1" wp14:anchorId="002E898F" wp14:editId="145FD186">
                <wp:simplePos x="0" y="0"/>
                <wp:positionH relativeFrom="column">
                  <wp:posOffset>306070</wp:posOffset>
                </wp:positionH>
                <wp:positionV relativeFrom="paragraph">
                  <wp:posOffset>151765</wp:posOffset>
                </wp:positionV>
                <wp:extent cx="5890260" cy="3877310"/>
                <wp:effectExtent l="0" t="0" r="0" b="8890"/>
                <wp:wrapNone/>
                <wp:docPr id="497" name="正方形/長方形 4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0260" cy="3877310"/>
                        </a:xfrm>
                        <a:prstGeom prst="rect">
                          <a:avLst/>
                        </a:prstGeom>
                        <a:no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du="http://schemas.microsoft.com/office/word/2023/wordml/word16du">
            <w:pict>
              <v:rect w14:anchorId="30C16D82" id="正方形/長方形 497" o:spid="_x0000_s1026" style="position:absolute;left:0;text-align:left;margin-left:24.1pt;margin-top:11.95pt;width:463.8pt;height:305.3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" filled="f" strokecolor="#243f60 [1604]">
                <v:path arrowok="t"/>
              </v:rect>
            </w:pict>
          </mc:Fallback>
        </mc:AlternateContent>
      </w:r>
    </w:p>
    <w:p w14:paraId="6BA28D35" w14:textId="77777777" w:rsidR="00071104" w:rsidRPr="004215CB" w:rsidRDefault="00071104" w:rsidP="00ED3DA8">
      <w:pPr>
        <w:autoSpaceDE w:val="0"/>
        <w:autoSpaceDN w:val="0"/>
        <w:adjustRightInd w:val="0"/>
        <w:snapToGrid w:val="0"/>
        <w:spacing w:line="320" w:lineRule="exact"/>
        <w:ind w:firstLineChars="300" w:firstLine="7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①</w:t>
      </w:r>
      <w:r w:rsidR="007B008B" w:rsidRPr="004215CB">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緊急連絡網による参集</w:t>
      </w:r>
    </w:p>
    <w:p w14:paraId="56102642" w14:textId="790E2B79" w:rsidR="00A35A3D" w:rsidRPr="004215CB" w:rsidRDefault="001D0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strike/>
          <w:kern w:val="0"/>
          <w:sz w:val="22"/>
        </w:rPr>
      </w:pPr>
      <w:r w:rsidRPr="004215CB">
        <w:rPr>
          <w:rFonts w:asciiTheme="majorEastAsia" w:eastAsiaTheme="majorEastAsia" w:hAnsiTheme="majorEastAsia" w:cs="ＭＳ明朝" w:hint="eastAsia"/>
          <w:kern w:val="0"/>
          <w:sz w:val="22"/>
        </w:rPr>
        <w:t xml:space="preserve">　　　　　</w:t>
      </w:r>
      <w:r w:rsidR="00071104" w:rsidRPr="004215CB">
        <w:rPr>
          <w:rFonts w:asciiTheme="majorEastAsia" w:eastAsiaTheme="majorEastAsia" w:hAnsiTheme="majorEastAsia" w:cs="ＭＳ明朝" w:hint="eastAsia"/>
          <w:kern w:val="0"/>
          <w:sz w:val="22"/>
        </w:rPr>
        <w:t>事務局長が必要と判断した時は、職員緊急連絡網により職員参集を命じる。</w:t>
      </w:r>
    </w:p>
    <w:p w14:paraId="4498A37E" w14:textId="77777777" w:rsidR="007B008B" w:rsidRPr="004215CB" w:rsidRDefault="00A35A3D" w:rsidP="00C231D2">
      <w:pPr>
        <w:autoSpaceDE w:val="0"/>
        <w:autoSpaceDN w:val="0"/>
        <w:adjustRightInd w:val="0"/>
        <w:snapToGrid w:val="0"/>
        <w:spacing w:line="320" w:lineRule="exact"/>
        <w:ind w:leftChars="500" w:left="1270" w:hangingChars="100" w:hanging="2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※職員本人と連絡がとれない場合は、メールやLINE等で伝達し、参集の有無について確認すること。</w:t>
      </w:r>
    </w:p>
    <w:p w14:paraId="2EC4F9BB" w14:textId="77777777" w:rsidR="00071104" w:rsidRPr="004215CB" w:rsidRDefault="001D0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71104" w:rsidRPr="004215CB">
        <w:rPr>
          <w:rFonts w:asciiTheme="majorEastAsia" w:eastAsiaTheme="majorEastAsia" w:hAnsiTheme="majorEastAsia" w:cs="ＭＳ明朝" w:hint="eastAsia"/>
          <w:kern w:val="0"/>
          <w:sz w:val="22"/>
        </w:rPr>
        <w:t>職員本人が</w:t>
      </w:r>
      <w:r w:rsidR="00A35A3D" w:rsidRPr="004215CB">
        <w:rPr>
          <w:rFonts w:asciiTheme="majorEastAsia" w:eastAsiaTheme="majorEastAsia" w:hAnsiTheme="majorEastAsia" w:cs="ＭＳ明朝" w:hint="eastAsia"/>
          <w:kern w:val="0"/>
          <w:sz w:val="22"/>
        </w:rPr>
        <w:t>外出、やむを得ない理由等により参集が困難な場合は、</w:t>
      </w:r>
      <w:r w:rsidR="00071104" w:rsidRPr="004215CB">
        <w:rPr>
          <w:rFonts w:asciiTheme="majorEastAsia" w:eastAsiaTheme="majorEastAsia" w:hAnsiTheme="majorEastAsia" w:cs="ＭＳ明朝" w:hint="eastAsia"/>
          <w:kern w:val="0"/>
          <w:sz w:val="22"/>
        </w:rPr>
        <w:t>職員自らが社協事務局又は上司等に連絡を取り、</w:t>
      </w:r>
      <w:r w:rsidR="00A35A3D" w:rsidRPr="004215CB">
        <w:rPr>
          <w:rFonts w:asciiTheme="majorEastAsia" w:eastAsiaTheme="majorEastAsia" w:hAnsiTheme="majorEastAsia" w:cs="ＭＳ明朝" w:hint="eastAsia"/>
          <w:kern w:val="0"/>
          <w:sz w:val="22"/>
        </w:rPr>
        <w:t>その後の</w:t>
      </w:r>
      <w:r w:rsidR="00071104" w:rsidRPr="004215CB">
        <w:rPr>
          <w:rFonts w:asciiTheme="majorEastAsia" w:eastAsiaTheme="majorEastAsia" w:hAnsiTheme="majorEastAsia" w:cs="ＭＳ明朝" w:hint="eastAsia"/>
          <w:kern w:val="0"/>
          <w:sz w:val="22"/>
        </w:rPr>
        <w:t>参集の有無について確認する。</w:t>
      </w:r>
    </w:p>
    <w:p w14:paraId="55AD566C" w14:textId="77777777" w:rsidR="00370606" w:rsidRPr="00585844" w:rsidRDefault="009D7926"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p>
    <w:p w14:paraId="75D93EC1" w14:textId="77777777" w:rsidR="007B008B" w:rsidRPr="004215CB" w:rsidRDefault="00071104" w:rsidP="00ED3DA8">
      <w:pPr>
        <w:autoSpaceDE w:val="0"/>
        <w:autoSpaceDN w:val="0"/>
        <w:adjustRightInd w:val="0"/>
        <w:snapToGrid w:val="0"/>
        <w:spacing w:line="320" w:lineRule="exact"/>
        <w:ind w:firstLineChars="300" w:firstLine="720"/>
        <w:jc w:val="left"/>
        <w:rPr>
          <w:rFonts w:asciiTheme="majorEastAsia" w:eastAsiaTheme="majorEastAsia" w:hAnsiTheme="majorEastAsia" w:cs="ＭＳゴシック"/>
          <w:kern w:val="0"/>
          <w:sz w:val="28"/>
          <w:szCs w:val="24"/>
        </w:rPr>
      </w:pPr>
      <w:r w:rsidRPr="004215CB">
        <w:rPr>
          <w:rFonts w:asciiTheme="majorEastAsia" w:eastAsiaTheme="majorEastAsia" w:hAnsiTheme="majorEastAsia" w:cs="ＭＳゴシック" w:hint="eastAsia"/>
          <w:kern w:val="0"/>
          <w:sz w:val="24"/>
          <w:szCs w:val="24"/>
        </w:rPr>
        <w:t>②</w:t>
      </w:r>
      <w:r w:rsidR="007B008B" w:rsidRPr="004215CB">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自主参集（震度</w:t>
      </w:r>
      <w:r w:rsidR="00C53C0C">
        <w:rPr>
          <w:rFonts w:asciiTheme="majorEastAsia" w:eastAsiaTheme="majorEastAsia" w:hAnsiTheme="majorEastAsia" w:cs="ＭＳゴシック" w:hint="eastAsia"/>
          <w:kern w:val="0"/>
          <w:sz w:val="24"/>
          <w:szCs w:val="24"/>
        </w:rPr>
        <w:t>○○</w:t>
      </w:r>
      <w:r w:rsidRPr="004215CB">
        <w:rPr>
          <w:rFonts w:asciiTheme="majorEastAsia" w:eastAsiaTheme="majorEastAsia" w:hAnsiTheme="majorEastAsia" w:cs="ＭＳゴシック" w:hint="eastAsia"/>
          <w:kern w:val="0"/>
          <w:sz w:val="24"/>
          <w:szCs w:val="24"/>
        </w:rPr>
        <w:t>以上の地震等）</w:t>
      </w:r>
    </w:p>
    <w:p w14:paraId="2A4963EE" w14:textId="77777777" w:rsidR="00EC3910" w:rsidRDefault="001D0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71104" w:rsidRPr="004215CB">
        <w:rPr>
          <w:rFonts w:asciiTheme="majorEastAsia" w:eastAsiaTheme="majorEastAsia" w:hAnsiTheme="majorEastAsia" w:cs="ＭＳ明朝" w:hint="eastAsia"/>
          <w:kern w:val="0"/>
          <w:sz w:val="22"/>
        </w:rPr>
        <w:t>震度</w:t>
      </w:r>
      <w:r w:rsidR="00C53C0C">
        <w:rPr>
          <w:rFonts w:asciiTheme="majorEastAsia" w:eastAsiaTheme="majorEastAsia" w:hAnsiTheme="majorEastAsia" w:cs="ＭＳゴシック" w:hint="eastAsia"/>
          <w:kern w:val="0"/>
          <w:sz w:val="24"/>
          <w:szCs w:val="24"/>
        </w:rPr>
        <w:t>○○</w:t>
      </w:r>
      <w:r w:rsidR="00071104" w:rsidRPr="004215CB">
        <w:rPr>
          <w:rFonts w:asciiTheme="majorEastAsia" w:eastAsiaTheme="majorEastAsia" w:hAnsiTheme="majorEastAsia" w:cs="ＭＳ明朝" w:hint="eastAsia"/>
          <w:kern w:val="0"/>
          <w:sz w:val="22"/>
        </w:rPr>
        <w:t>以上の地震または河川の決壊等により</w:t>
      </w:r>
      <w:r w:rsidR="009C0395" w:rsidRPr="004215CB">
        <w:rPr>
          <w:rFonts w:asciiTheme="majorEastAsia" w:eastAsiaTheme="majorEastAsia" w:hAnsiTheme="majorEastAsia" w:cs="ＭＳ明朝" w:hint="eastAsia"/>
          <w:kern w:val="0"/>
          <w:sz w:val="22"/>
        </w:rPr>
        <w:t>市（町村）内</w:t>
      </w:r>
      <w:r w:rsidR="00071104" w:rsidRPr="004215CB">
        <w:rPr>
          <w:rFonts w:asciiTheme="majorEastAsia" w:eastAsiaTheme="majorEastAsia" w:hAnsiTheme="majorEastAsia" w:cs="ＭＳ明朝" w:hint="eastAsia"/>
          <w:kern w:val="0"/>
          <w:sz w:val="22"/>
        </w:rPr>
        <w:t>で重大な災害が発生</w:t>
      </w:r>
      <w:r w:rsidRPr="004215CB">
        <w:rPr>
          <w:rFonts w:asciiTheme="majorEastAsia" w:eastAsiaTheme="majorEastAsia" w:hAnsiTheme="majorEastAsia" w:cs="ＭＳ明朝" w:hint="eastAsia"/>
          <w:kern w:val="0"/>
          <w:sz w:val="22"/>
        </w:rPr>
        <w:t>し</w:t>
      </w:r>
      <w:r w:rsidR="00071104" w:rsidRPr="004215CB">
        <w:rPr>
          <w:rFonts w:asciiTheme="majorEastAsia" w:eastAsiaTheme="majorEastAsia" w:hAnsiTheme="majorEastAsia" w:cs="ＭＳ明朝" w:hint="eastAsia"/>
          <w:kern w:val="0"/>
          <w:sz w:val="22"/>
        </w:rPr>
        <w:t>た場合は、緊急連絡網による連絡の有無に関わらず、職員は社協事務局へ自主参集する。交通機関が途絶する可能性もあるが、</w:t>
      </w:r>
      <w:r w:rsidR="00EC3910">
        <w:rPr>
          <w:rFonts w:asciiTheme="majorEastAsia" w:eastAsiaTheme="majorEastAsia" w:hAnsiTheme="majorEastAsia" w:cs="ＭＳ明朝" w:hint="eastAsia"/>
          <w:kern w:val="0"/>
          <w:sz w:val="22"/>
        </w:rPr>
        <w:t>十分に安全を確保した上で、</w:t>
      </w:r>
      <w:r w:rsidR="00071104" w:rsidRPr="004215CB">
        <w:rPr>
          <w:rFonts w:asciiTheme="majorEastAsia" w:eastAsiaTheme="majorEastAsia" w:hAnsiTheme="majorEastAsia" w:cs="ＭＳ明朝" w:hint="eastAsia"/>
          <w:kern w:val="0"/>
          <w:sz w:val="22"/>
        </w:rPr>
        <w:t>可能な限り</w:t>
      </w:r>
      <w:r w:rsidR="00E80330" w:rsidRPr="004215CB">
        <w:rPr>
          <w:rFonts w:asciiTheme="majorEastAsia" w:eastAsiaTheme="majorEastAsia" w:hAnsiTheme="majorEastAsia" w:cs="ＭＳ明朝" w:hint="eastAsia"/>
          <w:kern w:val="0"/>
          <w:sz w:val="22"/>
        </w:rPr>
        <w:t>参集</w:t>
      </w:r>
      <w:r w:rsidR="008F6E78">
        <w:rPr>
          <w:rFonts w:asciiTheme="majorEastAsia" w:eastAsiaTheme="majorEastAsia" w:hAnsiTheme="majorEastAsia" w:cs="ＭＳ明朝" w:hint="eastAsia"/>
          <w:kern w:val="0"/>
          <w:sz w:val="22"/>
        </w:rPr>
        <w:t>に努める</w:t>
      </w:r>
      <w:r w:rsidR="00071104" w:rsidRPr="004215CB">
        <w:rPr>
          <w:rFonts w:asciiTheme="majorEastAsia" w:eastAsiaTheme="majorEastAsia" w:hAnsiTheme="majorEastAsia" w:cs="ＭＳ明朝" w:hint="eastAsia"/>
          <w:kern w:val="0"/>
          <w:sz w:val="22"/>
        </w:rPr>
        <w:t>。</w:t>
      </w:r>
    </w:p>
    <w:p w14:paraId="5C8B7800" w14:textId="77777777" w:rsidR="000A2558" w:rsidRDefault="005521A6" w:rsidP="000A2558">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本人・家族の</w:t>
      </w:r>
      <w:r w:rsidR="00071104" w:rsidRPr="004215CB">
        <w:rPr>
          <w:rFonts w:asciiTheme="majorEastAsia" w:eastAsiaTheme="majorEastAsia" w:hAnsiTheme="majorEastAsia" w:cs="ＭＳ明朝" w:hint="eastAsia"/>
          <w:kern w:val="0"/>
          <w:sz w:val="22"/>
        </w:rPr>
        <w:t>負傷、自宅の被災等により</w:t>
      </w:r>
      <w:r w:rsidR="00E80330" w:rsidRPr="004215CB">
        <w:rPr>
          <w:rFonts w:asciiTheme="majorEastAsia" w:eastAsiaTheme="majorEastAsia" w:hAnsiTheme="majorEastAsia" w:cs="ＭＳ明朝" w:hint="eastAsia"/>
          <w:kern w:val="0"/>
          <w:sz w:val="22"/>
        </w:rPr>
        <w:t>参集</w:t>
      </w:r>
      <w:r w:rsidR="00071104" w:rsidRPr="004215CB">
        <w:rPr>
          <w:rFonts w:asciiTheme="majorEastAsia" w:eastAsiaTheme="majorEastAsia" w:hAnsiTheme="majorEastAsia" w:cs="ＭＳ明朝" w:hint="eastAsia"/>
          <w:kern w:val="0"/>
          <w:sz w:val="22"/>
        </w:rPr>
        <w:t>できない場合は、社協事務局</w:t>
      </w:r>
      <w:r w:rsidRPr="004215CB">
        <w:rPr>
          <w:rFonts w:asciiTheme="majorEastAsia" w:eastAsiaTheme="majorEastAsia" w:hAnsiTheme="majorEastAsia" w:cs="ＭＳ明朝" w:hint="eastAsia"/>
          <w:kern w:val="0"/>
          <w:sz w:val="22"/>
        </w:rPr>
        <w:t>又は上司等に</w:t>
      </w:r>
      <w:r w:rsidR="00071104" w:rsidRPr="004215CB">
        <w:rPr>
          <w:rFonts w:asciiTheme="majorEastAsia" w:eastAsiaTheme="majorEastAsia" w:hAnsiTheme="majorEastAsia" w:cs="ＭＳ明朝" w:hint="eastAsia"/>
          <w:kern w:val="0"/>
          <w:sz w:val="22"/>
        </w:rPr>
        <w:t>その旨を連絡する。</w:t>
      </w:r>
    </w:p>
    <w:p w14:paraId="6D879055" w14:textId="77777777" w:rsidR="000A2558" w:rsidRDefault="000A2558" w:rsidP="000A2558">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明朝"/>
          <w:kern w:val="0"/>
          <w:sz w:val="22"/>
        </w:rPr>
      </w:pPr>
    </w:p>
    <w:p w14:paraId="04B90225" w14:textId="77777777" w:rsidR="000A2558" w:rsidRPr="004215CB" w:rsidRDefault="000A2558" w:rsidP="000A2558">
      <w:pPr>
        <w:autoSpaceDE w:val="0"/>
        <w:autoSpaceDN w:val="0"/>
        <w:adjustRightInd w:val="0"/>
        <w:snapToGrid w:val="0"/>
        <w:spacing w:line="320" w:lineRule="exact"/>
        <w:ind w:firstLineChars="300" w:firstLine="720"/>
        <w:jc w:val="left"/>
        <w:rPr>
          <w:rFonts w:asciiTheme="majorEastAsia" w:eastAsiaTheme="majorEastAsia" w:hAnsiTheme="majorEastAsia" w:cs="ＭＳゴシック"/>
          <w:kern w:val="0"/>
          <w:sz w:val="28"/>
          <w:szCs w:val="24"/>
        </w:rPr>
      </w:pPr>
      <w:r>
        <w:rPr>
          <w:rFonts w:asciiTheme="majorEastAsia" w:eastAsiaTheme="majorEastAsia" w:hAnsiTheme="majorEastAsia" w:cs="ＭＳゴシック" w:hint="eastAsia"/>
          <w:kern w:val="0"/>
          <w:sz w:val="24"/>
          <w:szCs w:val="24"/>
        </w:rPr>
        <w:t>③</w:t>
      </w:r>
      <w:r w:rsidRPr="004215CB">
        <w:rPr>
          <w:rFonts w:asciiTheme="majorEastAsia" w:eastAsiaTheme="majorEastAsia" w:hAnsiTheme="majorEastAsia" w:cs="ＭＳゴシック" w:hint="eastAsia"/>
          <w:kern w:val="0"/>
          <w:sz w:val="24"/>
          <w:szCs w:val="24"/>
        </w:rPr>
        <w:t xml:space="preserve">　</w:t>
      </w:r>
      <w:r>
        <w:rPr>
          <w:rFonts w:asciiTheme="majorEastAsia" w:eastAsiaTheme="majorEastAsia" w:hAnsiTheme="majorEastAsia" w:cs="ＭＳゴシック" w:hint="eastAsia"/>
          <w:kern w:val="0"/>
          <w:sz w:val="24"/>
          <w:szCs w:val="24"/>
        </w:rPr>
        <w:t>Zoom等を利用した情報共有</w:t>
      </w:r>
    </w:p>
    <w:p w14:paraId="48940342" w14:textId="77777777" w:rsidR="000A2558" w:rsidRDefault="000A2558" w:rsidP="000A2558">
      <w:pPr>
        <w:autoSpaceDE w:val="0"/>
        <w:autoSpaceDN w:val="0"/>
        <w:adjustRightInd w:val="0"/>
        <w:snapToGrid w:val="0"/>
        <w:spacing w:line="320" w:lineRule="exact"/>
        <w:ind w:left="880" w:hangingChars="400" w:hanging="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Pr>
          <w:rFonts w:asciiTheme="majorEastAsia" w:eastAsiaTheme="majorEastAsia" w:hAnsiTheme="majorEastAsia" w:cs="ＭＳ明朝" w:hint="eastAsia"/>
          <w:kern w:val="0"/>
          <w:sz w:val="22"/>
        </w:rPr>
        <w:t>参集に危険が伴う場合や全員が参集する必要がない場合は、Zoom等を活用し、情報共有及び対応を検討する。</w:t>
      </w:r>
    </w:p>
    <w:p w14:paraId="714DCF31" w14:textId="77777777" w:rsidR="000A2558" w:rsidRDefault="000A2558" w:rsidP="000A2558">
      <w:pPr>
        <w:autoSpaceDE w:val="0"/>
        <w:autoSpaceDN w:val="0"/>
        <w:adjustRightInd w:val="0"/>
        <w:snapToGrid w:val="0"/>
        <w:spacing w:line="320" w:lineRule="exact"/>
        <w:ind w:leftChars="400" w:left="840" w:firstLineChars="100" w:firstLine="220"/>
        <w:jc w:val="left"/>
        <w:rPr>
          <w:rFonts w:asciiTheme="majorEastAsia" w:eastAsiaTheme="majorEastAsia" w:hAnsiTheme="majorEastAsia" w:cs="ＭＳ明朝"/>
          <w:kern w:val="0"/>
          <w:sz w:val="22"/>
        </w:rPr>
      </w:pPr>
    </w:p>
    <w:p w14:paraId="5112914C" w14:textId="77777777" w:rsidR="000A2558" w:rsidRPr="000A2558" w:rsidRDefault="000A2558" w:rsidP="000A25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C21D552" w14:textId="77777777" w:rsidR="00D84537" w:rsidRDefault="005521A6" w:rsidP="00D84537">
      <w:pPr>
        <w:autoSpaceDE w:val="0"/>
        <w:autoSpaceDN w:val="0"/>
        <w:adjustRightInd w:val="0"/>
        <w:snapToGrid w:val="0"/>
        <w:spacing w:line="320" w:lineRule="exact"/>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w:t>
      </w:r>
      <w:r w:rsidR="00B20BBD" w:rsidRPr="004215CB">
        <w:rPr>
          <w:rFonts w:asciiTheme="majorEastAsia" w:eastAsiaTheme="majorEastAsia" w:hAnsiTheme="majorEastAsia" w:cs="ＭＳゴシック" w:hint="eastAsia"/>
          <w:kern w:val="0"/>
          <w:sz w:val="24"/>
          <w:szCs w:val="24"/>
        </w:rPr>
        <w:t>２</w:t>
      </w:r>
      <w:r w:rsidRPr="004215CB">
        <w:rPr>
          <w:rFonts w:asciiTheme="majorEastAsia" w:eastAsiaTheme="majorEastAsia" w:hAnsiTheme="majorEastAsia" w:cs="ＭＳゴシック" w:hint="eastAsia"/>
          <w:kern w:val="0"/>
          <w:sz w:val="24"/>
          <w:szCs w:val="24"/>
        </w:rPr>
        <w:t>）</w:t>
      </w:r>
      <w:r w:rsidR="00071104" w:rsidRPr="004215CB">
        <w:rPr>
          <w:rFonts w:asciiTheme="majorEastAsia" w:eastAsiaTheme="majorEastAsia" w:hAnsiTheme="majorEastAsia" w:cs="ＭＳゴシック" w:hint="eastAsia"/>
          <w:kern w:val="0"/>
          <w:sz w:val="24"/>
          <w:szCs w:val="24"/>
        </w:rPr>
        <w:t>被災状況</w:t>
      </w:r>
      <w:r w:rsidRPr="004215CB">
        <w:rPr>
          <w:rFonts w:asciiTheme="majorEastAsia" w:eastAsiaTheme="majorEastAsia" w:hAnsiTheme="majorEastAsia" w:cs="ＭＳゴシック" w:hint="eastAsia"/>
          <w:kern w:val="0"/>
          <w:sz w:val="24"/>
          <w:szCs w:val="24"/>
        </w:rPr>
        <w:t>等</w:t>
      </w:r>
      <w:r w:rsidR="00071104" w:rsidRPr="004215CB">
        <w:rPr>
          <w:rFonts w:asciiTheme="majorEastAsia" w:eastAsiaTheme="majorEastAsia" w:hAnsiTheme="majorEastAsia" w:cs="ＭＳゴシック" w:hint="eastAsia"/>
          <w:kern w:val="0"/>
          <w:sz w:val="24"/>
          <w:szCs w:val="24"/>
        </w:rPr>
        <w:t>の確認</w:t>
      </w:r>
      <w:r w:rsidR="00B20BBD" w:rsidRPr="004215CB">
        <w:rPr>
          <w:rFonts w:asciiTheme="majorEastAsia" w:eastAsiaTheme="majorEastAsia" w:hAnsiTheme="majorEastAsia" w:cs="ＭＳゴシック" w:hint="eastAsia"/>
          <w:kern w:val="0"/>
          <w:sz w:val="24"/>
          <w:szCs w:val="24"/>
        </w:rPr>
        <w:t>・報告</w:t>
      </w:r>
    </w:p>
    <w:p w14:paraId="0E39654B" w14:textId="77777777" w:rsidR="00D84537" w:rsidRDefault="00071104" w:rsidP="00D84537">
      <w:pPr>
        <w:autoSpaceDE w:val="0"/>
        <w:autoSpaceDN w:val="0"/>
        <w:adjustRightInd w:val="0"/>
        <w:snapToGrid w:val="0"/>
        <w:spacing w:line="320" w:lineRule="exact"/>
        <w:ind w:leftChars="246" w:left="517"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次のとおり役割分担の上、関係機関への電話</w:t>
      </w:r>
      <w:r w:rsidR="007209AF" w:rsidRPr="004215CB">
        <w:rPr>
          <w:rFonts w:asciiTheme="majorEastAsia" w:eastAsiaTheme="majorEastAsia" w:hAnsiTheme="majorEastAsia" w:cs="ＭＳ ゴシック" w:hint="eastAsia"/>
          <w:kern w:val="0"/>
          <w:sz w:val="22"/>
        </w:rPr>
        <w:t>等</w:t>
      </w:r>
      <w:r w:rsidRPr="004215CB">
        <w:rPr>
          <w:rFonts w:asciiTheme="majorEastAsia" w:eastAsiaTheme="majorEastAsia" w:hAnsiTheme="majorEastAsia" w:cs="ＭＳ ゴシック" w:hint="eastAsia"/>
          <w:kern w:val="0"/>
          <w:sz w:val="22"/>
        </w:rPr>
        <w:t>により、</w:t>
      </w:r>
      <w:r w:rsidR="009C0395" w:rsidRPr="004215CB">
        <w:rPr>
          <w:rFonts w:asciiTheme="majorEastAsia" w:eastAsiaTheme="majorEastAsia" w:hAnsiTheme="majorEastAsia" w:cs="ＭＳ ゴシック" w:hint="eastAsia"/>
          <w:kern w:val="0"/>
          <w:sz w:val="22"/>
        </w:rPr>
        <w:t>市（町村）内</w:t>
      </w:r>
      <w:r w:rsidRPr="004215CB">
        <w:rPr>
          <w:rFonts w:asciiTheme="majorEastAsia" w:eastAsiaTheme="majorEastAsia" w:hAnsiTheme="majorEastAsia" w:cs="ＭＳ ゴシック" w:hint="eastAsia"/>
          <w:kern w:val="0"/>
          <w:sz w:val="22"/>
        </w:rPr>
        <w:t>の被災状況、</w:t>
      </w:r>
      <w:r w:rsidR="003C773A" w:rsidRPr="004215CB">
        <w:rPr>
          <w:rFonts w:asciiTheme="majorEastAsia" w:eastAsiaTheme="majorEastAsia" w:hAnsiTheme="majorEastAsia" w:cs="ＭＳ ゴシック" w:hint="eastAsia"/>
          <w:bCs/>
          <w:kern w:val="0"/>
          <w:sz w:val="22"/>
        </w:rPr>
        <w:t>ライフラインの状況</w:t>
      </w:r>
      <w:r w:rsidR="003C773A"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住民</w:t>
      </w:r>
      <w:r w:rsidR="003C773A" w:rsidRPr="004215CB">
        <w:rPr>
          <w:rFonts w:asciiTheme="majorEastAsia" w:eastAsiaTheme="majorEastAsia" w:hAnsiTheme="majorEastAsia" w:cs="ＭＳ ゴシック" w:hint="eastAsia"/>
          <w:bCs/>
          <w:kern w:val="0"/>
          <w:sz w:val="22"/>
        </w:rPr>
        <w:t>・</w:t>
      </w:r>
      <w:r w:rsidR="009C0395" w:rsidRPr="004215CB">
        <w:rPr>
          <w:rFonts w:asciiTheme="majorEastAsia" w:eastAsiaTheme="majorEastAsia" w:hAnsiTheme="majorEastAsia" w:cs="ＭＳ ゴシック" w:hint="eastAsia"/>
          <w:kern w:val="0"/>
          <w:sz w:val="22"/>
        </w:rPr>
        <w:t>職員の状況等</w:t>
      </w:r>
      <w:r w:rsidRPr="004215CB">
        <w:rPr>
          <w:rFonts w:asciiTheme="majorEastAsia" w:eastAsiaTheme="majorEastAsia" w:hAnsiTheme="majorEastAsia" w:cs="ＭＳ ゴシック" w:hint="eastAsia"/>
          <w:kern w:val="0"/>
          <w:sz w:val="22"/>
        </w:rPr>
        <w:t>を確認し、事務局長へ報告する。</w:t>
      </w:r>
    </w:p>
    <w:p w14:paraId="2BE4ABCB" w14:textId="77777777" w:rsidR="00D84537" w:rsidRDefault="00874F09" w:rsidP="00D84537">
      <w:pPr>
        <w:autoSpaceDE w:val="0"/>
        <w:autoSpaceDN w:val="0"/>
        <w:adjustRightInd w:val="0"/>
        <w:snapToGrid w:val="0"/>
        <w:spacing w:line="320" w:lineRule="exact"/>
        <w:ind w:leftChars="246" w:left="517" w:firstLineChars="100" w:firstLine="2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 ゴシック" w:hint="eastAsia"/>
          <w:kern w:val="0"/>
          <w:sz w:val="22"/>
        </w:rPr>
        <w:t>また、</w:t>
      </w:r>
      <w:r w:rsidRPr="004215CB">
        <w:rPr>
          <w:rFonts w:asciiTheme="majorEastAsia" w:eastAsiaTheme="majorEastAsia" w:hAnsiTheme="majorEastAsia" w:cs="ＭＳ ゴシック" w:hint="eastAsia"/>
          <w:bCs/>
          <w:kern w:val="0"/>
          <w:sz w:val="22"/>
        </w:rPr>
        <w:t>事務局長は、報告</w:t>
      </w:r>
      <w:r w:rsidR="008F6E78">
        <w:rPr>
          <w:rFonts w:asciiTheme="majorEastAsia" w:eastAsiaTheme="majorEastAsia" w:hAnsiTheme="majorEastAsia" w:cs="ＭＳ ゴシック" w:hint="eastAsia"/>
          <w:bCs/>
          <w:kern w:val="0"/>
          <w:sz w:val="22"/>
        </w:rPr>
        <w:t>を受けた</w:t>
      </w:r>
      <w:r w:rsidRPr="004215CB">
        <w:rPr>
          <w:rFonts w:asciiTheme="majorEastAsia" w:eastAsiaTheme="majorEastAsia" w:hAnsiTheme="majorEastAsia" w:cs="ＭＳ ゴシック" w:hint="eastAsia"/>
          <w:bCs/>
          <w:kern w:val="0"/>
          <w:sz w:val="22"/>
        </w:rPr>
        <w:t>内容について、会長、常務理事、市（町村）災害対策本部及び県社協</w:t>
      </w:r>
      <w:r w:rsidR="003C773A" w:rsidRPr="004215CB">
        <w:rPr>
          <w:rFonts w:asciiTheme="majorEastAsia" w:eastAsiaTheme="majorEastAsia" w:hAnsiTheme="majorEastAsia" w:cs="ＭＳ ゴシック" w:hint="eastAsia"/>
          <w:kern w:val="0"/>
          <w:sz w:val="22"/>
        </w:rPr>
        <w:t>に</w:t>
      </w:r>
      <w:r w:rsidRPr="004215CB">
        <w:rPr>
          <w:rFonts w:asciiTheme="majorEastAsia" w:eastAsiaTheme="majorEastAsia" w:hAnsiTheme="majorEastAsia" w:cs="ＭＳ ゴシック" w:hint="eastAsia"/>
          <w:bCs/>
          <w:kern w:val="0"/>
          <w:sz w:val="22"/>
        </w:rPr>
        <w:t>状況を報告する。</w:t>
      </w:r>
    </w:p>
    <w:p w14:paraId="6F182CB6" w14:textId="28AA64AB" w:rsidR="00E17228" w:rsidRPr="00D84537" w:rsidRDefault="00487FAD" w:rsidP="00EE0924">
      <w:pPr>
        <w:autoSpaceDE w:val="0"/>
        <w:autoSpaceDN w:val="0"/>
        <w:adjustRightInd w:val="0"/>
        <w:snapToGrid w:val="0"/>
        <w:spacing w:line="320" w:lineRule="exact"/>
        <w:ind w:firstLineChars="250" w:firstLine="55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 ゴシック" w:hint="eastAsia"/>
          <w:kern w:val="0"/>
          <w:sz w:val="22"/>
        </w:rPr>
        <w:t>※具体的な状況確認方法・手段等の詳細については、平時から事務局で協議しておく</w:t>
      </w:r>
      <w:r w:rsidR="00E17228">
        <w:rPr>
          <w:rFonts w:asciiTheme="majorEastAsia" w:eastAsiaTheme="majorEastAsia" w:hAnsiTheme="majorEastAsia" w:cs="ＭＳ ゴシック" w:hint="eastAsia"/>
          <w:kern w:val="0"/>
          <w:sz w:val="22"/>
        </w:rPr>
        <w:t>必要</w:t>
      </w:r>
    </w:p>
    <w:p w14:paraId="0D782C72" w14:textId="0041AE26" w:rsidR="00547E92" w:rsidRPr="004215CB" w:rsidRDefault="00E17228" w:rsidP="00E17228">
      <w:pPr>
        <w:autoSpaceDE w:val="0"/>
        <w:autoSpaceDN w:val="0"/>
        <w:adjustRightInd w:val="0"/>
        <w:snapToGrid w:val="0"/>
        <w:spacing w:line="320" w:lineRule="exact"/>
        <w:ind w:left="425" w:hangingChars="193" w:hanging="425"/>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00D84537">
        <w:rPr>
          <w:rFonts w:asciiTheme="majorEastAsia" w:eastAsiaTheme="majorEastAsia" w:hAnsiTheme="majorEastAsia" w:cs="ＭＳ ゴシック" w:hint="eastAsia"/>
          <w:kern w:val="0"/>
          <w:sz w:val="22"/>
        </w:rPr>
        <w:t xml:space="preserve"> </w:t>
      </w:r>
      <w:r w:rsidR="00487FAD" w:rsidRPr="004215CB">
        <w:rPr>
          <w:rFonts w:asciiTheme="majorEastAsia" w:eastAsiaTheme="majorEastAsia" w:hAnsiTheme="majorEastAsia" w:cs="ＭＳ ゴシック" w:hint="eastAsia"/>
          <w:kern w:val="0"/>
          <w:sz w:val="22"/>
        </w:rPr>
        <w:t>がある</w:t>
      </w:r>
    </w:p>
    <w:p w14:paraId="564DBB4C" w14:textId="77777777" w:rsidR="001417A8" w:rsidRPr="004215CB" w:rsidRDefault="00487FAD" w:rsidP="00E17228">
      <w:pPr>
        <w:autoSpaceDE w:val="0"/>
        <w:autoSpaceDN w:val="0"/>
        <w:adjustRightInd w:val="0"/>
        <w:snapToGrid w:val="0"/>
        <w:spacing w:line="320" w:lineRule="exact"/>
        <w:ind w:leftChars="400" w:left="106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（例：</w:t>
      </w:r>
      <w:r w:rsidR="00547E92" w:rsidRPr="004215CB">
        <w:rPr>
          <w:rFonts w:asciiTheme="majorEastAsia" w:eastAsiaTheme="majorEastAsia" w:hAnsiTheme="majorEastAsia" w:cs="ＭＳ ゴシック" w:hint="eastAsia"/>
          <w:kern w:val="0"/>
          <w:sz w:val="22"/>
        </w:rPr>
        <w:t>職員・役員・行政機関との緊急連絡手段、</w:t>
      </w:r>
      <w:r w:rsidRPr="004215CB">
        <w:rPr>
          <w:rFonts w:asciiTheme="majorEastAsia" w:eastAsiaTheme="majorEastAsia" w:hAnsiTheme="majorEastAsia" w:cs="ＭＳ ゴシック" w:hint="eastAsia"/>
          <w:kern w:val="0"/>
          <w:sz w:val="22"/>
        </w:rPr>
        <w:t>ＢＣＰ</w:t>
      </w:r>
      <w:r w:rsidR="008F6E78">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個別避難計画</w:t>
      </w:r>
      <w:r w:rsidR="00547E92" w:rsidRPr="004215CB">
        <w:rPr>
          <w:rFonts w:asciiTheme="majorEastAsia" w:eastAsiaTheme="majorEastAsia" w:hAnsiTheme="majorEastAsia" w:cs="ＭＳ ゴシック" w:hint="eastAsia"/>
          <w:kern w:val="0"/>
          <w:sz w:val="22"/>
        </w:rPr>
        <w:t>の策定 等）</w:t>
      </w:r>
    </w:p>
    <w:p w14:paraId="7F17410D" w14:textId="77777777" w:rsidR="00874F09" w:rsidRPr="004215CB" w:rsidRDefault="00874F09" w:rsidP="00ED3DA8">
      <w:pPr>
        <w:autoSpaceDE w:val="0"/>
        <w:autoSpaceDN w:val="0"/>
        <w:adjustRightInd w:val="0"/>
        <w:snapToGrid w:val="0"/>
        <w:spacing w:line="320" w:lineRule="exact"/>
        <w:ind w:leftChars="100" w:left="210" w:firstLineChars="400" w:firstLine="880"/>
        <w:jc w:val="left"/>
        <w:rPr>
          <w:rFonts w:asciiTheme="majorEastAsia" w:eastAsiaTheme="majorEastAsia" w:hAnsiTheme="majorEastAsia" w:cs="ＭＳ ゴシック"/>
          <w:kern w:val="0"/>
          <w:sz w:val="22"/>
        </w:rPr>
      </w:pPr>
    </w:p>
    <w:p w14:paraId="3A2785E3" w14:textId="77777777" w:rsidR="00005E0E" w:rsidRPr="004215CB" w:rsidRDefault="00005E0E"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ア　法人運営部門</w:t>
      </w:r>
    </w:p>
    <w:p w14:paraId="19481A2D" w14:textId="77777777" w:rsidR="00EE02AB" w:rsidRPr="004215CB" w:rsidRDefault="00EE02A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　職員の状況（参集状況・本人や家族の安否確認・自宅の被災状況等）</w:t>
      </w:r>
    </w:p>
    <w:p w14:paraId="7E20F979" w14:textId="77777777" w:rsidR="00EE02AB" w:rsidRPr="004215CB" w:rsidRDefault="00EE02A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　○○総合福祉センターの状況</w:t>
      </w:r>
    </w:p>
    <w:p w14:paraId="520FA1F3" w14:textId="77777777" w:rsidR="00EE02AB" w:rsidRPr="004215CB" w:rsidRDefault="00EE02AB" w:rsidP="00EE02AB">
      <w:pPr>
        <w:autoSpaceDE w:val="0"/>
        <w:autoSpaceDN w:val="0"/>
        <w:adjustRightInd w:val="0"/>
        <w:snapToGrid w:val="0"/>
        <w:spacing w:line="320" w:lineRule="exact"/>
        <w:ind w:firstLineChars="600" w:firstLine="132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（利用者の安否確認・建物の被害状況・ライフラインの状況等）</w:t>
      </w:r>
    </w:p>
    <w:p w14:paraId="3CC4BF05" w14:textId="77777777" w:rsidR="00005E0E" w:rsidRPr="004215CB" w:rsidRDefault="00005E0E"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AB1483" w:rsidRPr="004215CB">
        <w:rPr>
          <w:rFonts w:asciiTheme="majorEastAsia" w:eastAsiaTheme="majorEastAsia" w:hAnsiTheme="majorEastAsia" w:cs="ＭＳ明朝" w:hint="eastAsia"/>
          <w:kern w:val="0"/>
          <w:sz w:val="22"/>
        </w:rPr>
        <w:t xml:space="preserve">　</w:t>
      </w:r>
      <w:r w:rsidRPr="004215CB">
        <w:rPr>
          <w:rFonts w:asciiTheme="majorEastAsia" w:eastAsiaTheme="majorEastAsia" w:hAnsiTheme="majorEastAsia" w:cs="ＭＳ明朝" w:hint="eastAsia"/>
          <w:kern w:val="0"/>
          <w:sz w:val="22"/>
        </w:rPr>
        <w:t>評議員・理事の状況</w:t>
      </w:r>
    </w:p>
    <w:p w14:paraId="62E0F131" w14:textId="77777777" w:rsidR="00005E0E" w:rsidRPr="004215CB" w:rsidRDefault="00005E0E"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AB1483" w:rsidRPr="004215CB">
        <w:rPr>
          <w:rFonts w:asciiTheme="majorEastAsia" w:eastAsiaTheme="majorEastAsia" w:hAnsiTheme="majorEastAsia" w:cs="ＭＳ明朝" w:hint="eastAsia"/>
          <w:kern w:val="0"/>
          <w:sz w:val="22"/>
        </w:rPr>
        <w:t xml:space="preserve">　</w:t>
      </w:r>
      <w:r w:rsidRPr="004215CB">
        <w:rPr>
          <w:rFonts w:asciiTheme="majorEastAsia" w:eastAsiaTheme="majorEastAsia" w:hAnsiTheme="majorEastAsia" w:cs="ＭＳ明朝" w:hint="eastAsia"/>
          <w:kern w:val="0"/>
          <w:sz w:val="22"/>
        </w:rPr>
        <w:t>備品、書類等の被害状況</w:t>
      </w:r>
    </w:p>
    <w:p w14:paraId="6A91BE7D" w14:textId="77777777" w:rsidR="00F47D73" w:rsidRPr="004215CB" w:rsidRDefault="00F47D73" w:rsidP="00F47D73">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市（町村）災害対策本部の状況、避難所（福祉避難所）の設置状況</w:t>
      </w:r>
    </w:p>
    <w:p w14:paraId="7445AB81" w14:textId="77777777" w:rsidR="00F47D73" w:rsidRPr="004215CB" w:rsidRDefault="00F47D73" w:rsidP="00F47D73">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ライフライン、交通網の状況</w:t>
      </w:r>
    </w:p>
    <w:p w14:paraId="2FD17BDC" w14:textId="77777777" w:rsidR="00F47D73" w:rsidRPr="004215CB" w:rsidRDefault="00F47D73" w:rsidP="00F47D73">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市（町村）内の被災状況</w:t>
      </w:r>
    </w:p>
    <w:p w14:paraId="1289747A" w14:textId="3A7E2B10" w:rsidR="009C0395" w:rsidRPr="009A467A" w:rsidRDefault="00005E0E" w:rsidP="00C13BE1">
      <w:pPr>
        <w:autoSpaceDE w:val="0"/>
        <w:autoSpaceDN w:val="0"/>
        <w:adjustRightInd w:val="0"/>
        <w:snapToGrid w:val="0"/>
        <w:spacing w:beforeLines="50" w:before="180"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lastRenderedPageBreak/>
        <w:t>イ</w:t>
      </w:r>
      <w:r w:rsidR="009C0395" w:rsidRPr="009A467A">
        <w:rPr>
          <w:rFonts w:asciiTheme="majorEastAsia" w:eastAsiaTheme="majorEastAsia" w:hAnsiTheme="majorEastAsia" w:cs="ＭＳ明朝" w:hint="eastAsia"/>
          <w:color w:val="000000" w:themeColor="text1"/>
          <w:kern w:val="0"/>
          <w:sz w:val="22"/>
        </w:rPr>
        <w:t xml:space="preserve">　地域</w:t>
      </w:r>
      <w:r w:rsidRPr="009A467A">
        <w:rPr>
          <w:rFonts w:asciiTheme="majorEastAsia" w:eastAsiaTheme="majorEastAsia" w:hAnsiTheme="majorEastAsia" w:cs="ＭＳ明朝" w:hint="eastAsia"/>
          <w:color w:val="000000" w:themeColor="text1"/>
          <w:kern w:val="0"/>
          <w:sz w:val="22"/>
        </w:rPr>
        <w:t>福祉活動推進</w:t>
      </w:r>
      <w:r w:rsidR="009C0395" w:rsidRPr="009A467A">
        <w:rPr>
          <w:rFonts w:asciiTheme="majorEastAsia" w:eastAsiaTheme="majorEastAsia" w:hAnsiTheme="majorEastAsia" w:cs="ＭＳ明朝" w:hint="eastAsia"/>
          <w:color w:val="000000" w:themeColor="text1"/>
          <w:kern w:val="0"/>
          <w:sz w:val="22"/>
        </w:rPr>
        <w:t>部門</w:t>
      </w:r>
    </w:p>
    <w:p w14:paraId="3E461FB9" w14:textId="78D4575F" w:rsidR="00E80330" w:rsidRPr="009A467A" w:rsidRDefault="00E80330"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高齢者世帯等災害時要援護者</w:t>
      </w:r>
      <w:r w:rsidR="009A467A">
        <w:rPr>
          <w:rFonts w:asciiTheme="majorEastAsia" w:eastAsiaTheme="majorEastAsia" w:hAnsiTheme="majorEastAsia" w:cs="ＭＳ明朝" w:hint="eastAsia"/>
          <w:color w:val="000000" w:themeColor="text1"/>
          <w:kern w:val="0"/>
          <w:sz w:val="22"/>
        </w:rPr>
        <w:t>等</w:t>
      </w:r>
      <w:r w:rsidRPr="009A467A">
        <w:rPr>
          <w:rFonts w:asciiTheme="majorEastAsia" w:eastAsiaTheme="majorEastAsia" w:hAnsiTheme="majorEastAsia" w:cs="ＭＳ明朝" w:hint="eastAsia"/>
          <w:color w:val="000000" w:themeColor="text1"/>
          <w:kern w:val="0"/>
          <w:sz w:val="22"/>
        </w:rPr>
        <w:t>の状況</w:t>
      </w:r>
    </w:p>
    <w:p w14:paraId="233BC6EA" w14:textId="77777777" w:rsidR="00071104" w:rsidRPr="009A467A" w:rsidRDefault="00071104"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自治会</w:t>
      </w:r>
      <w:r w:rsidR="00EC3910" w:rsidRPr="009A467A">
        <w:rPr>
          <w:rFonts w:asciiTheme="majorEastAsia" w:eastAsiaTheme="majorEastAsia" w:hAnsiTheme="majorEastAsia" w:cs="ＭＳ明朝" w:hint="eastAsia"/>
          <w:color w:val="000000" w:themeColor="text1"/>
          <w:kern w:val="0"/>
          <w:sz w:val="22"/>
        </w:rPr>
        <w:t>（</w:t>
      </w:r>
      <w:r w:rsidR="007209AF" w:rsidRPr="009A467A">
        <w:rPr>
          <w:rFonts w:asciiTheme="majorEastAsia" w:eastAsiaTheme="majorEastAsia" w:hAnsiTheme="majorEastAsia" w:cs="ＭＳ明朝" w:hint="eastAsia"/>
          <w:color w:val="000000" w:themeColor="text1"/>
          <w:kern w:val="0"/>
          <w:sz w:val="22"/>
        </w:rPr>
        <w:t>長</w:t>
      </w:r>
      <w:r w:rsidR="00EC3910" w:rsidRPr="009A467A">
        <w:rPr>
          <w:rFonts w:asciiTheme="majorEastAsia" w:eastAsiaTheme="majorEastAsia" w:hAnsiTheme="majorEastAsia" w:cs="ＭＳ明朝" w:hint="eastAsia"/>
          <w:color w:val="000000" w:themeColor="text1"/>
          <w:kern w:val="0"/>
          <w:sz w:val="22"/>
        </w:rPr>
        <w:t>）</w:t>
      </w:r>
      <w:r w:rsidRPr="009A467A">
        <w:rPr>
          <w:rFonts w:asciiTheme="majorEastAsia" w:eastAsiaTheme="majorEastAsia" w:hAnsiTheme="majorEastAsia" w:cs="ＭＳ明朝" w:hint="eastAsia"/>
          <w:color w:val="000000" w:themeColor="text1"/>
          <w:kern w:val="0"/>
          <w:sz w:val="22"/>
        </w:rPr>
        <w:t>が把握している状況</w:t>
      </w:r>
    </w:p>
    <w:p w14:paraId="474AB628" w14:textId="77777777" w:rsidR="00071104" w:rsidRPr="009A467A" w:rsidRDefault="00071104"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民生</w:t>
      </w:r>
      <w:r w:rsidR="00C06E01" w:rsidRPr="009A467A">
        <w:rPr>
          <w:rFonts w:asciiTheme="majorEastAsia" w:eastAsiaTheme="majorEastAsia" w:hAnsiTheme="majorEastAsia" w:cs="ＭＳ明朝" w:hint="eastAsia"/>
          <w:color w:val="000000" w:themeColor="text1"/>
          <w:kern w:val="0"/>
          <w:sz w:val="22"/>
        </w:rPr>
        <w:t>委員</w:t>
      </w:r>
      <w:r w:rsidRPr="009A467A">
        <w:rPr>
          <w:rFonts w:asciiTheme="majorEastAsia" w:eastAsiaTheme="majorEastAsia" w:hAnsiTheme="majorEastAsia" w:cs="ＭＳ明朝" w:hint="eastAsia"/>
          <w:color w:val="000000" w:themeColor="text1"/>
          <w:kern w:val="0"/>
          <w:sz w:val="22"/>
        </w:rPr>
        <w:t>・児童委員、ボランティア・ＮＰＯ、当事者団体が把握している状況</w:t>
      </w:r>
    </w:p>
    <w:p w14:paraId="183AEA62" w14:textId="77777777" w:rsidR="00071104" w:rsidRPr="009A467A" w:rsidRDefault="00071104"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近隣社協の状況</w:t>
      </w:r>
    </w:p>
    <w:p w14:paraId="273E80E1" w14:textId="1546C9D3" w:rsidR="00005E0E" w:rsidRPr="009A467A" w:rsidRDefault="00005E0E" w:rsidP="00C13BE1">
      <w:pPr>
        <w:autoSpaceDE w:val="0"/>
        <w:autoSpaceDN w:val="0"/>
        <w:adjustRightInd w:val="0"/>
        <w:snapToGrid w:val="0"/>
        <w:spacing w:beforeLines="50" w:before="180"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ウ　福祉サービス利用支援部門</w:t>
      </w:r>
    </w:p>
    <w:p w14:paraId="23E2F1F6" w14:textId="77777777" w:rsidR="00005E0E" w:rsidRPr="009A467A" w:rsidRDefault="007B008B"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 xml:space="preserve">　</w:t>
      </w:r>
      <w:r w:rsidR="00005E0E" w:rsidRPr="009A467A">
        <w:rPr>
          <w:rFonts w:asciiTheme="majorEastAsia" w:eastAsiaTheme="majorEastAsia" w:hAnsiTheme="majorEastAsia" w:cs="ＭＳ明朝" w:hint="eastAsia"/>
          <w:color w:val="000000" w:themeColor="text1"/>
          <w:kern w:val="0"/>
          <w:sz w:val="22"/>
        </w:rPr>
        <w:t>●</w:t>
      </w:r>
      <w:r w:rsidR="00E14976" w:rsidRPr="009A467A">
        <w:rPr>
          <w:rFonts w:asciiTheme="majorEastAsia" w:eastAsiaTheme="majorEastAsia" w:hAnsiTheme="majorEastAsia" w:cs="ＭＳ明朝" w:hint="eastAsia"/>
          <w:color w:val="000000" w:themeColor="text1"/>
          <w:kern w:val="0"/>
          <w:sz w:val="22"/>
        </w:rPr>
        <w:t xml:space="preserve">　生活困窮者、</w:t>
      </w:r>
      <w:r w:rsidR="00005E0E" w:rsidRPr="009A467A">
        <w:rPr>
          <w:rFonts w:asciiTheme="majorEastAsia" w:eastAsiaTheme="majorEastAsia" w:hAnsiTheme="majorEastAsia" w:cs="ＭＳ明朝" w:hint="eastAsia"/>
          <w:color w:val="000000" w:themeColor="text1"/>
          <w:kern w:val="0"/>
          <w:sz w:val="22"/>
        </w:rPr>
        <w:t>日常生活自立支援等事業利用者</w:t>
      </w:r>
      <w:r w:rsidR="007209AF" w:rsidRPr="009A467A">
        <w:rPr>
          <w:rFonts w:asciiTheme="majorEastAsia" w:eastAsiaTheme="majorEastAsia" w:hAnsiTheme="majorEastAsia" w:cs="ＭＳ明朝" w:hint="eastAsia"/>
          <w:color w:val="000000" w:themeColor="text1"/>
          <w:kern w:val="0"/>
          <w:sz w:val="22"/>
        </w:rPr>
        <w:t>等</w:t>
      </w:r>
      <w:r w:rsidR="00005E0E" w:rsidRPr="009A467A">
        <w:rPr>
          <w:rFonts w:asciiTheme="majorEastAsia" w:eastAsiaTheme="majorEastAsia" w:hAnsiTheme="majorEastAsia" w:cs="ＭＳ明朝" w:hint="eastAsia"/>
          <w:color w:val="000000" w:themeColor="text1"/>
          <w:kern w:val="0"/>
          <w:sz w:val="22"/>
        </w:rPr>
        <w:t>の</w:t>
      </w:r>
      <w:r w:rsidR="007B593E" w:rsidRPr="009A467A">
        <w:rPr>
          <w:rFonts w:asciiTheme="majorEastAsia" w:eastAsiaTheme="majorEastAsia" w:hAnsiTheme="majorEastAsia" w:cs="ＭＳ明朝" w:hint="eastAsia"/>
          <w:color w:val="000000" w:themeColor="text1"/>
          <w:kern w:val="0"/>
          <w:sz w:val="22"/>
        </w:rPr>
        <w:t>安否確認</w:t>
      </w:r>
    </w:p>
    <w:p w14:paraId="54692303" w14:textId="57B9624B" w:rsidR="009C0395" w:rsidRPr="009A467A" w:rsidRDefault="00005E0E" w:rsidP="00C13BE1">
      <w:pPr>
        <w:autoSpaceDE w:val="0"/>
        <w:autoSpaceDN w:val="0"/>
        <w:adjustRightInd w:val="0"/>
        <w:snapToGrid w:val="0"/>
        <w:spacing w:beforeLines="50" w:before="180" w:line="320" w:lineRule="exact"/>
        <w:ind w:firstLineChars="300" w:firstLine="66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エ</w:t>
      </w:r>
      <w:r w:rsidR="009C0395"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在宅福祉</w:t>
      </w:r>
      <w:r w:rsidR="009C0395" w:rsidRPr="009A467A">
        <w:rPr>
          <w:rFonts w:asciiTheme="majorEastAsia" w:eastAsiaTheme="majorEastAsia" w:hAnsiTheme="majorEastAsia" w:cs="ＭＳ明朝" w:hint="eastAsia"/>
          <w:color w:val="000000" w:themeColor="text1"/>
          <w:kern w:val="0"/>
          <w:sz w:val="22"/>
        </w:rPr>
        <w:t>サービス部門</w:t>
      </w:r>
    </w:p>
    <w:p w14:paraId="60711037" w14:textId="77777777" w:rsidR="009C0395" w:rsidRPr="009A467A" w:rsidRDefault="009F126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w:t>
      </w:r>
      <w:r w:rsidR="00AB1483" w:rsidRPr="009A467A">
        <w:rPr>
          <w:rFonts w:asciiTheme="majorEastAsia" w:eastAsiaTheme="majorEastAsia" w:hAnsiTheme="majorEastAsia" w:cs="ＭＳ明朝" w:hint="eastAsia"/>
          <w:color w:val="000000" w:themeColor="text1"/>
          <w:kern w:val="0"/>
          <w:sz w:val="22"/>
        </w:rPr>
        <w:t xml:space="preserve"> </w:t>
      </w:r>
      <w:r w:rsidRPr="009A467A">
        <w:rPr>
          <w:rFonts w:asciiTheme="majorEastAsia" w:eastAsiaTheme="majorEastAsia" w:hAnsiTheme="majorEastAsia" w:cs="ＭＳ明朝" w:hint="eastAsia"/>
          <w:color w:val="000000" w:themeColor="text1"/>
          <w:kern w:val="0"/>
          <w:sz w:val="22"/>
        </w:rPr>
        <w:t>在宅福祉サービスの利用者</w:t>
      </w:r>
      <w:r w:rsidR="007209AF" w:rsidRPr="009A467A">
        <w:rPr>
          <w:rFonts w:asciiTheme="majorEastAsia" w:eastAsiaTheme="majorEastAsia" w:hAnsiTheme="majorEastAsia" w:cs="ＭＳ明朝" w:hint="eastAsia"/>
          <w:color w:val="000000" w:themeColor="text1"/>
          <w:kern w:val="0"/>
          <w:sz w:val="22"/>
        </w:rPr>
        <w:t>等</w:t>
      </w:r>
      <w:r w:rsidRPr="009A467A">
        <w:rPr>
          <w:rFonts w:asciiTheme="majorEastAsia" w:eastAsiaTheme="majorEastAsia" w:hAnsiTheme="majorEastAsia" w:cs="ＭＳ明朝" w:hint="eastAsia"/>
          <w:color w:val="000000" w:themeColor="text1"/>
          <w:kern w:val="0"/>
          <w:sz w:val="22"/>
        </w:rPr>
        <w:t>の</w:t>
      </w:r>
      <w:r w:rsidR="007B593E" w:rsidRPr="009A467A">
        <w:rPr>
          <w:rFonts w:asciiTheme="majorEastAsia" w:eastAsiaTheme="majorEastAsia" w:hAnsiTheme="majorEastAsia" w:cs="ＭＳ明朝" w:hint="eastAsia"/>
          <w:color w:val="000000" w:themeColor="text1"/>
          <w:kern w:val="0"/>
          <w:sz w:val="22"/>
        </w:rPr>
        <w:t>安否確認</w:t>
      </w:r>
    </w:p>
    <w:p w14:paraId="6C87FDEC" w14:textId="77777777" w:rsidR="00E14976" w:rsidRPr="009A467A" w:rsidRDefault="00E1497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9A467A">
        <w:rPr>
          <w:rFonts w:asciiTheme="majorEastAsia" w:eastAsiaTheme="majorEastAsia" w:hAnsiTheme="majorEastAsia" w:cs="ＭＳ明朝" w:hint="eastAsia"/>
          <w:color w:val="000000" w:themeColor="text1"/>
          <w:kern w:val="0"/>
          <w:sz w:val="22"/>
        </w:rPr>
        <w:t xml:space="preserve">　　行政担当部署等と連携し、情報収集に努める。</w:t>
      </w:r>
    </w:p>
    <w:p w14:paraId="38252ED0" w14:textId="77777777" w:rsidR="00E14133" w:rsidRPr="009A467A" w:rsidRDefault="00E14133"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2"/>
        </w:rPr>
      </w:pPr>
    </w:p>
    <w:p w14:paraId="0581A095" w14:textId="77777777" w:rsidR="00463DE0" w:rsidRPr="009A467A" w:rsidRDefault="00874F09" w:rsidP="00874F09">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 xml:space="preserve">オ　</w:t>
      </w:r>
      <w:r w:rsidR="00463DE0" w:rsidRPr="009A467A">
        <w:rPr>
          <w:rFonts w:asciiTheme="majorEastAsia" w:eastAsiaTheme="majorEastAsia" w:hAnsiTheme="majorEastAsia" w:cs="ＭＳ ゴシック" w:hint="eastAsia"/>
          <w:color w:val="000000" w:themeColor="text1"/>
          <w:kern w:val="0"/>
          <w:sz w:val="22"/>
        </w:rPr>
        <w:t>関係機関への状況報告</w:t>
      </w:r>
    </w:p>
    <w:p w14:paraId="58FA1E63" w14:textId="77777777" w:rsidR="008F6E78" w:rsidRPr="009A467A" w:rsidRDefault="00810FAE" w:rsidP="001059EF">
      <w:pPr>
        <w:autoSpaceDE w:val="0"/>
        <w:autoSpaceDN w:val="0"/>
        <w:adjustRightInd w:val="0"/>
        <w:snapToGrid w:val="0"/>
        <w:spacing w:line="320" w:lineRule="exact"/>
        <w:ind w:leftChars="405" w:left="850" w:firstLineChars="100" w:firstLine="22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担当者は</w:t>
      </w:r>
      <w:r w:rsidR="00071104" w:rsidRPr="009A467A">
        <w:rPr>
          <w:rFonts w:asciiTheme="majorEastAsia" w:eastAsiaTheme="majorEastAsia" w:hAnsiTheme="majorEastAsia" w:cs="ＭＳ ゴシック" w:hint="eastAsia"/>
          <w:color w:val="000000" w:themeColor="text1"/>
          <w:kern w:val="0"/>
          <w:sz w:val="22"/>
        </w:rPr>
        <w:t>、報告された内容について、会長、常務理事、</w:t>
      </w:r>
      <w:r w:rsidR="009C0395" w:rsidRPr="009A467A">
        <w:rPr>
          <w:rFonts w:asciiTheme="majorEastAsia" w:eastAsiaTheme="majorEastAsia" w:hAnsiTheme="majorEastAsia" w:cs="ＭＳ ゴシック" w:hint="eastAsia"/>
          <w:color w:val="000000" w:themeColor="text1"/>
          <w:kern w:val="0"/>
          <w:sz w:val="22"/>
        </w:rPr>
        <w:t>市（町村）災害対策本部</w:t>
      </w:r>
      <w:r w:rsidR="00071104" w:rsidRPr="009A467A">
        <w:rPr>
          <w:rFonts w:asciiTheme="majorEastAsia" w:eastAsiaTheme="majorEastAsia" w:hAnsiTheme="majorEastAsia" w:cs="ＭＳ ゴシック" w:hint="eastAsia"/>
          <w:color w:val="000000" w:themeColor="text1"/>
          <w:kern w:val="0"/>
          <w:sz w:val="22"/>
        </w:rPr>
        <w:t>及び県社協へ状況を報告する。</w:t>
      </w:r>
    </w:p>
    <w:p w14:paraId="0E6CA6E4" w14:textId="77777777" w:rsidR="00071104" w:rsidRPr="009A467A" w:rsidRDefault="00071104" w:rsidP="001059EF">
      <w:pPr>
        <w:autoSpaceDE w:val="0"/>
        <w:autoSpaceDN w:val="0"/>
        <w:adjustRightInd w:val="0"/>
        <w:snapToGrid w:val="0"/>
        <w:spacing w:line="320" w:lineRule="exact"/>
        <w:ind w:leftChars="405" w:left="850" w:firstLineChars="100" w:firstLine="22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その後、新たな情報が入り次第、適宜、状況報告を行う。</w:t>
      </w:r>
    </w:p>
    <w:p w14:paraId="794B3405" w14:textId="77777777" w:rsidR="00463DE0" w:rsidRPr="009A467A" w:rsidRDefault="00463DE0"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551790B0" w14:textId="77777777" w:rsidR="001059EF" w:rsidRPr="009A467A" w:rsidRDefault="00874F09" w:rsidP="001059EF">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 xml:space="preserve">カ　</w:t>
      </w:r>
      <w:r w:rsidR="001210E9" w:rsidRPr="009A467A">
        <w:rPr>
          <w:rFonts w:asciiTheme="majorEastAsia" w:eastAsiaTheme="majorEastAsia" w:hAnsiTheme="majorEastAsia" w:cs="ＭＳ ゴシック" w:hint="eastAsia"/>
          <w:color w:val="000000" w:themeColor="text1"/>
          <w:kern w:val="0"/>
          <w:sz w:val="22"/>
        </w:rPr>
        <w:t>マスコミへの対応</w:t>
      </w:r>
    </w:p>
    <w:p w14:paraId="041686EF" w14:textId="77777777" w:rsidR="00071104" w:rsidRPr="009A467A" w:rsidRDefault="00071104" w:rsidP="001059EF">
      <w:pPr>
        <w:autoSpaceDE w:val="0"/>
        <w:autoSpaceDN w:val="0"/>
        <w:adjustRightInd w:val="0"/>
        <w:snapToGrid w:val="0"/>
        <w:spacing w:line="320" w:lineRule="exact"/>
        <w:ind w:leftChars="520" w:left="1092"/>
        <w:jc w:val="left"/>
        <w:rPr>
          <w:rFonts w:asciiTheme="majorEastAsia" w:eastAsiaTheme="majorEastAsia" w:hAnsiTheme="majorEastAsia" w:cs="ＭＳ ゴシック"/>
          <w:color w:val="000000" w:themeColor="text1"/>
          <w:kern w:val="0"/>
          <w:sz w:val="22"/>
        </w:rPr>
      </w:pPr>
      <w:r w:rsidRPr="009A467A">
        <w:rPr>
          <w:rFonts w:asciiTheme="majorEastAsia" w:eastAsiaTheme="majorEastAsia" w:hAnsiTheme="majorEastAsia" w:cs="ＭＳ ゴシック" w:hint="eastAsia"/>
          <w:color w:val="000000" w:themeColor="text1"/>
          <w:kern w:val="0"/>
          <w:sz w:val="22"/>
        </w:rPr>
        <w:t>この時点でのマスコミ対応は、情報の混乱を避けるため、</w:t>
      </w:r>
      <w:r w:rsidR="00810FAE" w:rsidRPr="009A467A">
        <w:rPr>
          <w:rFonts w:asciiTheme="majorEastAsia" w:eastAsiaTheme="majorEastAsia" w:hAnsiTheme="majorEastAsia" w:cs="ＭＳ ゴシック" w:hint="eastAsia"/>
          <w:color w:val="000000" w:themeColor="text1"/>
          <w:kern w:val="0"/>
          <w:sz w:val="22"/>
        </w:rPr>
        <w:t>担当者</w:t>
      </w:r>
      <w:r w:rsidRPr="009A467A">
        <w:rPr>
          <w:rFonts w:asciiTheme="majorEastAsia" w:eastAsiaTheme="majorEastAsia" w:hAnsiTheme="majorEastAsia" w:cs="ＭＳ ゴシック" w:hint="eastAsia"/>
          <w:color w:val="000000" w:themeColor="text1"/>
          <w:kern w:val="0"/>
          <w:sz w:val="22"/>
        </w:rPr>
        <w:t>が一括して行う。</w:t>
      </w:r>
    </w:p>
    <w:p w14:paraId="6F432DE0" w14:textId="77777777" w:rsidR="00810FAE" w:rsidRPr="009A467A" w:rsidRDefault="00810FAE" w:rsidP="001059EF">
      <w:pPr>
        <w:autoSpaceDE w:val="0"/>
        <w:autoSpaceDN w:val="0"/>
        <w:adjustRightInd w:val="0"/>
        <w:snapToGrid w:val="0"/>
        <w:spacing w:line="320" w:lineRule="exact"/>
        <w:ind w:leftChars="520" w:left="1092"/>
        <w:jc w:val="left"/>
        <w:rPr>
          <w:rFonts w:asciiTheme="majorEastAsia" w:eastAsiaTheme="majorEastAsia" w:hAnsiTheme="majorEastAsia" w:cs="ＭＳ ゴシック"/>
          <w:color w:val="000000" w:themeColor="text1"/>
          <w:kern w:val="0"/>
          <w:sz w:val="22"/>
        </w:rPr>
      </w:pPr>
    </w:p>
    <w:p w14:paraId="7F43ED45" w14:textId="77777777" w:rsidR="00520D89" w:rsidRPr="009A467A" w:rsidRDefault="00520D89"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p>
    <w:p w14:paraId="6BF27CDB" w14:textId="77777777" w:rsidR="008D3266" w:rsidRPr="009A467A" w:rsidRDefault="00A436A8" w:rsidP="00ED3DA8">
      <w:pPr>
        <w:autoSpaceDE w:val="0"/>
        <w:autoSpaceDN w:val="0"/>
        <w:adjustRightInd w:val="0"/>
        <w:snapToGrid w:val="0"/>
        <w:spacing w:line="320" w:lineRule="exact"/>
        <w:jc w:val="left"/>
        <w:rPr>
          <w:rFonts w:asciiTheme="majorEastAsia" w:eastAsiaTheme="majorEastAsia" w:hAnsiTheme="majorEastAsia" w:cs="ＭＳゴシック"/>
          <w:color w:val="000000" w:themeColor="text1"/>
          <w:kern w:val="0"/>
          <w:sz w:val="24"/>
          <w:szCs w:val="24"/>
        </w:rPr>
      </w:pPr>
      <w:r w:rsidRPr="009A467A">
        <w:rPr>
          <w:rFonts w:asciiTheme="majorEastAsia" w:eastAsiaTheme="majorEastAsia" w:hAnsiTheme="majorEastAsia" w:cs="ＭＳゴシック" w:hint="eastAsia"/>
          <w:color w:val="000000" w:themeColor="text1"/>
          <w:kern w:val="0"/>
          <w:sz w:val="24"/>
          <w:szCs w:val="24"/>
        </w:rPr>
        <w:t>（</w:t>
      </w:r>
      <w:r w:rsidR="00874F09" w:rsidRPr="009A467A">
        <w:rPr>
          <w:rFonts w:asciiTheme="majorEastAsia" w:eastAsiaTheme="majorEastAsia" w:hAnsiTheme="majorEastAsia" w:cs="ＭＳゴシック" w:hint="eastAsia"/>
          <w:color w:val="000000" w:themeColor="text1"/>
          <w:kern w:val="0"/>
          <w:sz w:val="24"/>
          <w:szCs w:val="24"/>
        </w:rPr>
        <w:t>３</w:t>
      </w:r>
      <w:r w:rsidR="008D3266" w:rsidRPr="009A467A">
        <w:rPr>
          <w:rFonts w:asciiTheme="majorEastAsia" w:eastAsiaTheme="majorEastAsia" w:hAnsiTheme="majorEastAsia" w:cs="ＭＳゴシック" w:hint="eastAsia"/>
          <w:color w:val="000000" w:themeColor="text1"/>
          <w:kern w:val="0"/>
          <w:sz w:val="24"/>
          <w:szCs w:val="24"/>
        </w:rPr>
        <w:t>）</w:t>
      </w:r>
      <w:r w:rsidRPr="009A467A">
        <w:rPr>
          <w:rFonts w:asciiTheme="majorEastAsia" w:eastAsiaTheme="majorEastAsia" w:hAnsiTheme="majorEastAsia" w:cs="ＭＳゴシック" w:hint="eastAsia"/>
          <w:color w:val="000000" w:themeColor="text1"/>
          <w:kern w:val="0"/>
          <w:sz w:val="24"/>
          <w:szCs w:val="24"/>
        </w:rPr>
        <w:t>各種事業（サービス）の実施の判断</w:t>
      </w:r>
      <w:r w:rsidR="00874F09" w:rsidRPr="009A467A">
        <w:rPr>
          <w:rFonts w:asciiTheme="majorEastAsia" w:eastAsiaTheme="majorEastAsia" w:hAnsiTheme="majorEastAsia" w:cs="ＭＳゴシック" w:hint="eastAsia"/>
          <w:color w:val="000000" w:themeColor="text1"/>
          <w:kern w:val="0"/>
          <w:sz w:val="24"/>
          <w:szCs w:val="24"/>
        </w:rPr>
        <w:t>と支援</w:t>
      </w:r>
    </w:p>
    <w:p w14:paraId="50ACC316" w14:textId="77777777" w:rsidR="008D3266" w:rsidRPr="009A467A" w:rsidRDefault="008D3266" w:rsidP="00ED3DA8">
      <w:pPr>
        <w:autoSpaceDE w:val="0"/>
        <w:autoSpaceDN w:val="0"/>
        <w:adjustRightInd w:val="0"/>
        <w:snapToGrid w:val="0"/>
        <w:spacing w:line="320" w:lineRule="exact"/>
        <w:ind w:left="535" w:hangingChars="243" w:hanging="535"/>
        <w:jc w:val="left"/>
        <w:rPr>
          <w:rFonts w:asciiTheme="majorEastAsia" w:eastAsiaTheme="majorEastAsia" w:hAnsiTheme="majorEastAsia" w:cs="ＭＳゴシック"/>
          <w:color w:val="000000" w:themeColor="text1"/>
          <w:kern w:val="0"/>
          <w:sz w:val="22"/>
          <w:szCs w:val="24"/>
        </w:rPr>
      </w:pPr>
      <w:r w:rsidRPr="009A467A">
        <w:rPr>
          <w:rFonts w:asciiTheme="majorEastAsia" w:eastAsiaTheme="majorEastAsia" w:hAnsiTheme="majorEastAsia" w:cs="ＭＳゴシック" w:hint="eastAsia"/>
          <w:color w:val="000000" w:themeColor="text1"/>
          <w:kern w:val="0"/>
          <w:sz w:val="22"/>
          <w:szCs w:val="24"/>
        </w:rPr>
        <w:t xml:space="preserve">　　　</w:t>
      </w:r>
      <w:r w:rsidR="007B008B" w:rsidRPr="009A467A">
        <w:rPr>
          <w:rFonts w:asciiTheme="majorEastAsia" w:eastAsiaTheme="majorEastAsia" w:hAnsiTheme="majorEastAsia" w:cs="ＭＳゴシック" w:hint="eastAsia"/>
          <w:color w:val="000000" w:themeColor="text1"/>
          <w:kern w:val="0"/>
          <w:sz w:val="22"/>
          <w:szCs w:val="24"/>
        </w:rPr>
        <w:t xml:space="preserve"> </w:t>
      </w:r>
      <w:r w:rsidR="007209AF" w:rsidRPr="009A467A">
        <w:rPr>
          <w:rFonts w:asciiTheme="majorEastAsia" w:eastAsiaTheme="majorEastAsia" w:hAnsiTheme="majorEastAsia" w:cs="ＭＳゴシック" w:hint="eastAsia"/>
          <w:color w:val="000000" w:themeColor="text1"/>
          <w:kern w:val="0"/>
          <w:sz w:val="22"/>
          <w:szCs w:val="24"/>
        </w:rPr>
        <w:t>○○○</w:t>
      </w:r>
      <w:r w:rsidRPr="009A467A">
        <w:rPr>
          <w:rFonts w:asciiTheme="majorEastAsia" w:eastAsiaTheme="majorEastAsia" w:hAnsiTheme="majorEastAsia" w:cs="ＭＳゴシック" w:hint="eastAsia"/>
          <w:color w:val="000000" w:themeColor="text1"/>
          <w:kern w:val="0"/>
          <w:sz w:val="22"/>
          <w:szCs w:val="24"/>
        </w:rPr>
        <w:t>社協が実施する各種事業（サービス）については、継続するのか、中止するのか、サービス量を増加（減少）させるのか、サービスに従事する職員の配置を変更するのかなどを</w:t>
      </w:r>
      <w:r w:rsidR="00344096" w:rsidRPr="009A467A">
        <w:rPr>
          <w:rFonts w:asciiTheme="majorEastAsia" w:eastAsiaTheme="majorEastAsia" w:hAnsiTheme="majorEastAsia" w:cs="ＭＳゴシック" w:hint="eastAsia"/>
          <w:color w:val="000000" w:themeColor="text1"/>
          <w:kern w:val="0"/>
          <w:sz w:val="22"/>
          <w:szCs w:val="24"/>
        </w:rPr>
        <w:t>、出勤可能な職員数等も勘案して</w:t>
      </w:r>
      <w:r w:rsidRPr="009A467A">
        <w:rPr>
          <w:rFonts w:asciiTheme="majorEastAsia" w:eastAsiaTheme="majorEastAsia" w:hAnsiTheme="majorEastAsia" w:cs="ＭＳゴシック" w:hint="eastAsia"/>
          <w:color w:val="000000" w:themeColor="text1"/>
          <w:kern w:val="0"/>
          <w:sz w:val="22"/>
          <w:szCs w:val="24"/>
        </w:rPr>
        <w:t>総合的に検討</w:t>
      </w:r>
      <w:r w:rsidR="00A436A8" w:rsidRPr="009A467A">
        <w:rPr>
          <w:rFonts w:asciiTheme="majorEastAsia" w:eastAsiaTheme="majorEastAsia" w:hAnsiTheme="majorEastAsia" w:cs="ＭＳゴシック" w:hint="eastAsia"/>
          <w:color w:val="000000" w:themeColor="text1"/>
          <w:kern w:val="0"/>
          <w:sz w:val="22"/>
          <w:szCs w:val="24"/>
        </w:rPr>
        <w:t>し、判断する</w:t>
      </w:r>
      <w:r w:rsidRPr="009A467A">
        <w:rPr>
          <w:rFonts w:asciiTheme="majorEastAsia" w:eastAsiaTheme="majorEastAsia" w:hAnsiTheme="majorEastAsia" w:cs="ＭＳゴシック" w:hint="eastAsia"/>
          <w:color w:val="000000" w:themeColor="text1"/>
          <w:kern w:val="0"/>
          <w:sz w:val="22"/>
          <w:szCs w:val="24"/>
        </w:rPr>
        <w:t>。</w:t>
      </w:r>
    </w:p>
    <w:p w14:paraId="0EC501A1" w14:textId="77777777" w:rsidR="00344096" w:rsidRPr="009A467A" w:rsidRDefault="007209AF" w:rsidP="00344096">
      <w:pPr>
        <w:autoSpaceDE w:val="0"/>
        <w:autoSpaceDN w:val="0"/>
        <w:adjustRightInd w:val="0"/>
        <w:snapToGrid w:val="0"/>
        <w:spacing w:line="320" w:lineRule="exact"/>
        <w:ind w:leftChars="200" w:left="420" w:firstLineChars="150" w:firstLine="330"/>
        <w:jc w:val="left"/>
        <w:rPr>
          <w:rFonts w:asciiTheme="majorEastAsia" w:eastAsiaTheme="majorEastAsia" w:hAnsiTheme="majorEastAsia" w:cs="ＭＳゴシック"/>
          <w:color w:val="000000" w:themeColor="text1"/>
          <w:kern w:val="0"/>
          <w:sz w:val="22"/>
          <w:szCs w:val="24"/>
        </w:rPr>
      </w:pPr>
      <w:r w:rsidRPr="009A467A">
        <w:rPr>
          <w:rFonts w:asciiTheme="majorEastAsia" w:eastAsiaTheme="majorEastAsia" w:hAnsiTheme="majorEastAsia" w:cs="ＭＳゴシック" w:hint="eastAsia"/>
          <w:color w:val="000000" w:themeColor="text1"/>
          <w:kern w:val="0"/>
          <w:sz w:val="22"/>
          <w:szCs w:val="24"/>
        </w:rPr>
        <w:t>※</w:t>
      </w:r>
      <w:r w:rsidR="00344096" w:rsidRPr="009A467A">
        <w:rPr>
          <w:rFonts w:asciiTheme="majorEastAsia" w:eastAsiaTheme="majorEastAsia" w:hAnsiTheme="majorEastAsia" w:cs="ＭＳゴシック" w:hint="eastAsia"/>
          <w:color w:val="000000" w:themeColor="text1"/>
          <w:kern w:val="0"/>
          <w:sz w:val="22"/>
          <w:szCs w:val="24"/>
        </w:rPr>
        <w:t>平時にＢＣＰ（事業継続計画）を作成し、災害</w:t>
      </w:r>
      <w:r w:rsidR="008F6E78" w:rsidRPr="009A467A">
        <w:rPr>
          <w:rFonts w:asciiTheme="majorEastAsia" w:eastAsiaTheme="majorEastAsia" w:hAnsiTheme="majorEastAsia" w:cs="ＭＳゴシック" w:hint="eastAsia"/>
          <w:color w:val="000000" w:themeColor="text1"/>
          <w:kern w:val="0"/>
          <w:sz w:val="22"/>
          <w:szCs w:val="24"/>
        </w:rPr>
        <w:t>時</w:t>
      </w:r>
      <w:r w:rsidR="00344096" w:rsidRPr="009A467A">
        <w:rPr>
          <w:rFonts w:asciiTheme="majorEastAsia" w:eastAsiaTheme="majorEastAsia" w:hAnsiTheme="majorEastAsia" w:cs="ＭＳゴシック" w:hint="eastAsia"/>
          <w:color w:val="000000" w:themeColor="text1"/>
          <w:kern w:val="0"/>
          <w:sz w:val="22"/>
          <w:szCs w:val="24"/>
        </w:rPr>
        <w:t>に備えておくことが望ましい。</w:t>
      </w:r>
    </w:p>
    <w:p w14:paraId="36DC40C6" w14:textId="77777777" w:rsidR="00B20BBD" w:rsidRPr="009A467A" w:rsidRDefault="00B20BBD" w:rsidP="00ED3DA8">
      <w:pPr>
        <w:autoSpaceDE w:val="0"/>
        <w:autoSpaceDN w:val="0"/>
        <w:adjustRightInd w:val="0"/>
        <w:snapToGrid w:val="0"/>
        <w:spacing w:line="320" w:lineRule="exact"/>
        <w:ind w:left="535" w:hangingChars="243" w:hanging="535"/>
        <w:jc w:val="left"/>
        <w:rPr>
          <w:rFonts w:asciiTheme="majorEastAsia" w:eastAsiaTheme="majorEastAsia" w:hAnsiTheme="majorEastAsia" w:cs="ＭＳゴシック"/>
          <w:color w:val="000000" w:themeColor="text1"/>
          <w:kern w:val="0"/>
          <w:sz w:val="22"/>
          <w:szCs w:val="24"/>
        </w:rPr>
      </w:pPr>
    </w:p>
    <w:p w14:paraId="315F2DE2" w14:textId="77777777" w:rsidR="00D84537" w:rsidRDefault="00874F09" w:rsidP="00D84537">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4"/>
          <w:szCs w:val="24"/>
        </w:rPr>
        <w:t xml:space="preserve">ア　</w:t>
      </w:r>
      <w:r w:rsidR="00B20BBD" w:rsidRPr="009A467A">
        <w:rPr>
          <w:rFonts w:asciiTheme="majorEastAsia" w:eastAsiaTheme="majorEastAsia" w:hAnsiTheme="majorEastAsia" w:cs="ＭＳ ゴシック" w:hint="eastAsia"/>
          <w:color w:val="000000" w:themeColor="text1"/>
          <w:kern w:val="0"/>
          <w:sz w:val="24"/>
          <w:szCs w:val="24"/>
        </w:rPr>
        <w:t>来所者への対応</w:t>
      </w:r>
      <w:r w:rsidR="007209AF" w:rsidRPr="009A467A">
        <w:rPr>
          <w:rFonts w:asciiTheme="majorEastAsia" w:eastAsiaTheme="majorEastAsia" w:hAnsiTheme="majorEastAsia" w:cs="ＭＳ ゴシック" w:hint="eastAsia"/>
          <w:color w:val="000000" w:themeColor="text1"/>
          <w:kern w:val="0"/>
          <w:sz w:val="24"/>
          <w:szCs w:val="24"/>
        </w:rPr>
        <w:t>（発災時）</w:t>
      </w:r>
    </w:p>
    <w:p w14:paraId="16364336" w14:textId="65560DE0" w:rsidR="005E447F" w:rsidRPr="00D84537" w:rsidRDefault="00B20BBD" w:rsidP="00D84537">
      <w:pPr>
        <w:autoSpaceDE w:val="0"/>
        <w:autoSpaceDN w:val="0"/>
        <w:adjustRightInd w:val="0"/>
        <w:snapToGrid w:val="0"/>
        <w:spacing w:line="320" w:lineRule="exact"/>
        <w:ind w:leftChars="360" w:left="756" w:firstLineChars="100" w:firstLine="22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2"/>
        </w:rPr>
        <w:t>災害の発生が○○総合福祉センターの開館時間帯であった場合は、</w:t>
      </w:r>
      <w:r w:rsidR="007209AF" w:rsidRPr="009A467A">
        <w:rPr>
          <w:rFonts w:asciiTheme="majorEastAsia" w:eastAsiaTheme="majorEastAsia" w:hAnsiTheme="majorEastAsia" w:cs="ＭＳ ゴシック" w:hint="eastAsia"/>
          <w:color w:val="000000" w:themeColor="text1"/>
          <w:kern w:val="0"/>
          <w:sz w:val="22"/>
        </w:rPr>
        <w:t>センターの</w:t>
      </w:r>
      <w:r w:rsidRPr="009A467A">
        <w:rPr>
          <w:rFonts w:asciiTheme="majorEastAsia" w:eastAsiaTheme="majorEastAsia" w:hAnsiTheme="majorEastAsia" w:cs="ＭＳ ゴシック" w:hint="eastAsia"/>
          <w:color w:val="000000" w:themeColor="text1"/>
          <w:kern w:val="0"/>
          <w:sz w:val="22"/>
        </w:rPr>
        <w:t>来所者</w:t>
      </w:r>
      <w:r w:rsidR="007209AF" w:rsidRPr="009A467A">
        <w:rPr>
          <w:rFonts w:asciiTheme="majorEastAsia" w:eastAsiaTheme="majorEastAsia" w:hAnsiTheme="majorEastAsia" w:cs="ＭＳ ゴシック" w:hint="eastAsia"/>
          <w:color w:val="000000" w:themeColor="text1"/>
          <w:kern w:val="0"/>
          <w:sz w:val="22"/>
        </w:rPr>
        <w:t>の</w:t>
      </w:r>
      <w:r w:rsidRPr="009A467A">
        <w:rPr>
          <w:rFonts w:asciiTheme="majorEastAsia" w:eastAsiaTheme="majorEastAsia" w:hAnsiTheme="majorEastAsia" w:cs="ＭＳ ゴシック" w:hint="eastAsia"/>
          <w:color w:val="000000" w:themeColor="text1"/>
          <w:kern w:val="0"/>
          <w:sz w:val="22"/>
        </w:rPr>
        <w:t>帰宅のための情報提供等を行う。</w:t>
      </w:r>
    </w:p>
    <w:p w14:paraId="3ABD2C35" w14:textId="77777777" w:rsidR="00B20BBD" w:rsidRPr="009A467A" w:rsidRDefault="00B20BBD" w:rsidP="00386904">
      <w:pPr>
        <w:autoSpaceDE w:val="0"/>
        <w:autoSpaceDN w:val="0"/>
        <w:adjustRightInd w:val="0"/>
        <w:snapToGrid w:val="0"/>
        <w:spacing w:line="320" w:lineRule="exact"/>
        <w:ind w:firstLineChars="400" w:firstLine="720"/>
        <w:jc w:val="left"/>
        <w:rPr>
          <w:rFonts w:asciiTheme="majorEastAsia" w:eastAsiaTheme="majorEastAsia" w:hAnsiTheme="majorEastAsia" w:cs="ＭＳ ゴシック"/>
          <w:color w:val="000000" w:themeColor="text1"/>
          <w:kern w:val="0"/>
          <w:sz w:val="18"/>
          <w:szCs w:val="18"/>
        </w:rPr>
      </w:pPr>
    </w:p>
    <w:p w14:paraId="0655D2EF" w14:textId="77777777" w:rsidR="001059EF" w:rsidRPr="009A467A" w:rsidRDefault="00874F09" w:rsidP="001059EF">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4"/>
          <w:szCs w:val="24"/>
        </w:rPr>
        <w:t xml:space="preserve">イ　</w:t>
      </w:r>
      <w:r w:rsidR="00B20BBD" w:rsidRPr="009A467A">
        <w:rPr>
          <w:rFonts w:asciiTheme="majorEastAsia" w:eastAsiaTheme="majorEastAsia" w:hAnsiTheme="majorEastAsia" w:cs="ＭＳ ゴシック" w:hint="eastAsia"/>
          <w:color w:val="000000" w:themeColor="text1"/>
          <w:kern w:val="0"/>
          <w:sz w:val="24"/>
          <w:szCs w:val="24"/>
        </w:rPr>
        <w:t>避難所（福祉避難所）設置・運営の支援</w:t>
      </w:r>
    </w:p>
    <w:p w14:paraId="2589E0F6" w14:textId="77777777" w:rsidR="00B20BBD" w:rsidRPr="009A467A" w:rsidRDefault="00B20BBD" w:rsidP="001059EF">
      <w:pPr>
        <w:autoSpaceDE w:val="0"/>
        <w:autoSpaceDN w:val="0"/>
        <w:adjustRightInd w:val="0"/>
        <w:snapToGrid w:val="0"/>
        <w:spacing w:line="320" w:lineRule="exact"/>
        <w:ind w:leftChars="337" w:left="708" w:firstLineChars="100" w:firstLine="220"/>
        <w:jc w:val="left"/>
        <w:rPr>
          <w:rFonts w:asciiTheme="majorEastAsia" w:eastAsiaTheme="majorEastAsia" w:hAnsiTheme="majorEastAsia" w:cs="ＭＳ ゴシック"/>
          <w:color w:val="000000" w:themeColor="text1"/>
          <w:kern w:val="0"/>
          <w:sz w:val="24"/>
          <w:szCs w:val="24"/>
        </w:rPr>
      </w:pPr>
      <w:r w:rsidRPr="009A467A">
        <w:rPr>
          <w:rFonts w:asciiTheme="majorEastAsia" w:eastAsiaTheme="majorEastAsia" w:hAnsiTheme="majorEastAsia" w:cs="ＭＳ ゴシック" w:hint="eastAsia"/>
          <w:color w:val="000000" w:themeColor="text1"/>
          <w:kern w:val="0"/>
          <w:sz w:val="22"/>
          <w:szCs w:val="24"/>
        </w:rPr>
        <w:t>○○総合福祉センターが避難所（福祉避難所）に</w:t>
      </w:r>
      <w:r w:rsidR="00956281" w:rsidRPr="009A467A">
        <w:rPr>
          <w:rFonts w:asciiTheme="majorEastAsia" w:eastAsiaTheme="majorEastAsia" w:hAnsiTheme="majorEastAsia" w:cs="ＭＳ ゴシック" w:hint="eastAsia"/>
          <w:color w:val="000000" w:themeColor="text1"/>
          <w:kern w:val="0"/>
          <w:sz w:val="22"/>
          <w:szCs w:val="24"/>
        </w:rPr>
        <w:t>選定</w:t>
      </w:r>
      <w:r w:rsidRPr="009A467A">
        <w:rPr>
          <w:rFonts w:asciiTheme="majorEastAsia" w:eastAsiaTheme="majorEastAsia" w:hAnsiTheme="majorEastAsia" w:cs="ＭＳ ゴシック" w:hint="eastAsia"/>
          <w:color w:val="000000" w:themeColor="text1"/>
          <w:kern w:val="0"/>
          <w:sz w:val="22"/>
          <w:szCs w:val="24"/>
        </w:rPr>
        <w:t>されており、市（町村）から設置・運営の協力依頼があった時、又は、</w:t>
      </w:r>
      <w:r w:rsidR="00956281" w:rsidRPr="009A467A">
        <w:rPr>
          <w:rFonts w:asciiTheme="majorEastAsia" w:eastAsiaTheme="majorEastAsia" w:hAnsiTheme="majorEastAsia" w:cs="ＭＳ ゴシック" w:hint="eastAsia"/>
          <w:color w:val="000000" w:themeColor="text1"/>
          <w:kern w:val="0"/>
          <w:sz w:val="22"/>
          <w:szCs w:val="24"/>
        </w:rPr>
        <w:t>選定</w:t>
      </w:r>
      <w:r w:rsidRPr="009A467A">
        <w:rPr>
          <w:rFonts w:asciiTheme="majorEastAsia" w:eastAsiaTheme="majorEastAsia" w:hAnsiTheme="majorEastAsia" w:cs="ＭＳ ゴシック" w:hint="eastAsia"/>
          <w:color w:val="000000" w:themeColor="text1"/>
          <w:kern w:val="0"/>
          <w:sz w:val="22"/>
          <w:szCs w:val="24"/>
        </w:rPr>
        <w:t>されていない場合でも現に避難者が来館した場合は、避難者支援に協力する。</w:t>
      </w:r>
    </w:p>
    <w:p w14:paraId="3587F171" w14:textId="77777777" w:rsidR="000F779D" w:rsidRDefault="00ED3DA8"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kern w:val="0"/>
          <w:sz w:val="24"/>
          <w:szCs w:val="24"/>
        </w:rPr>
        <w:br w:type="page"/>
      </w:r>
    </w:p>
    <w:p w14:paraId="52683171" w14:textId="77777777" w:rsidR="00832E61" w:rsidRDefault="00C14534"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w:lastRenderedPageBreak/>
        <mc:AlternateContent>
          <mc:Choice Requires="wps">
            <w:drawing>
              <wp:anchor distT="45720" distB="45720" distL="114300" distR="114300" simplePos="0" relativeHeight="251739648" behindDoc="0" locked="0" layoutInCell="1" allowOverlap="1" wp14:anchorId="3AF5B95A" wp14:editId="5E4E4105">
                <wp:simplePos x="0" y="0"/>
                <wp:positionH relativeFrom="margin">
                  <wp:posOffset>267335</wp:posOffset>
                </wp:positionH>
                <wp:positionV relativeFrom="paragraph">
                  <wp:posOffset>123190</wp:posOffset>
                </wp:positionV>
                <wp:extent cx="5730875" cy="5924550"/>
                <wp:effectExtent l="0" t="0" r="22225" b="19050"/>
                <wp:wrapNone/>
                <wp:docPr id="495" name="テキスト ボックス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5924550"/>
                        </a:xfrm>
                        <a:prstGeom prst="rect">
                          <a:avLst/>
                        </a:prstGeom>
                        <a:noFill/>
                        <a:ln w="19050">
                          <a:solidFill>
                            <a:srgbClr val="9BBB59">
                              <a:shade val="50000"/>
                            </a:srgbClr>
                          </a:solidFill>
                          <a:miter lim="800000"/>
                          <a:headEnd/>
                          <a:tailEnd/>
                        </a:ln>
                      </wps:spPr>
                      <wps:txbx>
                        <w:txbxContent>
                          <w:p w14:paraId="560A2A92" w14:textId="5FB3E104" w:rsidR="00286ED4" w:rsidRPr="005E7070" w:rsidRDefault="00286ED4"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00D63253">
                              <w:rPr>
                                <w:rFonts w:asciiTheme="majorEastAsia" w:eastAsiaTheme="majorEastAsia" w:hAnsiTheme="majorEastAsia" w:hint="eastAsia"/>
                                <w:b/>
                                <w:color w:val="FF0000"/>
                                <w:sz w:val="24"/>
                                <w:szCs w:val="24"/>
                              </w:rPr>
                              <w:t>初動における</w:t>
                            </w:r>
                            <w:r>
                              <w:rPr>
                                <w:rFonts w:asciiTheme="majorEastAsia" w:eastAsiaTheme="majorEastAsia" w:hAnsiTheme="majorEastAsia" w:hint="eastAsia"/>
                                <w:b/>
                                <w:color w:val="FF0000"/>
                                <w:sz w:val="24"/>
                                <w:szCs w:val="24"/>
                              </w:rPr>
                              <w:t>マスコミ対応の留意点</w:t>
                            </w:r>
                            <w:r w:rsidRPr="005E7070">
                              <w:rPr>
                                <w:rFonts w:asciiTheme="majorEastAsia" w:eastAsiaTheme="majorEastAsia" w:hAnsiTheme="majorEastAsia" w:hint="eastAsia"/>
                                <w:b/>
                                <w:color w:val="FF0000"/>
                                <w:sz w:val="24"/>
                                <w:szCs w:val="24"/>
                              </w:rPr>
                              <w:t>」</w:t>
                            </w:r>
                          </w:p>
                          <w:p w14:paraId="5F10106F" w14:textId="77777777" w:rsidR="00286ED4" w:rsidRDefault="00286ED4" w:rsidP="00832E61">
                            <w:pPr>
                              <w:spacing w:line="240" w:lineRule="exact"/>
                              <w:ind w:left="210" w:hangingChars="100" w:hanging="210"/>
                              <w:rPr>
                                <w:rFonts w:asciiTheme="majorEastAsia" w:eastAsiaTheme="majorEastAsia" w:hAnsiTheme="majorEastAsia"/>
                                <w:bCs/>
                              </w:rPr>
                            </w:pPr>
                          </w:p>
                          <w:p w14:paraId="065353A9"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●まずは深呼吸。落ち着いて対応しましょう。</w:t>
                            </w:r>
                          </w:p>
                          <w:p w14:paraId="45BD2BFF"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・友好関係を構築しましょう。 </w:t>
                            </w:r>
                          </w:p>
                          <w:p w14:paraId="054DB8EC"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1BBDCB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●各社個別対応は、できれば避けましょう。</w:t>
                            </w:r>
                          </w:p>
                          <w:p w14:paraId="6F0E83E2"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・ケースバイケースですが、定時に情報提供の場(会見)を設けるなどして、対応に追われることのないように工夫しましょう。 </w:t>
                            </w:r>
                          </w:p>
                          <w:p w14:paraId="1AE67289"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・取材や情報提供に関して、ルールを書面化し配布するのも良いでしょう。 </w:t>
                            </w:r>
                          </w:p>
                          <w:p w14:paraId="15C4A7F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・口頭や貼り紙などでは、入れ替わり立ち替わりの動きに対応できないことがあります。 </w:t>
                            </w:r>
                          </w:p>
                          <w:p w14:paraId="346BAEE7"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2221B268"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●マスコミとの応対窓口は１本に絞りましょう。 </w:t>
                            </w:r>
                          </w:p>
                          <w:p w14:paraId="01C5F52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・複数の人間がそれぞれ対応してしまうと、情報が錯綜する原因となります。 </w:t>
                            </w:r>
                          </w:p>
                          <w:p w14:paraId="2259D96B" w14:textId="2A4235B5" w:rsidR="00286ED4" w:rsidRPr="009A467A" w:rsidRDefault="00286ED4" w:rsidP="00E020D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・県や市(政令市など)のボランティア本部と現地とで、役割分担を決めましょう。 </w:t>
                            </w:r>
                          </w:p>
                          <w:p w14:paraId="6BF69CF6"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・センター内のスタッフにも、『取材を受けたら○○さんに』と徹底を。 </w:t>
                            </w:r>
                          </w:p>
                          <w:p w14:paraId="6EF077F5"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A36F61B"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●取材に対しては、事実に基づいた内容を話すようにしましょう。</w:t>
                            </w:r>
                          </w:p>
                          <w:p w14:paraId="498C2647"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・確認の取れていないことや個人的な感想は控えます。 </w:t>
                            </w:r>
                          </w:p>
                          <w:p w14:paraId="20A53BAD"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・情報の内容については状況の変化があることを踏まえ、「あくまで現時点では」などと念押しをした方が良いかもしれません。 </w:t>
                            </w:r>
                          </w:p>
                          <w:p w14:paraId="7DEF1311"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57BB6E5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●発表内容は５Ｗ１Ｈ(いつ・どこで・だれが・なにを・だれに・どんなふうに)をきちんと盛り込み、正確な内容を心がけましょう。 </w:t>
                            </w:r>
                          </w:p>
                          <w:p w14:paraId="4C858A93"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・物資の提供依頼は慎重にしましょう。不用意に募集を呼びかけると、大量の物資が届くことがあります。 </w:t>
                            </w:r>
                          </w:p>
                          <w:p w14:paraId="3A220A5C"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・災害対策本部と連絡を取り、正確な情報の把握に努めましょう。</w:t>
                            </w:r>
                          </w:p>
                          <w:p w14:paraId="46F446E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p>
                          <w:p w14:paraId="24512A2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●対応にあたっては、窓口となる人の傍らに現場をよく分かっている人や対応に慣れた人がサポートにつくとよいでしょう。 </w:t>
                            </w:r>
                          </w:p>
                          <w:p w14:paraId="58CB7F13"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・対応経験のある外部の人にアドバイザーになってもらうのも良いでしょう。 </w:t>
                            </w:r>
                          </w:p>
                          <w:p w14:paraId="11D6D25F"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7951518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●密着取材・同行取材を希望される場合があります。 </w:t>
                            </w:r>
                          </w:p>
                          <w:p w14:paraId="3FB107F9" w14:textId="46502272"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被災者宅や避難所などでの取材の場合は、ボランティアや依頼主(被災された方)の了解が前提となります。事前に電話で取材の可否を確認するか、現地で了解を貰うようにします。ただし、被災者心理、ボランティア心理として『断りたいけど断りにくい』場合がありますので、被災された方の拒否権・自己決定権には十分に配慮しましょう。</w:t>
                            </w:r>
                          </w:p>
                          <w:p w14:paraId="058BBF31"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・各班のリーダーにも、上記や写真撮影など注意点を十分に説明するようにしましょう。 </w:t>
                            </w:r>
                          </w:p>
                          <w:p w14:paraId="5D326535"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 </w:t>
                            </w:r>
                          </w:p>
                          <w:p w14:paraId="71619B1C"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●発言・発表内容と報道内容とにずれがあった場合は、県や市などのボランティア本部と相談の上対応しましょう。 </w:t>
                            </w:r>
                          </w:p>
                          <w:p w14:paraId="488880D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・反射的に対応して、感情的な対応にならないように注意します。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F5B95A" id="_x0000_t202" coordsize="21600,21600" o:spt="202" path="m,l,21600r21600,l21600,xe">
                <v:stroke joinstyle="miter"/>
                <v:path gradientshapeok="t" o:connecttype="rect"/>
              </v:shapetype>
              <v:shape id="テキスト ボックス 495" o:spid="_x0000_s1052" type="#_x0000_t202" style="position:absolute;margin-left:21.05pt;margin-top:9.7pt;width:451.25pt;height:466.5pt;z-index:251739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" filled="f" strokecolor="#71893f" strokeweight="1.5pt">
                <v:textbox>
                  <w:txbxContent>
                    <w:p w14:paraId="560A2A92" w14:textId="5FB3E104" w:rsidR="00286ED4" w:rsidRPr="005E7070" w:rsidRDefault="00286ED4"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00D63253">
                        <w:rPr>
                          <w:rFonts w:asciiTheme="majorEastAsia" w:eastAsiaTheme="majorEastAsia" w:hAnsiTheme="majorEastAsia" w:hint="eastAsia"/>
                          <w:b/>
                          <w:color w:val="FF0000"/>
                          <w:sz w:val="24"/>
                          <w:szCs w:val="24"/>
                        </w:rPr>
                        <w:t>初動における</w:t>
                      </w:r>
                      <w:r>
                        <w:rPr>
                          <w:rFonts w:asciiTheme="majorEastAsia" w:eastAsiaTheme="majorEastAsia" w:hAnsiTheme="majorEastAsia" w:hint="eastAsia"/>
                          <w:b/>
                          <w:color w:val="FF0000"/>
                          <w:sz w:val="24"/>
                          <w:szCs w:val="24"/>
                        </w:rPr>
                        <w:t>マスコミ対応の留意点</w:t>
                      </w:r>
                      <w:r w:rsidRPr="005E7070">
                        <w:rPr>
                          <w:rFonts w:asciiTheme="majorEastAsia" w:eastAsiaTheme="majorEastAsia" w:hAnsiTheme="majorEastAsia" w:hint="eastAsia"/>
                          <w:b/>
                          <w:color w:val="FF0000"/>
                          <w:sz w:val="24"/>
                          <w:szCs w:val="24"/>
                        </w:rPr>
                        <w:t>」</w:t>
                      </w:r>
                    </w:p>
                    <w:p w14:paraId="5F10106F" w14:textId="77777777" w:rsidR="00286ED4" w:rsidRDefault="00286ED4" w:rsidP="00832E61">
                      <w:pPr>
                        <w:spacing w:line="240" w:lineRule="exact"/>
                        <w:ind w:left="210" w:hangingChars="100" w:hanging="210"/>
                        <w:rPr>
                          <w:rFonts w:asciiTheme="majorEastAsia" w:eastAsiaTheme="majorEastAsia" w:hAnsiTheme="majorEastAsia"/>
                          <w:bCs/>
                        </w:rPr>
                      </w:pPr>
                    </w:p>
                    <w:p w14:paraId="065353A9"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●まずは深呼吸。落ち着いて対応しましょう。</w:t>
                      </w:r>
                    </w:p>
                    <w:p w14:paraId="45BD2BFF"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・友好関係を構築しましょう。 </w:t>
                      </w:r>
                    </w:p>
                    <w:p w14:paraId="054DB8EC"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1BBDCB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●各社個別対応は、できれば避けましょう。</w:t>
                      </w:r>
                    </w:p>
                    <w:p w14:paraId="6F0E83E2"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・ケースバイケースですが、定時に情報提供の場(会見)を設けるなどして、対応に追われることのないように工夫しましょう。 </w:t>
                      </w:r>
                    </w:p>
                    <w:p w14:paraId="1AE67289"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・取材や情報提供に関して、ルールを書面化し配布するのも良いでしょう。 </w:t>
                      </w:r>
                    </w:p>
                    <w:p w14:paraId="15C4A7F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・口頭や貼り紙などでは、入れ替わり立ち替わりの動きに対応できないことがあります。 </w:t>
                      </w:r>
                    </w:p>
                    <w:p w14:paraId="346BAEE7"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2221B268"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●マスコミとの応対窓口は１本に絞りましょう。 </w:t>
                      </w:r>
                    </w:p>
                    <w:p w14:paraId="01C5F522"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・複数の人間がそれぞれ対応してしまうと、情報が錯綜する原因となります。 </w:t>
                      </w:r>
                    </w:p>
                    <w:p w14:paraId="2259D96B" w14:textId="2A4235B5" w:rsidR="00286ED4" w:rsidRPr="009A467A" w:rsidRDefault="00286ED4" w:rsidP="00E020D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・県や市(政令市など)のボランティア本部と現地とで、役割分担を決めましょう。 </w:t>
                      </w:r>
                    </w:p>
                    <w:p w14:paraId="6BF69CF6"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・センター内のスタッフにも、『取材を受けたら○○さんに』と徹底を。 </w:t>
                      </w:r>
                    </w:p>
                    <w:p w14:paraId="6EF077F5"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1A36F61B"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●取材に対しては、事実に基づいた内容を話すようにしましょう。</w:t>
                      </w:r>
                    </w:p>
                    <w:p w14:paraId="498C2647"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・確認の取れていないことや個人的な感想は控えます。 </w:t>
                      </w:r>
                    </w:p>
                    <w:p w14:paraId="20A53BAD"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・情報の内容については状況の変化があることを踏まえ、「あくまで現時点では」などと念押しをした方が良いかもしれません。 </w:t>
                      </w:r>
                    </w:p>
                    <w:p w14:paraId="7DEF1311"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57BB6E5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●発表内容は５Ｗ１Ｈ(いつ・どこで・だれが・なにを・だれに・どんなふうに)をきちんと盛り込み、正確な内容を心がけましょう。 </w:t>
                      </w:r>
                    </w:p>
                    <w:p w14:paraId="4C858A93" w14:textId="77777777"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・物資の提供依頼は慎重にしましょう。不用意に募集を呼びかけると、大量の物資が届くことがあります。 </w:t>
                      </w:r>
                    </w:p>
                    <w:p w14:paraId="3A220A5C"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・災害対策本部と連絡を取り、正確な情報の把握に努めましょう。</w:t>
                      </w:r>
                    </w:p>
                    <w:p w14:paraId="46F446E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p>
                    <w:p w14:paraId="24512A2B"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●対応にあたっては、窓口となる人の傍らに現場をよく分かっている人や対応に慣れた人がサポートにつくとよいでしょう。 </w:t>
                      </w:r>
                    </w:p>
                    <w:p w14:paraId="58CB7F13"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・対応経験のある外部の人にアドバイザーになってもらうのも良いでしょう。 </w:t>
                      </w:r>
                    </w:p>
                    <w:p w14:paraId="11D6D25F" w14:textId="77777777" w:rsidR="00286ED4" w:rsidRPr="009A467A" w:rsidRDefault="00286ED4" w:rsidP="004C520E">
                      <w:pPr>
                        <w:spacing w:line="220" w:lineRule="exact"/>
                        <w:rPr>
                          <w:rFonts w:asciiTheme="majorEastAsia" w:eastAsiaTheme="majorEastAsia" w:hAnsiTheme="majorEastAsia"/>
                          <w:bCs/>
                          <w:color w:val="000000" w:themeColor="text1"/>
                        </w:rPr>
                      </w:pPr>
                    </w:p>
                    <w:p w14:paraId="79515183"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●密着取材・同行取材を希望される場合があります。 </w:t>
                      </w:r>
                    </w:p>
                    <w:p w14:paraId="3FB107F9" w14:textId="46502272" w:rsidR="00286ED4" w:rsidRPr="009A467A" w:rsidRDefault="00286ED4" w:rsidP="004C520E">
                      <w:pPr>
                        <w:spacing w:line="220" w:lineRule="exact"/>
                        <w:ind w:leftChars="100" w:left="42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被災者宅や避難所などでの取材の場合は、ボランティアや依頼主(被災された方)の了解が前提となります。事前に電話で取材の可否を確認するか、現地で了解を貰うようにします。ただし、被災者心理、ボランティア心理として『断りたいけど断りにくい』場合がありますので、被災された方の拒否権・自己決定権には十分に配慮しましょう。</w:t>
                      </w:r>
                    </w:p>
                    <w:p w14:paraId="058BBF31"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・各班のリーダーにも、上記や写真撮影など注意点を十分に説明するようにしましょう。 </w:t>
                      </w:r>
                    </w:p>
                    <w:p w14:paraId="5D326535" w14:textId="77777777" w:rsidR="00286ED4" w:rsidRPr="009A467A" w:rsidRDefault="00286ED4" w:rsidP="004C520E">
                      <w:pPr>
                        <w:spacing w:line="220" w:lineRule="exact"/>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 </w:t>
                      </w:r>
                    </w:p>
                    <w:p w14:paraId="71619B1C" w14:textId="77777777" w:rsidR="00286ED4" w:rsidRPr="009A467A" w:rsidRDefault="00286ED4" w:rsidP="004C520E">
                      <w:pPr>
                        <w:spacing w:line="220" w:lineRule="exact"/>
                        <w:ind w:left="210" w:hangingChars="100" w:hanging="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 xml:space="preserve">●発言・発表内容と報道内容とにずれがあった場合は、県や市などのボランティア本部と相談の上対応しましょう。 </w:t>
                      </w:r>
                    </w:p>
                    <w:p w14:paraId="488880D9" w14:textId="77777777" w:rsidR="00286ED4" w:rsidRPr="009A467A" w:rsidRDefault="00286ED4" w:rsidP="004C520E">
                      <w:pPr>
                        <w:spacing w:line="220" w:lineRule="exact"/>
                        <w:ind w:firstLineChars="100" w:firstLine="210"/>
                        <w:rPr>
                          <w:rFonts w:asciiTheme="majorEastAsia" w:eastAsiaTheme="majorEastAsia" w:hAnsiTheme="majorEastAsia"/>
                          <w:bCs/>
                          <w:color w:val="000000" w:themeColor="text1"/>
                        </w:rPr>
                      </w:pPr>
                      <w:r w:rsidRPr="009A467A">
                        <w:rPr>
                          <w:rFonts w:asciiTheme="majorEastAsia" w:eastAsiaTheme="majorEastAsia" w:hAnsiTheme="majorEastAsia" w:hint="eastAsia"/>
                          <w:bCs/>
                          <w:color w:val="000000" w:themeColor="text1"/>
                        </w:rPr>
                        <w:t>・反射的に対応して、感情的な対応にならないように注意します。</w:t>
                      </w:r>
                    </w:p>
                  </w:txbxContent>
                </v:textbox>
                <w10:wrap anchorx="margin"/>
              </v:shape>
            </w:pict>
          </mc:Fallback>
        </mc:AlternateContent>
      </w:r>
    </w:p>
    <w:p w14:paraId="023D91FF"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F16A43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2A70E93" w14:textId="467715DD"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DE71584"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5312305"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9196E40"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FA77BC5"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7440B69"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87682A0" w14:textId="464D6144"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57E18E8" w14:textId="640A4FCC"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18E3B85" w14:textId="3164A28A"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88E42D8" w14:textId="739E07DA"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4A73707" w14:textId="573DD9D1"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DF6EA38" w14:textId="0CA23220"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4846F04" w14:textId="0C6672AB"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7A3ABEA" w14:textId="0A5D96E4"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D072A72"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6F4033F"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A2D6BB1"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B893D0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AF79D5F"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5D1F59"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788915E"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D3D9C8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FAB285C"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4381D2C"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7C41354"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826380A"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30794E8" w14:textId="3664F9A3"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4E82919" w14:textId="54E82CE2" w:rsidR="00832E61" w:rsidRPr="00832E61" w:rsidRDefault="00832E61" w:rsidP="00394B83">
      <w:pPr>
        <w:autoSpaceDE w:val="0"/>
        <w:autoSpaceDN w:val="0"/>
        <w:adjustRightInd w:val="0"/>
        <w:snapToGrid w:val="0"/>
        <w:spacing w:line="260" w:lineRule="exact"/>
        <w:ind w:firstLineChars="800" w:firstLine="1600"/>
        <w:jc w:val="left"/>
        <w:rPr>
          <w:rFonts w:asciiTheme="majorEastAsia" w:eastAsiaTheme="majorEastAsia" w:hAnsiTheme="majorEastAsia" w:cs="ＭＳ ゴシック"/>
          <w:kern w:val="0"/>
          <w:sz w:val="20"/>
          <w:szCs w:val="20"/>
        </w:rPr>
      </w:pPr>
      <w:r w:rsidRPr="00832E61">
        <w:rPr>
          <w:rFonts w:asciiTheme="majorEastAsia" w:eastAsiaTheme="majorEastAsia" w:hAnsiTheme="majorEastAsia" w:cs="ＭＳ ゴシック" w:hint="eastAsia"/>
          <w:kern w:val="0"/>
          <w:sz w:val="20"/>
          <w:szCs w:val="20"/>
        </w:rPr>
        <w:t>※参考文献：全国社会福祉協議会「災害ボランティアセンター運営支援者手帳」</w:t>
      </w:r>
      <w:r>
        <w:rPr>
          <w:rFonts w:asciiTheme="majorEastAsia" w:eastAsiaTheme="majorEastAsia" w:hAnsiTheme="majorEastAsia" w:cs="ＭＳ ゴシック" w:hint="eastAsia"/>
          <w:kern w:val="0"/>
          <w:sz w:val="20"/>
          <w:szCs w:val="20"/>
        </w:rPr>
        <w:t>引用</w:t>
      </w:r>
    </w:p>
    <w:p w14:paraId="697D935A" w14:textId="2FE0EF54" w:rsidR="00832E61" w:rsidRPr="00832E61" w:rsidRDefault="00832E61" w:rsidP="00394B83">
      <w:pPr>
        <w:autoSpaceDE w:val="0"/>
        <w:autoSpaceDN w:val="0"/>
        <w:adjustRightInd w:val="0"/>
        <w:snapToGrid w:val="0"/>
        <w:spacing w:line="260" w:lineRule="exact"/>
        <w:ind w:firstLineChars="900" w:firstLine="1800"/>
        <w:jc w:val="left"/>
        <w:rPr>
          <w:rFonts w:asciiTheme="majorEastAsia" w:eastAsiaTheme="majorEastAsia" w:hAnsiTheme="majorEastAsia" w:cs="ＭＳ ゴシック"/>
          <w:kern w:val="0"/>
          <w:sz w:val="20"/>
          <w:szCs w:val="20"/>
        </w:rPr>
      </w:pPr>
      <w:r w:rsidRPr="00832E61">
        <w:rPr>
          <w:rFonts w:asciiTheme="majorEastAsia" w:eastAsiaTheme="majorEastAsia" w:hAnsiTheme="majorEastAsia" w:cs="ＭＳ ゴシック" w:hint="eastAsia"/>
          <w:kern w:val="0"/>
          <w:sz w:val="20"/>
          <w:szCs w:val="20"/>
        </w:rPr>
        <w:t>にいがた災害ボランティアネットワーク 李</w:t>
      </w:r>
      <w:r w:rsidR="0013112E">
        <w:rPr>
          <w:rFonts w:asciiTheme="majorEastAsia" w:eastAsiaTheme="majorEastAsia" w:hAnsiTheme="majorEastAsia" w:cs="ＭＳ ゴシック" w:hint="eastAsia"/>
          <w:kern w:val="0"/>
          <w:sz w:val="20"/>
          <w:szCs w:val="20"/>
        </w:rPr>
        <w:t xml:space="preserve"> </w:t>
      </w:r>
      <w:r w:rsidRPr="00832E61">
        <w:rPr>
          <w:rFonts w:asciiTheme="majorEastAsia" w:eastAsiaTheme="majorEastAsia" w:hAnsiTheme="majorEastAsia" w:cs="ＭＳ ゴシック" w:hint="eastAsia"/>
          <w:kern w:val="0"/>
          <w:sz w:val="20"/>
          <w:szCs w:val="20"/>
        </w:rPr>
        <w:t>仁鉄氏作成「マスコミ対応の留意点」</w:t>
      </w:r>
    </w:p>
    <w:p w14:paraId="14846C33" w14:textId="7ADA1B49" w:rsidR="00832E61"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92896" behindDoc="0" locked="0" layoutInCell="1" allowOverlap="1" wp14:anchorId="6D56684A" wp14:editId="4CDCDF83">
                <wp:simplePos x="0" y="0"/>
                <wp:positionH relativeFrom="margin">
                  <wp:posOffset>264490</wp:posOffset>
                </wp:positionH>
                <wp:positionV relativeFrom="paragraph">
                  <wp:posOffset>160506</wp:posOffset>
                </wp:positionV>
                <wp:extent cx="5730875" cy="1971419"/>
                <wp:effectExtent l="0" t="0" r="22225" b="10160"/>
                <wp:wrapNone/>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1971419"/>
                        </a:xfrm>
                        <a:prstGeom prst="rect">
                          <a:avLst/>
                        </a:prstGeom>
                        <a:noFill/>
                        <a:ln w="19050">
                          <a:solidFill>
                            <a:srgbClr val="9BBB59">
                              <a:shade val="50000"/>
                            </a:srgbClr>
                          </a:solidFill>
                          <a:miter lim="800000"/>
                          <a:headEnd/>
                          <a:tailEnd/>
                        </a:ln>
                      </wps:spPr>
                      <wps:txbx>
                        <w:txbxContent>
                          <w:p w14:paraId="48640746" w14:textId="1A55E672" w:rsidR="004C520E" w:rsidRPr="005E7070" w:rsidRDefault="004C520E"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Pr="004C520E">
                              <w:rPr>
                                <w:rFonts w:asciiTheme="majorEastAsia" w:eastAsiaTheme="majorEastAsia" w:hAnsiTheme="majorEastAsia" w:hint="eastAsia"/>
                                <w:b/>
                                <w:color w:val="FF0000"/>
                                <w:sz w:val="24"/>
                                <w:szCs w:val="24"/>
                              </w:rPr>
                              <w:t>情報提供の場(会見)</w:t>
                            </w:r>
                            <w:r>
                              <w:rPr>
                                <w:rFonts w:asciiTheme="majorEastAsia" w:eastAsiaTheme="majorEastAsia" w:hAnsiTheme="majorEastAsia" w:hint="eastAsia"/>
                                <w:b/>
                                <w:color w:val="FF0000"/>
                                <w:sz w:val="24"/>
                                <w:szCs w:val="24"/>
                              </w:rPr>
                              <w:t>を設ける場合の手順</w:t>
                            </w:r>
                            <w:r w:rsidR="00D032F8">
                              <w:rPr>
                                <w:rFonts w:asciiTheme="majorEastAsia" w:eastAsiaTheme="majorEastAsia" w:hAnsiTheme="majorEastAsia" w:hint="eastAsia"/>
                                <w:b/>
                                <w:color w:val="FF0000"/>
                                <w:sz w:val="24"/>
                                <w:szCs w:val="24"/>
                              </w:rPr>
                              <w:t>等</w:t>
                            </w:r>
                            <w:r w:rsidRPr="005E7070">
                              <w:rPr>
                                <w:rFonts w:asciiTheme="majorEastAsia" w:eastAsiaTheme="majorEastAsia" w:hAnsiTheme="majorEastAsia" w:hint="eastAsia"/>
                                <w:b/>
                                <w:color w:val="FF0000"/>
                                <w:sz w:val="24"/>
                                <w:szCs w:val="24"/>
                              </w:rPr>
                              <w:t>」</w:t>
                            </w:r>
                          </w:p>
                          <w:p w14:paraId="4077D801" w14:textId="77777777" w:rsidR="004C520E" w:rsidRPr="00D032F8" w:rsidRDefault="004C520E" w:rsidP="00832E61">
                            <w:pPr>
                              <w:spacing w:line="240" w:lineRule="exact"/>
                              <w:ind w:left="210" w:hangingChars="100" w:hanging="210"/>
                              <w:rPr>
                                <w:rFonts w:asciiTheme="majorEastAsia" w:eastAsiaTheme="majorEastAsia" w:hAnsiTheme="majorEastAsia"/>
                                <w:bCs/>
                              </w:rPr>
                            </w:pPr>
                          </w:p>
                          <w:p w14:paraId="0FCD28F5" w14:textId="497EDA54" w:rsidR="004C520E" w:rsidRDefault="004C520E"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00D032F8">
                              <w:rPr>
                                <w:rFonts w:asciiTheme="majorEastAsia" w:eastAsiaTheme="majorEastAsia" w:hAnsiTheme="majorEastAsia" w:hint="eastAsia"/>
                                <w:bCs/>
                                <w:color w:val="000000" w:themeColor="text1"/>
                              </w:rPr>
                              <w:t>センターの開設時などは、報道機関各社からの</w:t>
                            </w:r>
                            <w:r w:rsidR="00D032F8" w:rsidRPr="00D032F8">
                              <w:rPr>
                                <w:rFonts w:asciiTheme="majorEastAsia" w:eastAsiaTheme="majorEastAsia" w:hAnsiTheme="majorEastAsia" w:hint="eastAsia"/>
                                <w:bCs/>
                                <w:color w:val="000000" w:themeColor="text1"/>
                              </w:rPr>
                              <w:t>個別の取材</w:t>
                            </w:r>
                            <w:r w:rsidR="00D032F8">
                              <w:rPr>
                                <w:rFonts w:asciiTheme="majorEastAsia" w:eastAsiaTheme="majorEastAsia" w:hAnsiTheme="majorEastAsia" w:hint="eastAsia"/>
                                <w:bCs/>
                                <w:color w:val="000000" w:themeColor="text1"/>
                              </w:rPr>
                              <w:t>に追われ、センターとして必要な活動や業務が</w:t>
                            </w:r>
                            <w:r w:rsidR="00D032F8" w:rsidRPr="00D032F8">
                              <w:rPr>
                                <w:rFonts w:asciiTheme="majorEastAsia" w:eastAsiaTheme="majorEastAsia" w:hAnsiTheme="majorEastAsia" w:hint="eastAsia"/>
                                <w:bCs/>
                                <w:color w:val="000000" w:themeColor="text1"/>
                              </w:rPr>
                              <w:t>できな</w:t>
                            </w:r>
                            <w:r w:rsidR="00D032F8">
                              <w:rPr>
                                <w:rFonts w:asciiTheme="majorEastAsia" w:eastAsiaTheme="majorEastAsia" w:hAnsiTheme="majorEastAsia" w:hint="eastAsia"/>
                                <w:bCs/>
                                <w:color w:val="000000" w:themeColor="text1"/>
                              </w:rPr>
                              <w:t>くなる</w:t>
                            </w:r>
                            <w:r w:rsidR="00D032F8" w:rsidRPr="00D032F8">
                              <w:rPr>
                                <w:rFonts w:asciiTheme="majorEastAsia" w:eastAsiaTheme="majorEastAsia" w:hAnsiTheme="majorEastAsia" w:hint="eastAsia"/>
                                <w:bCs/>
                                <w:color w:val="000000" w:themeColor="text1"/>
                              </w:rPr>
                              <w:t>場合</w:t>
                            </w:r>
                            <w:r w:rsidR="00D032F8">
                              <w:rPr>
                                <w:rFonts w:asciiTheme="majorEastAsia" w:eastAsiaTheme="majorEastAsia" w:hAnsiTheme="majorEastAsia" w:hint="eastAsia"/>
                                <w:bCs/>
                                <w:color w:val="000000" w:themeColor="text1"/>
                              </w:rPr>
                              <w:t>などが想定されます。</w:t>
                            </w:r>
                            <w:r w:rsidR="00D032F8" w:rsidRPr="009A467A">
                              <w:rPr>
                                <w:rFonts w:asciiTheme="majorEastAsia" w:eastAsiaTheme="majorEastAsia" w:hAnsiTheme="majorEastAsia" w:hint="eastAsia"/>
                                <w:bCs/>
                                <w:color w:val="000000" w:themeColor="text1"/>
                              </w:rPr>
                              <w:t>ケースバイケースですが、定時に情報提供の場(会見)を設けるなどして、対応に追われること</w:t>
                            </w:r>
                            <w:r w:rsidR="00394B83">
                              <w:rPr>
                                <w:rFonts w:asciiTheme="majorEastAsia" w:eastAsiaTheme="majorEastAsia" w:hAnsiTheme="majorEastAsia" w:hint="eastAsia"/>
                                <w:bCs/>
                                <w:color w:val="000000" w:themeColor="text1"/>
                              </w:rPr>
                              <w:t>が</w:t>
                            </w:r>
                            <w:r w:rsidR="00D032F8" w:rsidRPr="009A467A">
                              <w:rPr>
                                <w:rFonts w:asciiTheme="majorEastAsia" w:eastAsiaTheme="majorEastAsia" w:hAnsiTheme="majorEastAsia" w:hint="eastAsia"/>
                                <w:bCs/>
                                <w:color w:val="000000" w:themeColor="text1"/>
                              </w:rPr>
                              <w:t>ないように工夫</w:t>
                            </w:r>
                            <w:r w:rsidR="00394B83">
                              <w:rPr>
                                <w:rFonts w:asciiTheme="majorEastAsia" w:eastAsiaTheme="majorEastAsia" w:hAnsiTheme="majorEastAsia" w:hint="eastAsia"/>
                                <w:bCs/>
                                <w:color w:val="000000" w:themeColor="text1"/>
                              </w:rPr>
                              <w:t>する必要があります</w:t>
                            </w:r>
                            <w:r w:rsidR="00D032F8" w:rsidRPr="009A467A">
                              <w:rPr>
                                <w:rFonts w:asciiTheme="majorEastAsia" w:eastAsiaTheme="majorEastAsia" w:hAnsiTheme="majorEastAsia" w:hint="eastAsia"/>
                                <w:bCs/>
                                <w:color w:val="000000" w:themeColor="text1"/>
                              </w:rPr>
                              <w:t>。</w:t>
                            </w:r>
                            <w:r w:rsidR="00D032F8" w:rsidRPr="00D032F8">
                              <w:rPr>
                                <w:rFonts w:asciiTheme="majorEastAsia" w:eastAsiaTheme="majorEastAsia" w:hAnsiTheme="majorEastAsia"/>
                                <w:bCs/>
                                <w:color w:val="000000" w:themeColor="text1"/>
                              </w:rPr>
                              <w:cr/>
                            </w:r>
                          </w:p>
                          <w:p w14:paraId="205C63C1" w14:textId="467482BF" w:rsidR="00D032F8" w:rsidRDefault="00D032F8"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Pr="00D032F8">
                              <w:rPr>
                                <w:rFonts w:asciiTheme="majorEastAsia" w:eastAsiaTheme="majorEastAsia" w:hAnsiTheme="majorEastAsia" w:hint="eastAsia"/>
                                <w:bCs/>
                                <w:color w:val="000000" w:themeColor="text1"/>
                              </w:rPr>
                              <w:t>情報提供の場(会見)を設ける場合の手順</w:t>
                            </w:r>
                            <w:r>
                              <w:rPr>
                                <w:rFonts w:asciiTheme="majorEastAsia" w:eastAsiaTheme="majorEastAsia" w:hAnsiTheme="majorEastAsia" w:hint="eastAsia"/>
                                <w:bCs/>
                                <w:color w:val="000000" w:themeColor="text1"/>
                              </w:rPr>
                              <w:t>（例）</w:t>
                            </w:r>
                          </w:p>
                          <w:p w14:paraId="19F7EBBB" w14:textId="38691ED3"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・発表内容の決定</w:t>
                            </w:r>
                            <w:r w:rsidR="00394B83">
                              <w:rPr>
                                <w:rFonts w:asciiTheme="majorEastAsia" w:eastAsiaTheme="majorEastAsia" w:hAnsiTheme="majorEastAsia" w:hint="eastAsia"/>
                                <w:bCs/>
                                <w:color w:val="000000" w:themeColor="text1"/>
                              </w:rPr>
                              <w:t>、</w:t>
                            </w:r>
                            <w:r>
                              <w:rPr>
                                <w:rFonts w:asciiTheme="majorEastAsia" w:eastAsiaTheme="majorEastAsia" w:hAnsiTheme="majorEastAsia" w:hint="eastAsia"/>
                                <w:bCs/>
                                <w:color w:val="000000" w:themeColor="text1"/>
                              </w:rPr>
                              <w:t>会場の設定</w:t>
                            </w:r>
                          </w:p>
                          <w:p w14:paraId="74406D13" w14:textId="32A459B2"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・報道機関への参加案内、資料作成</w:t>
                            </w:r>
                          </w:p>
                          <w:p w14:paraId="74236472" w14:textId="77777777" w:rsidR="00394B83" w:rsidRDefault="00394B83" w:rsidP="00D032F8">
                            <w:pPr>
                              <w:spacing w:line="240" w:lineRule="exact"/>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 xml:space="preserve">　・会見シミュレーション</w:t>
                            </w:r>
                          </w:p>
                          <w:p w14:paraId="02B358CE" w14:textId="79A93DE7" w:rsidR="00D032F8" w:rsidRPr="00D032F8" w:rsidRDefault="00394B83" w:rsidP="00394B83">
                            <w:pPr>
                              <w:spacing w:line="240" w:lineRule="exact"/>
                              <w:ind w:firstLineChars="100" w:firstLine="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・会見本番</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56684A" id="テキスト ボックス 36" o:spid="_x0000_s1053" type="#_x0000_t202" style="position:absolute;margin-left:20.85pt;margin-top:12.65pt;width:451.25pt;height:155.25pt;z-index:251792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" filled="f" strokecolor="#71893f" strokeweight="1.5pt">
                <v:textbox>
                  <w:txbxContent>
                    <w:p w14:paraId="48640746" w14:textId="1A55E672" w:rsidR="004C520E" w:rsidRPr="005E7070" w:rsidRDefault="004C520E" w:rsidP="00832E61">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sidRPr="004C520E">
                        <w:rPr>
                          <w:rFonts w:asciiTheme="majorEastAsia" w:eastAsiaTheme="majorEastAsia" w:hAnsiTheme="majorEastAsia" w:hint="eastAsia"/>
                          <w:b/>
                          <w:color w:val="FF0000"/>
                          <w:sz w:val="24"/>
                          <w:szCs w:val="24"/>
                        </w:rPr>
                        <w:t>情報提供の場(会見)</w:t>
                      </w:r>
                      <w:r>
                        <w:rPr>
                          <w:rFonts w:asciiTheme="majorEastAsia" w:eastAsiaTheme="majorEastAsia" w:hAnsiTheme="majorEastAsia" w:hint="eastAsia"/>
                          <w:b/>
                          <w:color w:val="FF0000"/>
                          <w:sz w:val="24"/>
                          <w:szCs w:val="24"/>
                        </w:rPr>
                        <w:t>を設ける場合の手順</w:t>
                      </w:r>
                      <w:r w:rsidR="00D032F8">
                        <w:rPr>
                          <w:rFonts w:asciiTheme="majorEastAsia" w:eastAsiaTheme="majorEastAsia" w:hAnsiTheme="majorEastAsia" w:hint="eastAsia"/>
                          <w:b/>
                          <w:color w:val="FF0000"/>
                          <w:sz w:val="24"/>
                          <w:szCs w:val="24"/>
                        </w:rPr>
                        <w:t>等</w:t>
                      </w:r>
                      <w:r w:rsidRPr="005E7070">
                        <w:rPr>
                          <w:rFonts w:asciiTheme="majorEastAsia" w:eastAsiaTheme="majorEastAsia" w:hAnsiTheme="majorEastAsia" w:hint="eastAsia"/>
                          <w:b/>
                          <w:color w:val="FF0000"/>
                          <w:sz w:val="24"/>
                          <w:szCs w:val="24"/>
                        </w:rPr>
                        <w:t>」</w:t>
                      </w:r>
                    </w:p>
                    <w:p w14:paraId="4077D801" w14:textId="77777777" w:rsidR="004C520E" w:rsidRPr="00D032F8" w:rsidRDefault="004C520E" w:rsidP="00832E61">
                      <w:pPr>
                        <w:spacing w:line="240" w:lineRule="exact"/>
                        <w:ind w:left="210" w:hangingChars="100" w:hanging="210"/>
                        <w:rPr>
                          <w:rFonts w:asciiTheme="majorEastAsia" w:eastAsiaTheme="majorEastAsia" w:hAnsiTheme="majorEastAsia"/>
                          <w:bCs/>
                        </w:rPr>
                      </w:pPr>
                    </w:p>
                    <w:p w14:paraId="0FCD28F5" w14:textId="497EDA54" w:rsidR="004C520E" w:rsidRDefault="004C520E"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00D032F8">
                        <w:rPr>
                          <w:rFonts w:asciiTheme="majorEastAsia" w:eastAsiaTheme="majorEastAsia" w:hAnsiTheme="majorEastAsia" w:hint="eastAsia"/>
                          <w:bCs/>
                          <w:color w:val="000000" w:themeColor="text1"/>
                        </w:rPr>
                        <w:t>センターの開設時などは、報道機関各社からの</w:t>
                      </w:r>
                      <w:r w:rsidR="00D032F8" w:rsidRPr="00D032F8">
                        <w:rPr>
                          <w:rFonts w:asciiTheme="majorEastAsia" w:eastAsiaTheme="majorEastAsia" w:hAnsiTheme="majorEastAsia" w:hint="eastAsia"/>
                          <w:bCs/>
                          <w:color w:val="000000" w:themeColor="text1"/>
                        </w:rPr>
                        <w:t>個別の取材</w:t>
                      </w:r>
                      <w:r w:rsidR="00D032F8">
                        <w:rPr>
                          <w:rFonts w:asciiTheme="majorEastAsia" w:eastAsiaTheme="majorEastAsia" w:hAnsiTheme="majorEastAsia" w:hint="eastAsia"/>
                          <w:bCs/>
                          <w:color w:val="000000" w:themeColor="text1"/>
                        </w:rPr>
                        <w:t>に追われ、センターとして必要な活動や業務が</w:t>
                      </w:r>
                      <w:r w:rsidR="00D032F8" w:rsidRPr="00D032F8">
                        <w:rPr>
                          <w:rFonts w:asciiTheme="majorEastAsia" w:eastAsiaTheme="majorEastAsia" w:hAnsiTheme="majorEastAsia" w:hint="eastAsia"/>
                          <w:bCs/>
                          <w:color w:val="000000" w:themeColor="text1"/>
                        </w:rPr>
                        <w:t>できな</w:t>
                      </w:r>
                      <w:r w:rsidR="00D032F8">
                        <w:rPr>
                          <w:rFonts w:asciiTheme="majorEastAsia" w:eastAsiaTheme="majorEastAsia" w:hAnsiTheme="majorEastAsia" w:hint="eastAsia"/>
                          <w:bCs/>
                          <w:color w:val="000000" w:themeColor="text1"/>
                        </w:rPr>
                        <w:t>くなる</w:t>
                      </w:r>
                      <w:r w:rsidR="00D032F8" w:rsidRPr="00D032F8">
                        <w:rPr>
                          <w:rFonts w:asciiTheme="majorEastAsia" w:eastAsiaTheme="majorEastAsia" w:hAnsiTheme="majorEastAsia" w:hint="eastAsia"/>
                          <w:bCs/>
                          <w:color w:val="000000" w:themeColor="text1"/>
                        </w:rPr>
                        <w:t>場合</w:t>
                      </w:r>
                      <w:r w:rsidR="00D032F8">
                        <w:rPr>
                          <w:rFonts w:asciiTheme="majorEastAsia" w:eastAsiaTheme="majorEastAsia" w:hAnsiTheme="majorEastAsia" w:hint="eastAsia"/>
                          <w:bCs/>
                          <w:color w:val="000000" w:themeColor="text1"/>
                        </w:rPr>
                        <w:t>などが想定されます。</w:t>
                      </w:r>
                      <w:r w:rsidR="00D032F8" w:rsidRPr="009A467A">
                        <w:rPr>
                          <w:rFonts w:asciiTheme="majorEastAsia" w:eastAsiaTheme="majorEastAsia" w:hAnsiTheme="majorEastAsia" w:hint="eastAsia"/>
                          <w:bCs/>
                          <w:color w:val="000000" w:themeColor="text1"/>
                        </w:rPr>
                        <w:t>ケースバイケースですが、定時に情報提供の場(会見)を設けるなどして、対応に追われること</w:t>
                      </w:r>
                      <w:r w:rsidR="00394B83">
                        <w:rPr>
                          <w:rFonts w:asciiTheme="majorEastAsia" w:eastAsiaTheme="majorEastAsia" w:hAnsiTheme="majorEastAsia" w:hint="eastAsia"/>
                          <w:bCs/>
                          <w:color w:val="000000" w:themeColor="text1"/>
                        </w:rPr>
                        <w:t>が</w:t>
                      </w:r>
                      <w:r w:rsidR="00D032F8" w:rsidRPr="009A467A">
                        <w:rPr>
                          <w:rFonts w:asciiTheme="majorEastAsia" w:eastAsiaTheme="majorEastAsia" w:hAnsiTheme="majorEastAsia" w:hint="eastAsia"/>
                          <w:bCs/>
                          <w:color w:val="000000" w:themeColor="text1"/>
                        </w:rPr>
                        <w:t>ないように工夫</w:t>
                      </w:r>
                      <w:r w:rsidR="00394B83">
                        <w:rPr>
                          <w:rFonts w:asciiTheme="majorEastAsia" w:eastAsiaTheme="majorEastAsia" w:hAnsiTheme="majorEastAsia" w:hint="eastAsia"/>
                          <w:bCs/>
                          <w:color w:val="000000" w:themeColor="text1"/>
                        </w:rPr>
                        <w:t>する必要があります</w:t>
                      </w:r>
                      <w:r w:rsidR="00D032F8" w:rsidRPr="009A467A">
                        <w:rPr>
                          <w:rFonts w:asciiTheme="majorEastAsia" w:eastAsiaTheme="majorEastAsia" w:hAnsiTheme="majorEastAsia" w:hint="eastAsia"/>
                          <w:bCs/>
                          <w:color w:val="000000" w:themeColor="text1"/>
                        </w:rPr>
                        <w:t>。</w:t>
                      </w:r>
                      <w:r w:rsidR="00D032F8" w:rsidRPr="00D032F8">
                        <w:rPr>
                          <w:rFonts w:asciiTheme="majorEastAsia" w:eastAsiaTheme="majorEastAsia" w:hAnsiTheme="majorEastAsia"/>
                          <w:bCs/>
                          <w:color w:val="000000" w:themeColor="text1"/>
                        </w:rPr>
                        <w:cr/>
                      </w:r>
                    </w:p>
                    <w:p w14:paraId="205C63C1" w14:textId="467482BF" w:rsidR="00D032F8" w:rsidRDefault="00D032F8" w:rsidP="00D032F8">
                      <w:pPr>
                        <w:spacing w:line="240" w:lineRule="exact"/>
                        <w:ind w:left="210" w:hangingChars="100" w:hanging="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w:t>
                      </w:r>
                      <w:r w:rsidRPr="00D032F8">
                        <w:rPr>
                          <w:rFonts w:asciiTheme="majorEastAsia" w:eastAsiaTheme="majorEastAsia" w:hAnsiTheme="majorEastAsia" w:hint="eastAsia"/>
                          <w:bCs/>
                          <w:color w:val="000000" w:themeColor="text1"/>
                        </w:rPr>
                        <w:t>情報提供の場(会見)を設ける場合の手順</w:t>
                      </w:r>
                      <w:r>
                        <w:rPr>
                          <w:rFonts w:asciiTheme="majorEastAsia" w:eastAsiaTheme="majorEastAsia" w:hAnsiTheme="majorEastAsia" w:hint="eastAsia"/>
                          <w:bCs/>
                          <w:color w:val="000000" w:themeColor="text1"/>
                        </w:rPr>
                        <w:t>（例）</w:t>
                      </w:r>
                    </w:p>
                    <w:p w14:paraId="19F7EBBB" w14:textId="38691ED3"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・発表内容の決定</w:t>
                      </w:r>
                      <w:r w:rsidR="00394B83">
                        <w:rPr>
                          <w:rFonts w:asciiTheme="majorEastAsia" w:eastAsiaTheme="majorEastAsia" w:hAnsiTheme="majorEastAsia" w:hint="eastAsia"/>
                          <w:bCs/>
                          <w:color w:val="000000" w:themeColor="text1"/>
                        </w:rPr>
                        <w:t>、</w:t>
                      </w:r>
                      <w:r>
                        <w:rPr>
                          <w:rFonts w:asciiTheme="majorEastAsia" w:eastAsiaTheme="majorEastAsia" w:hAnsiTheme="majorEastAsia" w:hint="eastAsia"/>
                          <w:bCs/>
                          <w:color w:val="000000" w:themeColor="text1"/>
                        </w:rPr>
                        <w:t>会場の設定</w:t>
                      </w:r>
                    </w:p>
                    <w:p w14:paraId="74406D13" w14:textId="32A459B2" w:rsidR="00D032F8" w:rsidRDefault="00D032F8" w:rsidP="00D032F8">
                      <w:pPr>
                        <w:spacing w:line="240" w:lineRule="exact"/>
                        <w:ind w:leftChars="100" w:left="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・報道機関への参加案内、資料作成</w:t>
                      </w:r>
                    </w:p>
                    <w:p w14:paraId="74236472" w14:textId="77777777" w:rsidR="00394B83" w:rsidRDefault="00394B83" w:rsidP="00D032F8">
                      <w:pPr>
                        <w:spacing w:line="240" w:lineRule="exact"/>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 xml:space="preserve">　・会見シミュレーション</w:t>
                      </w:r>
                    </w:p>
                    <w:p w14:paraId="02B358CE" w14:textId="79A93DE7" w:rsidR="00D032F8" w:rsidRPr="00D032F8" w:rsidRDefault="00394B83" w:rsidP="00394B83">
                      <w:pPr>
                        <w:spacing w:line="240" w:lineRule="exact"/>
                        <w:ind w:firstLineChars="100" w:firstLine="210"/>
                        <w:rPr>
                          <w:rFonts w:asciiTheme="majorEastAsia" w:eastAsiaTheme="majorEastAsia" w:hAnsiTheme="majorEastAsia"/>
                          <w:bCs/>
                          <w:color w:val="000000" w:themeColor="text1"/>
                        </w:rPr>
                      </w:pPr>
                      <w:r>
                        <w:rPr>
                          <w:rFonts w:asciiTheme="majorEastAsia" w:eastAsiaTheme="majorEastAsia" w:hAnsiTheme="majorEastAsia" w:hint="eastAsia"/>
                          <w:bCs/>
                          <w:color w:val="000000" w:themeColor="text1"/>
                        </w:rPr>
                        <w:t>・会見本番</w:t>
                      </w:r>
                    </w:p>
                  </w:txbxContent>
                </v:textbox>
                <w10:wrap anchorx="margin"/>
              </v:shape>
            </w:pict>
          </mc:Fallback>
        </mc:AlternateContent>
      </w:r>
    </w:p>
    <w:p w14:paraId="088DE0F8" w14:textId="5BC1A364"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B3A0008" w14:textId="15FC76BE"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D558AEC" w14:textId="75BF39CD"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2AEBD3D"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737A7A3" w14:textId="649EB409"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76DA62C" w14:textId="057756D6"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E4AF4FB" w14:textId="2CA5259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17D9F50"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E6209BA" w14:textId="77777777" w:rsidR="004C520E" w:rsidRDefault="004C520E"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D26DA26"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68BDE04" w14:textId="77777777" w:rsidR="00832E61" w:rsidRDefault="00832E61"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kern w:val="0"/>
          <w:sz w:val="24"/>
          <w:szCs w:val="24"/>
        </w:rPr>
        <w:br w:type="page"/>
      </w:r>
    </w:p>
    <w:p w14:paraId="3ED0FCD2" w14:textId="77777777" w:rsidR="007A65BE"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56704" behindDoc="0" locked="0" layoutInCell="1" allowOverlap="1" wp14:anchorId="19E4AA61" wp14:editId="74691963">
                <wp:simplePos x="0" y="0"/>
                <wp:positionH relativeFrom="column">
                  <wp:posOffset>-8890</wp:posOffset>
                </wp:positionH>
                <wp:positionV relativeFrom="paragraph">
                  <wp:posOffset>20320</wp:posOffset>
                </wp:positionV>
                <wp:extent cx="6073140" cy="447675"/>
                <wp:effectExtent l="0" t="0" r="3810" b="9525"/>
                <wp:wrapNone/>
                <wp:docPr id="494" name="フローチャート: 処理 4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3140" cy="447675"/>
                        </a:xfrm>
                        <a:prstGeom prst="flowChartProcess">
                          <a:avLst/>
                        </a:prstGeom>
                        <a:solidFill>
                          <a:srgbClr val="0070C0"/>
                        </a:solidFill>
                        <a:ln w="25400" cap="flat" cmpd="sng" algn="ctr">
                          <a:solidFill>
                            <a:srgbClr val="00B0F0"/>
                          </a:solidFill>
                          <a:prstDash val="solid"/>
                        </a:ln>
                        <a:effectLst/>
                      </wps:spPr>
                      <wps:txbx>
                        <w:txbxContent>
                          <w:p w14:paraId="73391C03" w14:textId="77777777" w:rsidR="00286ED4" w:rsidRPr="00EA08B0" w:rsidRDefault="00286ED4" w:rsidP="00073BD4">
                            <w:pPr>
                              <w:spacing w:line="0" w:lineRule="atLeast"/>
                              <w:jc w:val="left"/>
                              <w:rPr>
                                <w:color w:val="FFFFFF" w:themeColor="background1"/>
                              </w:rPr>
                            </w:pPr>
                            <w:r w:rsidRPr="00073BD4">
                              <w:rPr>
                                <w:rFonts w:ascii="ＭＳ ゴシック" w:eastAsia="ＭＳ ゴシック" w:hAnsi="ＭＳ ゴシック" w:cs="HG丸ｺﾞｼｯｸM-PRO" w:hint="eastAsia"/>
                                <w:b/>
                                <w:color w:val="FFFFFF" w:themeColor="background1"/>
                                <w:kern w:val="0"/>
                                <w:sz w:val="36"/>
                                <w:szCs w:val="32"/>
                                <w:u w:color="00B050"/>
                              </w:rPr>
                              <w:t>２ 災害ボランティアセンターの設置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9E4AA61" id="フローチャート: 処理 494" o:spid="_x0000_s1054" type="#_x0000_t109" style="position:absolute;margin-left:-.7pt;margin-top:1.6pt;width:478.2pt;height:35.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" fillcolor="#0070c0" strokecolor="#00b0f0" strokeweight="2pt">
                <v:path arrowok="t"/>
                <v:textbox>
                  <w:txbxContent>
                    <w:p w14:paraId="73391C03" w14:textId="77777777" w:rsidR="00286ED4" w:rsidRPr="00EA08B0" w:rsidRDefault="00286ED4" w:rsidP="00073BD4">
                      <w:pPr>
                        <w:spacing w:line="0" w:lineRule="atLeast"/>
                        <w:jc w:val="left"/>
                        <w:rPr>
                          <w:color w:val="FFFFFF" w:themeColor="background1"/>
                        </w:rPr>
                      </w:pPr>
                      <w:r w:rsidRPr="00073BD4">
                        <w:rPr>
                          <w:rFonts w:ascii="ＭＳ ゴシック" w:eastAsia="ＭＳ ゴシック" w:hAnsi="ＭＳ ゴシック" w:cs="HG丸ｺﾞｼｯｸM-PRO" w:hint="eastAsia"/>
                          <w:b/>
                          <w:color w:val="FFFFFF" w:themeColor="background1"/>
                          <w:kern w:val="0"/>
                          <w:sz w:val="36"/>
                          <w:szCs w:val="32"/>
                          <w:u w:color="00B050"/>
                        </w:rPr>
                        <w:t>２ 災害ボランティアセンターの設置</w:t>
                      </w:r>
                    </w:p>
                  </w:txbxContent>
                </v:textbox>
              </v:shape>
            </w:pict>
          </mc:Fallback>
        </mc:AlternateContent>
      </w:r>
    </w:p>
    <w:p w14:paraId="727FD50F" w14:textId="77777777" w:rsidR="007A65BE" w:rsidRPr="004215CB" w:rsidRDefault="007A65B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D1D994F" w14:textId="77777777" w:rsidR="008867AA" w:rsidRPr="004215CB" w:rsidRDefault="008867AA"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38F4516"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（１）設置についての協議（設置判断）</w:t>
      </w:r>
    </w:p>
    <w:p w14:paraId="0A5A5196" w14:textId="77777777" w:rsidR="000F779D" w:rsidRPr="004215CB" w:rsidRDefault="000F779D" w:rsidP="000F779D">
      <w:pPr>
        <w:autoSpaceDE w:val="0"/>
        <w:autoSpaceDN w:val="0"/>
        <w:adjustRightInd w:val="0"/>
        <w:snapToGrid w:val="0"/>
        <w:spacing w:line="320" w:lineRule="exact"/>
        <w:ind w:left="550" w:hangingChars="250" w:hanging="55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地震、津波、河川等の決壊、土砂崩れ等により甚大な被害が発生し、行政が災害対策本部を設置した場合や協定に基づき要請があった場合</w:t>
      </w:r>
      <w:r w:rsidR="00E835A9" w:rsidRPr="004215CB">
        <w:rPr>
          <w:rFonts w:asciiTheme="majorEastAsia" w:eastAsiaTheme="majorEastAsia" w:hAnsiTheme="majorEastAsia" w:cs="ＭＳ ゴシック" w:hint="eastAsia"/>
          <w:bCs/>
          <w:kern w:val="0"/>
          <w:sz w:val="22"/>
        </w:rPr>
        <w:t>等</w:t>
      </w:r>
      <w:r w:rsidRPr="004215CB">
        <w:rPr>
          <w:rFonts w:asciiTheme="majorEastAsia" w:eastAsiaTheme="majorEastAsia" w:hAnsiTheme="majorEastAsia" w:cs="ＭＳ ゴシック" w:hint="eastAsia"/>
          <w:kern w:val="0"/>
          <w:sz w:val="22"/>
        </w:rPr>
        <w:t>、会長は、次の関係機関と迅速に災害ボランティアセンター</w:t>
      </w:r>
      <w:r w:rsidR="001D6445" w:rsidRPr="004215CB">
        <w:rPr>
          <w:rFonts w:asciiTheme="majorEastAsia" w:eastAsiaTheme="majorEastAsia" w:hAnsiTheme="majorEastAsia" w:cs="ＭＳ ゴシック" w:hint="eastAsia"/>
          <w:kern w:val="0"/>
          <w:sz w:val="22"/>
        </w:rPr>
        <w:t>（以下「センター」という。）</w:t>
      </w:r>
      <w:r w:rsidR="00E835A9">
        <w:rPr>
          <w:rFonts w:asciiTheme="majorEastAsia" w:eastAsiaTheme="majorEastAsia" w:hAnsiTheme="majorEastAsia" w:cs="ＭＳ ゴシック" w:hint="eastAsia"/>
          <w:kern w:val="0"/>
          <w:sz w:val="22"/>
        </w:rPr>
        <w:t>の</w:t>
      </w:r>
      <w:r w:rsidRPr="004215CB">
        <w:rPr>
          <w:rFonts w:asciiTheme="majorEastAsia" w:eastAsiaTheme="majorEastAsia" w:hAnsiTheme="majorEastAsia" w:cs="ＭＳ ゴシック" w:hint="eastAsia"/>
          <w:kern w:val="0"/>
          <w:sz w:val="22"/>
        </w:rPr>
        <w:t>設置</w:t>
      </w:r>
      <w:r w:rsidR="00E835A9">
        <w:rPr>
          <w:rFonts w:asciiTheme="majorEastAsia" w:eastAsiaTheme="majorEastAsia" w:hAnsiTheme="majorEastAsia" w:cs="ＭＳ ゴシック" w:hint="eastAsia"/>
          <w:kern w:val="0"/>
          <w:sz w:val="22"/>
        </w:rPr>
        <w:t>に関する</w:t>
      </w:r>
      <w:r w:rsidRPr="004215CB">
        <w:rPr>
          <w:rFonts w:asciiTheme="majorEastAsia" w:eastAsiaTheme="majorEastAsia" w:hAnsiTheme="majorEastAsia" w:cs="ＭＳ ゴシック" w:hint="eastAsia"/>
          <w:kern w:val="0"/>
          <w:sz w:val="22"/>
        </w:rPr>
        <w:t>協議を行い、設置</w:t>
      </w:r>
      <w:r w:rsidR="00E835A9">
        <w:rPr>
          <w:rFonts w:asciiTheme="majorEastAsia" w:eastAsiaTheme="majorEastAsia" w:hAnsiTheme="majorEastAsia" w:cs="ＭＳ ゴシック" w:hint="eastAsia"/>
          <w:kern w:val="0"/>
          <w:sz w:val="22"/>
        </w:rPr>
        <w:t>の</w:t>
      </w:r>
      <w:r w:rsidR="007209AF">
        <w:rPr>
          <w:rFonts w:asciiTheme="majorEastAsia" w:eastAsiaTheme="majorEastAsia" w:hAnsiTheme="majorEastAsia" w:cs="ＭＳ ゴシック" w:hint="eastAsia"/>
          <w:kern w:val="0"/>
          <w:sz w:val="22"/>
        </w:rPr>
        <w:t>要否</w:t>
      </w:r>
      <w:r w:rsidRPr="004215CB">
        <w:rPr>
          <w:rFonts w:asciiTheme="majorEastAsia" w:eastAsiaTheme="majorEastAsia" w:hAnsiTheme="majorEastAsia" w:cs="ＭＳ ゴシック" w:hint="eastAsia"/>
          <w:kern w:val="0"/>
          <w:sz w:val="22"/>
        </w:rPr>
        <w:t>を決定する。</w:t>
      </w:r>
    </w:p>
    <w:p w14:paraId="45F88CE2" w14:textId="77777777" w:rsidR="000F779D" w:rsidRPr="004215CB" w:rsidRDefault="000F779D" w:rsidP="00C13BE1">
      <w:pPr>
        <w:autoSpaceDE w:val="0"/>
        <w:autoSpaceDN w:val="0"/>
        <w:adjustRightInd w:val="0"/>
        <w:snapToGrid w:val="0"/>
        <w:spacing w:beforeLines="50" w:before="180" w:line="320" w:lineRule="exact"/>
        <w:ind w:leftChars="210" w:left="441"/>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【関係機関名】</w:t>
      </w:r>
    </w:p>
    <w:tbl>
      <w:tblPr>
        <w:tblW w:w="0" w:type="auto"/>
        <w:tblInd w:w="808"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left w:w="99" w:type="dxa"/>
          <w:right w:w="99" w:type="dxa"/>
        </w:tblCellMar>
        <w:tblLook w:val="0000" w:firstRow="0" w:lastRow="0" w:firstColumn="0" w:lastColumn="0" w:noHBand="0" w:noVBand="0"/>
      </w:tblPr>
      <w:tblGrid>
        <w:gridCol w:w="7655"/>
      </w:tblGrid>
      <w:tr w:rsidR="000F779D" w:rsidRPr="004215CB" w14:paraId="5B771C66" w14:textId="77777777" w:rsidTr="00D570FB">
        <w:trPr>
          <w:trHeight w:val="734"/>
        </w:trPr>
        <w:tc>
          <w:tcPr>
            <w:tcW w:w="7655" w:type="dxa"/>
          </w:tcPr>
          <w:p w14:paraId="6B418614" w14:textId="77777777" w:rsidR="000F779D" w:rsidRPr="004215CB" w:rsidRDefault="000F779D" w:rsidP="00D570FB">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 ○○市（町村）災害対策本部    　　　　２</w:t>
            </w:r>
            <w:r w:rsidRPr="004215CB">
              <w:rPr>
                <w:rFonts w:asciiTheme="majorEastAsia" w:eastAsiaTheme="majorEastAsia" w:hAnsiTheme="majorEastAsia" w:cs="ＭＳ ゴシック"/>
                <w:kern w:val="0"/>
                <w:sz w:val="22"/>
              </w:rPr>
              <w:t xml:space="preserve"> </w:t>
            </w:r>
            <w:r w:rsidRPr="004215CB">
              <w:rPr>
                <w:rFonts w:asciiTheme="majorEastAsia" w:eastAsiaTheme="majorEastAsia" w:hAnsiTheme="majorEastAsia" w:cs="ＭＳ ゴシック" w:hint="eastAsia"/>
                <w:kern w:val="0"/>
                <w:sz w:val="22"/>
              </w:rPr>
              <w:t>県社協</w:t>
            </w:r>
          </w:p>
          <w:p w14:paraId="4BC18E26" w14:textId="77777777" w:rsidR="000F779D" w:rsidRPr="004215CB" w:rsidRDefault="00413F58" w:rsidP="00D570FB">
            <w:pPr>
              <w:autoSpaceDE w:val="0"/>
              <w:autoSpaceDN w:val="0"/>
              <w:adjustRightInd w:val="0"/>
              <w:snapToGrid w:val="0"/>
              <w:spacing w:line="320" w:lineRule="exact"/>
              <w:jc w:val="left"/>
              <w:rPr>
                <w:rFonts w:asciiTheme="majorEastAsia" w:eastAsiaTheme="majorEastAsia" w:hAnsiTheme="majorEastAsia" w:cs="HG丸ｺﾞｼｯｸM-PRO"/>
                <w:kern w:val="0"/>
                <w:sz w:val="22"/>
              </w:rPr>
            </w:pPr>
            <w:r w:rsidRPr="004215CB">
              <w:rPr>
                <w:rFonts w:asciiTheme="majorEastAsia" w:eastAsiaTheme="majorEastAsia" w:hAnsiTheme="majorEastAsia" w:cs="ＭＳ ゴシック" w:hint="eastAsia"/>
                <w:kern w:val="0"/>
                <w:sz w:val="22"/>
              </w:rPr>
              <w:t>３</w:t>
            </w:r>
            <w:r w:rsidR="000F779D" w:rsidRPr="004215CB">
              <w:rPr>
                <w:rFonts w:asciiTheme="majorEastAsia" w:eastAsiaTheme="majorEastAsia" w:hAnsiTheme="majorEastAsia" w:cs="ＭＳ ゴシック"/>
                <w:kern w:val="0"/>
                <w:sz w:val="22"/>
              </w:rPr>
              <w:t xml:space="preserve"> </w:t>
            </w:r>
            <w:r w:rsidR="000F779D" w:rsidRPr="004215CB">
              <w:rPr>
                <w:rFonts w:asciiTheme="majorEastAsia" w:eastAsiaTheme="majorEastAsia" w:hAnsiTheme="majorEastAsia" w:cs="ＭＳ ゴシック" w:hint="eastAsia"/>
                <w:kern w:val="0"/>
                <w:sz w:val="22"/>
              </w:rPr>
              <w:t>その他、必要と認める者</w:t>
            </w:r>
            <w:r w:rsidR="00E835A9">
              <w:rPr>
                <w:rFonts w:asciiTheme="majorEastAsia" w:eastAsiaTheme="majorEastAsia" w:hAnsiTheme="majorEastAsia" w:cs="ＭＳ ゴシック" w:hint="eastAsia"/>
                <w:kern w:val="0"/>
                <w:sz w:val="22"/>
              </w:rPr>
              <w:t>（団体）</w:t>
            </w:r>
          </w:p>
        </w:tc>
      </w:tr>
    </w:tbl>
    <w:p w14:paraId="038951AC" w14:textId="77777777" w:rsidR="000F779D" w:rsidRPr="004215CB" w:rsidRDefault="00C14534"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92544" behindDoc="0" locked="0" layoutInCell="1" allowOverlap="1" wp14:anchorId="7EFFD61C" wp14:editId="37C5E6C9">
                <wp:simplePos x="0" y="0"/>
                <wp:positionH relativeFrom="margin">
                  <wp:posOffset>189865</wp:posOffset>
                </wp:positionH>
                <wp:positionV relativeFrom="paragraph">
                  <wp:posOffset>78105</wp:posOffset>
                </wp:positionV>
                <wp:extent cx="5730875" cy="1975485"/>
                <wp:effectExtent l="0" t="0" r="3175" b="5715"/>
                <wp:wrapNone/>
                <wp:docPr id="493" name="テキスト ボックス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1975485"/>
                        </a:xfrm>
                        <a:prstGeom prst="rect">
                          <a:avLst/>
                        </a:prstGeom>
                        <a:noFill/>
                        <a:ln w="19050">
                          <a:solidFill>
                            <a:srgbClr val="9BBB59">
                              <a:shade val="50000"/>
                            </a:srgbClr>
                          </a:solidFill>
                          <a:miter lim="800000"/>
                          <a:headEnd/>
                          <a:tailEnd/>
                        </a:ln>
                      </wps:spPr>
                      <wps:txbx>
                        <w:txbxContent>
                          <w:p w14:paraId="716DAA90" w14:textId="77777777" w:rsidR="00286ED4" w:rsidRPr="005E7070" w:rsidRDefault="00286ED4" w:rsidP="005E7070">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「設置の準備」</w:t>
                            </w:r>
                          </w:p>
                          <w:p w14:paraId="1735467C" w14:textId="77777777" w:rsidR="00286ED4" w:rsidRDefault="00286ED4" w:rsidP="00F22464">
                            <w:pPr>
                              <w:spacing w:line="240" w:lineRule="exact"/>
                              <w:ind w:left="210" w:hangingChars="100" w:hanging="210"/>
                              <w:rPr>
                                <w:rFonts w:asciiTheme="majorEastAsia" w:eastAsiaTheme="majorEastAsia" w:hAnsiTheme="majorEastAsia"/>
                                <w:bCs/>
                              </w:rPr>
                            </w:pPr>
                          </w:p>
                          <w:p w14:paraId="71DDB35F" w14:textId="77777777" w:rsidR="00286ED4" w:rsidRPr="004215CB" w:rsidRDefault="00286ED4" w:rsidP="00F22464">
                            <w:pPr>
                              <w:spacing w:line="24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●災害ボランティアセンターを設置したら、すぐにボランティアを募集し、活動を開始しないといけないわけではありません。</w:t>
                            </w:r>
                          </w:p>
                          <w:p w14:paraId="613749C8" w14:textId="77777777" w:rsidR="00286ED4" w:rsidRDefault="00286ED4" w:rsidP="00E11853">
                            <w:pPr>
                              <w:spacing w:line="240" w:lineRule="exact"/>
                              <w:ind w:leftChars="100" w:left="210"/>
                              <w:rPr>
                                <w:rFonts w:asciiTheme="majorEastAsia" w:eastAsiaTheme="majorEastAsia" w:hAnsiTheme="majorEastAsia"/>
                                <w:bCs/>
                              </w:rPr>
                            </w:pPr>
                          </w:p>
                          <w:p w14:paraId="21166AAE" w14:textId="77777777" w:rsidR="00286ED4" w:rsidRPr="004215CB" w:rsidRDefault="00286ED4" w:rsidP="003927B7">
                            <w:pPr>
                              <w:spacing w:line="240" w:lineRule="exact"/>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まずは</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設置し、ニーズ調査やボランティアの事前登録等の準備を進めましょう。</w:t>
                            </w:r>
                          </w:p>
                          <w:p w14:paraId="740753B3" w14:textId="77777777" w:rsidR="00286ED4" w:rsidRDefault="00286ED4" w:rsidP="00E22B34">
                            <w:pPr>
                              <w:spacing w:line="240" w:lineRule="exact"/>
                              <w:ind w:leftChars="100" w:left="210"/>
                              <w:rPr>
                                <w:rFonts w:asciiTheme="majorEastAsia" w:eastAsiaTheme="majorEastAsia" w:hAnsiTheme="majorEastAsia"/>
                                <w:bCs/>
                              </w:rPr>
                            </w:pPr>
                            <w:r w:rsidRPr="004215CB">
                              <w:rPr>
                                <w:rFonts w:asciiTheme="majorEastAsia" w:eastAsiaTheme="majorEastAsia" w:hAnsiTheme="majorEastAsia" w:hint="eastAsia"/>
                                <w:bCs/>
                              </w:rPr>
                              <w:t>併せて、社協が被災者支援を行うことを住民に周知したり、ＨＰやＳＮＳで外部に状況を周知</w:t>
                            </w:r>
                            <w:r>
                              <w:rPr>
                                <w:rFonts w:asciiTheme="majorEastAsia" w:eastAsiaTheme="majorEastAsia" w:hAnsiTheme="majorEastAsia" w:hint="eastAsia"/>
                                <w:bCs/>
                              </w:rPr>
                              <w:t>する</w:t>
                            </w:r>
                            <w:r w:rsidRPr="004215CB">
                              <w:rPr>
                                <w:rFonts w:asciiTheme="majorEastAsia" w:eastAsiaTheme="majorEastAsia" w:hAnsiTheme="majorEastAsia" w:hint="eastAsia"/>
                                <w:bCs/>
                              </w:rPr>
                              <w:t>ことが重要です。</w:t>
                            </w:r>
                          </w:p>
                          <w:p w14:paraId="5822E699" w14:textId="77777777" w:rsidR="00286ED4" w:rsidRDefault="00286ED4" w:rsidP="00E22B34">
                            <w:pPr>
                              <w:spacing w:line="240" w:lineRule="exact"/>
                              <w:ind w:leftChars="100" w:left="210"/>
                              <w:rPr>
                                <w:rFonts w:asciiTheme="majorEastAsia" w:eastAsiaTheme="majorEastAsia" w:hAnsiTheme="majorEastAsia"/>
                                <w:bCs/>
                              </w:rPr>
                            </w:pPr>
                          </w:p>
                          <w:p w14:paraId="4DF55D10" w14:textId="77777777" w:rsidR="00286ED4" w:rsidRPr="00394B83" w:rsidRDefault="00286ED4" w:rsidP="00150855">
                            <w:pPr>
                              <w:spacing w:line="240" w:lineRule="exact"/>
                              <w:ind w:left="210" w:hangingChars="100" w:hanging="210"/>
                              <w:rPr>
                                <w:rFonts w:asciiTheme="majorEastAsia" w:eastAsiaTheme="majorEastAsia" w:hAnsiTheme="majorEastAsia"/>
                                <w:bCs/>
                                <w:color w:val="000000" w:themeColor="text1"/>
                              </w:rPr>
                            </w:pPr>
                            <w:r w:rsidRPr="00394B83">
                              <w:rPr>
                                <w:rFonts w:asciiTheme="majorEastAsia" w:eastAsiaTheme="majorEastAsia" w:hAnsiTheme="majorEastAsia" w:hint="eastAsia"/>
                                <w:bCs/>
                                <w:color w:val="000000" w:themeColor="text1"/>
                              </w:rPr>
                              <w:t>●設置に至らなくても、地域住民の要請に基づき、通常のボランティアセンターで活動する必要があります。その場合、運営にかかる経費の捻出や土砂等の集積場所に困る場合もあるため、平時から行政担当部署と協議しておき、協力を得ておく必要があり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FFD61C" id="テキスト ボックス 493" o:spid="_x0000_s1055" type="#_x0000_t202" style="position:absolute;margin-left:14.95pt;margin-top:6.15pt;width:451.25pt;height:155.55pt;z-index:251692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" filled="f" strokecolor="#71893f" strokeweight="1.5pt">
                <v:textbox>
                  <w:txbxContent>
                    <w:p w14:paraId="716DAA90" w14:textId="77777777" w:rsidR="00286ED4" w:rsidRPr="005E7070" w:rsidRDefault="00286ED4" w:rsidP="005E7070">
                      <w:pPr>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「設置の準備」</w:t>
                      </w:r>
                    </w:p>
                    <w:p w14:paraId="1735467C" w14:textId="77777777" w:rsidR="00286ED4" w:rsidRDefault="00286ED4" w:rsidP="00F22464">
                      <w:pPr>
                        <w:spacing w:line="240" w:lineRule="exact"/>
                        <w:ind w:left="210" w:hangingChars="100" w:hanging="210"/>
                        <w:rPr>
                          <w:rFonts w:asciiTheme="majorEastAsia" w:eastAsiaTheme="majorEastAsia" w:hAnsiTheme="majorEastAsia"/>
                          <w:bCs/>
                        </w:rPr>
                      </w:pPr>
                    </w:p>
                    <w:p w14:paraId="71DDB35F" w14:textId="77777777" w:rsidR="00286ED4" w:rsidRPr="004215CB" w:rsidRDefault="00286ED4" w:rsidP="00F22464">
                      <w:pPr>
                        <w:spacing w:line="24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●災害ボランティアセンターを設置したら、すぐにボランティアを募集し、活動を開始しないといけないわけではありません。</w:t>
                      </w:r>
                    </w:p>
                    <w:p w14:paraId="613749C8" w14:textId="77777777" w:rsidR="00286ED4" w:rsidRDefault="00286ED4" w:rsidP="00E11853">
                      <w:pPr>
                        <w:spacing w:line="240" w:lineRule="exact"/>
                        <w:ind w:leftChars="100" w:left="210"/>
                        <w:rPr>
                          <w:rFonts w:asciiTheme="majorEastAsia" w:eastAsiaTheme="majorEastAsia" w:hAnsiTheme="majorEastAsia"/>
                          <w:bCs/>
                        </w:rPr>
                      </w:pPr>
                    </w:p>
                    <w:p w14:paraId="21166AAE" w14:textId="77777777" w:rsidR="00286ED4" w:rsidRPr="004215CB" w:rsidRDefault="00286ED4" w:rsidP="003927B7">
                      <w:pPr>
                        <w:spacing w:line="240" w:lineRule="exact"/>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まずは</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設置し、ニーズ調査やボランティアの事前登録等の準備を進めましょう。</w:t>
                      </w:r>
                    </w:p>
                    <w:p w14:paraId="740753B3" w14:textId="77777777" w:rsidR="00286ED4" w:rsidRDefault="00286ED4" w:rsidP="00E22B34">
                      <w:pPr>
                        <w:spacing w:line="240" w:lineRule="exact"/>
                        <w:ind w:leftChars="100" w:left="210"/>
                        <w:rPr>
                          <w:rFonts w:asciiTheme="majorEastAsia" w:eastAsiaTheme="majorEastAsia" w:hAnsiTheme="majorEastAsia"/>
                          <w:bCs/>
                        </w:rPr>
                      </w:pPr>
                      <w:r w:rsidRPr="004215CB">
                        <w:rPr>
                          <w:rFonts w:asciiTheme="majorEastAsia" w:eastAsiaTheme="majorEastAsia" w:hAnsiTheme="majorEastAsia" w:hint="eastAsia"/>
                          <w:bCs/>
                        </w:rPr>
                        <w:t>併せて、社協が被災者支援を行うことを住民に周知したり、ＨＰやＳＮＳで外部に状況を周知</w:t>
                      </w:r>
                      <w:r>
                        <w:rPr>
                          <w:rFonts w:asciiTheme="majorEastAsia" w:eastAsiaTheme="majorEastAsia" w:hAnsiTheme="majorEastAsia" w:hint="eastAsia"/>
                          <w:bCs/>
                        </w:rPr>
                        <w:t>する</w:t>
                      </w:r>
                      <w:r w:rsidRPr="004215CB">
                        <w:rPr>
                          <w:rFonts w:asciiTheme="majorEastAsia" w:eastAsiaTheme="majorEastAsia" w:hAnsiTheme="majorEastAsia" w:hint="eastAsia"/>
                          <w:bCs/>
                        </w:rPr>
                        <w:t>ことが重要です。</w:t>
                      </w:r>
                    </w:p>
                    <w:p w14:paraId="5822E699" w14:textId="77777777" w:rsidR="00286ED4" w:rsidRDefault="00286ED4" w:rsidP="00E22B34">
                      <w:pPr>
                        <w:spacing w:line="240" w:lineRule="exact"/>
                        <w:ind w:leftChars="100" w:left="210"/>
                        <w:rPr>
                          <w:rFonts w:asciiTheme="majorEastAsia" w:eastAsiaTheme="majorEastAsia" w:hAnsiTheme="majorEastAsia"/>
                          <w:bCs/>
                        </w:rPr>
                      </w:pPr>
                    </w:p>
                    <w:p w14:paraId="4DF55D10" w14:textId="77777777" w:rsidR="00286ED4" w:rsidRPr="00394B83" w:rsidRDefault="00286ED4" w:rsidP="00150855">
                      <w:pPr>
                        <w:spacing w:line="240" w:lineRule="exact"/>
                        <w:ind w:left="210" w:hangingChars="100" w:hanging="210"/>
                        <w:rPr>
                          <w:rFonts w:asciiTheme="majorEastAsia" w:eastAsiaTheme="majorEastAsia" w:hAnsiTheme="majorEastAsia"/>
                          <w:bCs/>
                          <w:color w:val="000000" w:themeColor="text1"/>
                        </w:rPr>
                      </w:pPr>
                      <w:r w:rsidRPr="00394B83">
                        <w:rPr>
                          <w:rFonts w:asciiTheme="majorEastAsia" w:eastAsiaTheme="majorEastAsia" w:hAnsiTheme="majorEastAsia" w:hint="eastAsia"/>
                          <w:bCs/>
                          <w:color w:val="000000" w:themeColor="text1"/>
                        </w:rPr>
                        <w:t>●設置に至らなくても、地域住民の要請に基づき、通常のボランティアセンターで活動する必要があります。その場合、運営にかかる経費の捻出や土砂等の集積場所に困る場合もあるため、平時から行政担当部署と協議しておき、協力を得ておく必要があります。</w:t>
                      </w:r>
                    </w:p>
                  </w:txbxContent>
                </v:textbox>
                <w10:wrap anchorx="margin"/>
              </v:shape>
            </w:pict>
          </mc:Fallback>
        </mc:AlternateContent>
      </w:r>
    </w:p>
    <w:p w14:paraId="460ED414" w14:textId="77777777" w:rsidR="00C41000" w:rsidRPr="004215CB" w:rsidRDefault="00C41000"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1EADDA1" w14:textId="77777777" w:rsidR="00C41000" w:rsidRPr="004215CB" w:rsidRDefault="00C41000"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A454593" w14:textId="77777777" w:rsidR="00F22464" w:rsidRPr="004215CB" w:rsidRDefault="00F22464" w:rsidP="00C4100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E8AFB4E"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4D7D68C"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74E9266"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C532F37"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E473ADB"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DA9B05D"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1DF9A3A" w14:textId="106201E2" w:rsidR="000F779D" w:rsidRDefault="000942D6"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hint="eastAsia"/>
          <w:kern w:val="0"/>
          <w:sz w:val="24"/>
          <w:szCs w:val="24"/>
        </w:rPr>
        <w:t xml:space="preserve">　</w:t>
      </w:r>
    </w:p>
    <w:p w14:paraId="7ADD35C7" w14:textId="685AABA2" w:rsidR="000942D6" w:rsidRPr="000942D6" w:rsidRDefault="000942D6" w:rsidP="000F779D">
      <w:pPr>
        <w:autoSpaceDE w:val="0"/>
        <w:autoSpaceDN w:val="0"/>
        <w:adjustRightInd w:val="0"/>
        <w:snapToGrid w:val="0"/>
        <w:spacing w:line="320" w:lineRule="exact"/>
        <w:jc w:val="left"/>
        <w:rPr>
          <w:rFonts w:asciiTheme="majorEastAsia" w:eastAsiaTheme="majorEastAsia" w:hAnsiTheme="majorEastAsia" w:cs="ＭＳ ゴシック"/>
          <w:color w:val="FF0000"/>
          <w:kern w:val="0"/>
          <w:sz w:val="24"/>
          <w:szCs w:val="24"/>
        </w:rPr>
      </w:pPr>
      <w:r>
        <w:rPr>
          <w:rFonts w:asciiTheme="majorEastAsia" w:eastAsiaTheme="majorEastAsia" w:hAnsiTheme="majorEastAsia" w:cs="ＭＳ ゴシック" w:hint="eastAsia"/>
          <w:kern w:val="0"/>
          <w:sz w:val="24"/>
          <w:szCs w:val="24"/>
        </w:rPr>
        <w:t xml:space="preserve">　</w:t>
      </w:r>
      <w:r w:rsidRPr="000942D6">
        <w:rPr>
          <w:rFonts w:asciiTheme="majorEastAsia" w:eastAsiaTheme="majorEastAsia" w:hAnsiTheme="majorEastAsia" w:cs="ＭＳ ゴシック" w:hint="eastAsia"/>
          <w:color w:val="FF0000"/>
          <w:kern w:val="0"/>
          <w:sz w:val="24"/>
          <w:szCs w:val="24"/>
        </w:rPr>
        <w:t>※感染症流行時の</w:t>
      </w:r>
      <w:r>
        <w:rPr>
          <w:rFonts w:asciiTheme="majorEastAsia" w:eastAsiaTheme="majorEastAsia" w:hAnsiTheme="majorEastAsia" w:cs="ＭＳ ゴシック" w:hint="eastAsia"/>
          <w:color w:val="FF0000"/>
          <w:kern w:val="0"/>
          <w:sz w:val="24"/>
          <w:szCs w:val="24"/>
        </w:rPr>
        <w:t>災害ＶＣ設置に伴う</w:t>
      </w:r>
      <w:r w:rsidRPr="000942D6">
        <w:rPr>
          <w:rFonts w:asciiTheme="majorEastAsia" w:eastAsiaTheme="majorEastAsia" w:hAnsiTheme="majorEastAsia" w:cs="ＭＳ ゴシック" w:hint="eastAsia"/>
          <w:color w:val="FF0000"/>
          <w:kern w:val="0"/>
          <w:sz w:val="24"/>
          <w:szCs w:val="24"/>
        </w:rPr>
        <w:t>留意点はＰ</w:t>
      </w:r>
      <w:r w:rsidR="0066699D">
        <w:rPr>
          <w:rFonts w:asciiTheme="majorEastAsia" w:eastAsiaTheme="majorEastAsia" w:hAnsiTheme="majorEastAsia" w:cs="ＭＳ ゴシック" w:hint="eastAsia"/>
          <w:color w:val="FF0000"/>
          <w:kern w:val="0"/>
          <w:sz w:val="24"/>
          <w:szCs w:val="24"/>
        </w:rPr>
        <w:t>４５</w:t>
      </w:r>
      <w:r w:rsidRPr="000942D6">
        <w:rPr>
          <w:rFonts w:asciiTheme="majorEastAsia" w:eastAsiaTheme="majorEastAsia" w:hAnsiTheme="majorEastAsia" w:cs="ＭＳ ゴシック" w:hint="eastAsia"/>
          <w:color w:val="FF0000"/>
          <w:kern w:val="0"/>
          <w:sz w:val="24"/>
          <w:szCs w:val="24"/>
        </w:rPr>
        <w:t>参照</w:t>
      </w:r>
    </w:p>
    <w:p w14:paraId="5A2C96FC" w14:textId="77777777" w:rsidR="000F779D" w:rsidRPr="004215CB" w:rsidRDefault="000F779D" w:rsidP="000F779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B541EFA" w14:textId="6ABAAC1A" w:rsidR="00463DE0" w:rsidRPr="00394B83" w:rsidRDefault="00463DE0"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r w:rsidRPr="00394B83">
        <w:rPr>
          <w:rFonts w:asciiTheme="majorEastAsia" w:eastAsiaTheme="majorEastAsia" w:hAnsiTheme="majorEastAsia" w:cs="ＭＳ ゴシック" w:hint="eastAsia"/>
          <w:color w:val="000000" w:themeColor="text1"/>
          <w:kern w:val="0"/>
          <w:sz w:val="24"/>
          <w:szCs w:val="24"/>
        </w:rPr>
        <w:t>（</w:t>
      </w:r>
      <w:r w:rsidR="000F779D" w:rsidRPr="00394B83">
        <w:rPr>
          <w:rFonts w:asciiTheme="majorEastAsia" w:eastAsiaTheme="majorEastAsia" w:hAnsiTheme="majorEastAsia" w:cs="ＭＳ ゴシック" w:hint="eastAsia"/>
          <w:color w:val="000000" w:themeColor="text1"/>
          <w:kern w:val="0"/>
          <w:sz w:val="24"/>
          <w:szCs w:val="24"/>
        </w:rPr>
        <w:t>２</w:t>
      </w:r>
      <w:r w:rsidRPr="00394B83">
        <w:rPr>
          <w:rFonts w:asciiTheme="majorEastAsia" w:eastAsiaTheme="majorEastAsia" w:hAnsiTheme="majorEastAsia" w:cs="ＭＳ ゴシック" w:hint="eastAsia"/>
          <w:color w:val="000000" w:themeColor="text1"/>
          <w:kern w:val="0"/>
          <w:sz w:val="24"/>
          <w:szCs w:val="24"/>
        </w:rPr>
        <w:t>）</w:t>
      </w:r>
      <w:r w:rsidR="007A1942" w:rsidRPr="00394B83">
        <w:rPr>
          <w:rFonts w:asciiTheme="majorEastAsia" w:eastAsiaTheme="majorEastAsia" w:hAnsiTheme="majorEastAsia" w:cs="ＭＳ ゴシック" w:hint="eastAsia"/>
          <w:color w:val="000000" w:themeColor="text1"/>
          <w:kern w:val="0"/>
          <w:sz w:val="22"/>
        </w:rPr>
        <w:t>センター設置・</w:t>
      </w:r>
      <w:r w:rsidR="00386DC4" w:rsidRPr="00394B83">
        <w:rPr>
          <w:rFonts w:asciiTheme="majorEastAsia" w:eastAsiaTheme="majorEastAsia" w:hAnsiTheme="majorEastAsia" w:cs="ＭＳ ゴシック" w:hint="eastAsia"/>
          <w:color w:val="000000" w:themeColor="text1"/>
          <w:kern w:val="0"/>
          <w:sz w:val="24"/>
          <w:szCs w:val="24"/>
        </w:rPr>
        <w:t>運営に</w:t>
      </w:r>
      <w:r w:rsidR="00394B83">
        <w:rPr>
          <w:rFonts w:asciiTheme="majorEastAsia" w:eastAsiaTheme="majorEastAsia" w:hAnsiTheme="majorEastAsia" w:cs="ＭＳ ゴシック" w:hint="eastAsia"/>
          <w:color w:val="000000" w:themeColor="text1"/>
          <w:kern w:val="0"/>
          <w:sz w:val="24"/>
          <w:szCs w:val="24"/>
        </w:rPr>
        <w:t>伴う</w:t>
      </w:r>
      <w:r w:rsidR="00FA7A54" w:rsidRPr="00394B83">
        <w:rPr>
          <w:rFonts w:asciiTheme="majorEastAsia" w:eastAsiaTheme="majorEastAsia" w:hAnsiTheme="majorEastAsia" w:cs="ＭＳ ゴシック" w:hint="eastAsia"/>
          <w:color w:val="000000" w:themeColor="text1"/>
          <w:kern w:val="0"/>
          <w:sz w:val="24"/>
          <w:szCs w:val="24"/>
        </w:rPr>
        <w:t>確認事項</w:t>
      </w:r>
    </w:p>
    <w:p w14:paraId="7BD7D127" w14:textId="77777777" w:rsidR="00394B83" w:rsidRDefault="007F18FE" w:rsidP="00B95BD9">
      <w:pPr>
        <w:autoSpaceDE w:val="0"/>
        <w:autoSpaceDN w:val="0"/>
        <w:adjustRightInd w:val="0"/>
        <w:snapToGrid w:val="0"/>
        <w:spacing w:line="320" w:lineRule="exact"/>
        <w:ind w:left="550" w:hangingChars="250" w:hanging="55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 xml:space="preserve">　　　</w:t>
      </w:r>
      <w:r w:rsidR="008B322C" w:rsidRPr="00394B83">
        <w:rPr>
          <w:rFonts w:asciiTheme="majorEastAsia" w:eastAsiaTheme="majorEastAsia" w:hAnsiTheme="majorEastAsia" w:cs="ＭＳ ゴシック" w:hint="eastAsia"/>
          <w:color w:val="000000" w:themeColor="text1"/>
          <w:kern w:val="0"/>
          <w:sz w:val="22"/>
        </w:rPr>
        <w:t xml:space="preserve"> </w:t>
      </w:r>
      <w:r w:rsidR="00463DE0" w:rsidRPr="00394B83">
        <w:rPr>
          <w:rFonts w:asciiTheme="majorEastAsia" w:eastAsiaTheme="majorEastAsia" w:hAnsiTheme="majorEastAsia" w:cs="ＭＳ ゴシック" w:hint="eastAsia"/>
          <w:color w:val="000000" w:themeColor="text1"/>
          <w:kern w:val="0"/>
          <w:sz w:val="22"/>
        </w:rPr>
        <w:t>センター設置にあたっては、災害ボランティアセンター</w:t>
      </w:r>
      <w:r w:rsidR="00394B83">
        <w:rPr>
          <w:rFonts w:asciiTheme="majorEastAsia" w:eastAsiaTheme="majorEastAsia" w:hAnsiTheme="majorEastAsia" w:cs="ＭＳ ゴシック" w:hint="eastAsia"/>
          <w:color w:val="000000" w:themeColor="text1"/>
          <w:kern w:val="0"/>
          <w:sz w:val="22"/>
        </w:rPr>
        <w:t>に取り組む意義やセンターの</w:t>
      </w:r>
      <w:r w:rsidR="00386DC4" w:rsidRPr="00394B83">
        <w:rPr>
          <w:rFonts w:asciiTheme="majorEastAsia" w:eastAsiaTheme="majorEastAsia" w:hAnsiTheme="majorEastAsia" w:cs="ＭＳ ゴシック" w:hint="eastAsia"/>
          <w:color w:val="000000" w:themeColor="text1"/>
          <w:kern w:val="0"/>
          <w:sz w:val="22"/>
        </w:rPr>
        <w:t>理念</w:t>
      </w:r>
    </w:p>
    <w:p w14:paraId="15355109" w14:textId="159B2499" w:rsidR="00326FD1" w:rsidRPr="00394B83" w:rsidRDefault="00386DC4" w:rsidP="00394B83">
      <w:pPr>
        <w:autoSpaceDE w:val="0"/>
        <w:autoSpaceDN w:val="0"/>
        <w:adjustRightInd w:val="0"/>
        <w:snapToGrid w:val="0"/>
        <w:spacing w:line="320" w:lineRule="exact"/>
        <w:ind w:leftChars="250" w:left="525" w:firstLineChars="50" w:firstLine="11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や機能</w:t>
      </w:r>
      <w:r w:rsidR="007A1942" w:rsidRPr="00394B83">
        <w:rPr>
          <w:rFonts w:asciiTheme="majorEastAsia" w:eastAsiaTheme="majorEastAsia" w:hAnsiTheme="majorEastAsia" w:cs="ＭＳ ゴシック" w:hint="eastAsia"/>
          <w:color w:val="000000" w:themeColor="text1"/>
          <w:kern w:val="0"/>
          <w:sz w:val="22"/>
        </w:rPr>
        <w:t>を踏まえ</w:t>
      </w:r>
      <w:r w:rsidRPr="00394B83">
        <w:rPr>
          <w:rFonts w:asciiTheme="majorEastAsia" w:eastAsiaTheme="majorEastAsia" w:hAnsiTheme="majorEastAsia" w:cs="ＭＳ ゴシック" w:hint="eastAsia"/>
          <w:color w:val="000000" w:themeColor="text1"/>
          <w:kern w:val="0"/>
          <w:sz w:val="22"/>
        </w:rPr>
        <w:t>、運営</w:t>
      </w:r>
      <w:r w:rsidR="007A1942" w:rsidRPr="00394B83">
        <w:rPr>
          <w:rFonts w:asciiTheme="majorEastAsia" w:eastAsiaTheme="majorEastAsia" w:hAnsiTheme="majorEastAsia" w:cs="ＭＳ ゴシック" w:hint="eastAsia"/>
          <w:color w:val="000000" w:themeColor="text1"/>
          <w:kern w:val="0"/>
          <w:sz w:val="22"/>
        </w:rPr>
        <w:t>に伴</w:t>
      </w:r>
      <w:r w:rsidR="00FA7A54" w:rsidRPr="00394B83">
        <w:rPr>
          <w:rFonts w:asciiTheme="majorEastAsia" w:eastAsiaTheme="majorEastAsia" w:hAnsiTheme="majorEastAsia" w:cs="ＭＳ ゴシック" w:hint="eastAsia"/>
          <w:color w:val="000000" w:themeColor="text1"/>
          <w:kern w:val="0"/>
          <w:sz w:val="22"/>
        </w:rPr>
        <w:t>う確認事項</w:t>
      </w:r>
      <w:r w:rsidR="007A1942" w:rsidRPr="00394B83">
        <w:rPr>
          <w:rFonts w:asciiTheme="majorEastAsia" w:eastAsiaTheme="majorEastAsia" w:hAnsiTheme="majorEastAsia" w:cs="ＭＳ ゴシック" w:hint="eastAsia"/>
          <w:color w:val="000000" w:themeColor="text1"/>
          <w:kern w:val="0"/>
          <w:sz w:val="22"/>
        </w:rPr>
        <w:t>について、関係機関と</w:t>
      </w:r>
      <w:r w:rsidR="00FA7A54" w:rsidRPr="00394B83">
        <w:rPr>
          <w:rFonts w:asciiTheme="majorEastAsia" w:eastAsiaTheme="majorEastAsia" w:hAnsiTheme="majorEastAsia" w:cs="ＭＳ ゴシック" w:hint="eastAsia"/>
          <w:color w:val="000000" w:themeColor="text1"/>
          <w:kern w:val="0"/>
          <w:sz w:val="22"/>
        </w:rPr>
        <w:t>協議・共有</w:t>
      </w:r>
      <w:r w:rsidRPr="00394B83">
        <w:rPr>
          <w:rFonts w:asciiTheme="majorEastAsia" w:eastAsiaTheme="majorEastAsia" w:hAnsiTheme="majorEastAsia" w:cs="ＭＳ ゴシック" w:hint="eastAsia"/>
          <w:color w:val="000000" w:themeColor="text1"/>
          <w:kern w:val="0"/>
          <w:sz w:val="22"/>
        </w:rPr>
        <w:t>する必要がある</w:t>
      </w:r>
      <w:r w:rsidR="00463DE0" w:rsidRPr="00394B83">
        <w:rPr>
          <w:rFonts w:asciiTheme="majorEastAsia" w:eastAsiaTheme="majorEastAsia" w:hAnsiTheme="majorEastAsia" w:cs="ＭＳ ゴシック" w:hint="eastAsia"/>
          <w:color w:val="000000" w:themeColor="text1"/>
          <w:kern w:val="0"/>
          <w:sz w:val="22"/>
        </w:rPr>
        <w:t>。</w:t>
      </w:r>
    </w:p>
    <w:p w14:paraId="1F7E00CC" w14:textId="3BF0AE65" w:rsidR="00394B83" w:rsidRDefault="00B95BD9" w:rsidP="00326FD1">
      <w:pPr>
        <w:autoSpaceDE w:val="0"/>
        <w:autoSpaceDN w:val="0"/>
        <w:adjustRightInd w:val="0"/>
        <w:snapToGrid w:val="0"/>
        <w:spacing w:line="320" w:lineRule="exact"/>
        <w:ind w:leftChars="200" w:left="530" w:hangingChars="50" w:hanging="11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 xml:space="preserve">　関連事項</w:t>
      </w:r>
      <w:r w:rsidR="00394B83" w:rsidRPr="00394B83">
        <w:rPr>
          <w:rFonts w:asciiTheme="majorEastAsia" w:eastAsiaTheme="majorEastAsia" w:hAnsiTheme="majorEastAsia" w:cs="ＭＳ ゴシック" w:hint="eastAsia"/>
          <w:color w:val="000000" w:themeColor="text1"/>
          <w:kern w:val="0"/>
          <w:sz w:val="22"/>
        </w:rPr>
        <w:t>【Ｐ</w:t>
      </w:r>
      <w:r w:rsidR="00EE0924">
        <w:rPr>
          <w:rFonts w:asciiTheme="majorEastAsia" w:eastAsiaTheme="majorEastAsia" w:hAnsiTheme="majorEastAsia" w:cs="ＭＳ ゴシック" w:hint="eastAsia"/>
          <w:color w:val="000000" w:themeColor="text1"/>
          <w:kern w:val="0"/>
          <w:sz w:val="22"/>
        </w:rPr>
        <w:t xml:space="preserve">　</w:t>
      </w:r>
      <w:r w:rsidR="00394B83">
        <w:rPr>
          <w:rFonts w:asciiTheme="majorEastAsia" w:eastAsiaTheme="majorEastAsia" w:hAnsiTheme="majorEastAsia" w:cs="ＭＳ ゴシック" w:hint="eastAsia"/>
          <w:color w:val="000000" w:themeColor="text1"/>
          <w:kern w:val="0"/>
          <w:sz w:val="22"/>
        </w:rPr>
        <w:t>１</w:t>
      </w:r>
      <w:r w:rsidR="00394B83" w:rsidRPr="00394B83">
        <w:rPr>
          <w:rFonts w:asciiTheme="majorEastAsia" w:eastAsiaTheme="majorEastAsia" w:hAnsiTheme="majorEastAsia" w:cs="ＭＳ ゴシック" w:hint="eastAsia"/>
          <w:color w:val="000000" w:themeColor="text1"/>
          <w:kern w:val="0"/>
          <w:sz w:val="22"/>
        </w:rPr>
        <w:t xml:space="preserve">　</w:t>
      </w:r>
      <w:r w:rsidR="00394B83">
        <w:rPr>
          <w:rFonts w:asciiTheme="majorEastAsia" w:eastAsiaTheme="majorEastAsia" w:hAnsiTheme="majorEastAsia" w:cs="ＭＳ ゴシック" w:hint="eastAsia"/>
          <w:color w:val="000000" w:themeColor="text1"/>
          <w:kern w:val="0"/>
          <w:sz w:val="22"/>
        </w:rPr>
        <w:t xml:space="preserve">社会福祉協議会が災害ボランティアセンターに取り組む意義 </w:t>
      </w:r>
      <w:r w:rsidR="00394B83" w:rsidRPr="00394B83">
        <w:rPr>
          <w:rFonts w:asciiTheme="majorEastAsia" w:eastAsiaTheme="majorEastAsia" w:hAnsiTheme="majorEastAsia" w:cs="ＭＳ ゴシック" w:hint="eastAsia"/>
          <w:color w:val="000000" w:themeColor="text1"/>
          <w:kern w:val="0"/>
          <w:sz w:val="22"/>
        </w:rPr>
        <w:t>参照】</w:t>
      </w:r>
    </w:p>
    <w:p w14:paraId="3972959F" w14:textId="50236247" w:rsidR="0083288D" w:rsidRPr="00394B83" w:rsidRDefault="00B95BD9" w:rsidP="00394B83">
      <w:pPr>
        <w:autoSpaceDE w:val="0"/>
        <w:autoSpaceDN w:val="0"/>
        <w:adjustRightInd w:val="0"/>
        <w:snapToGrid w:val="0"/>
        <w:spacing w:line="320" w:lineRule="exact"/>
        <w:ind w:leftChars="200" w:left="420" w:firstLineChars="500" w:firstLine="1100"/>
        <w:jc w:val="left"/>
        <w:rPr>
          <w:rFonts w:asciiTheme="majorEastAsia" w:eastAsiaTheme="majorEastAsia" w:hAnsiTheme="majorEastAsia" w:cs="ＭＳ ゴシック"/>
          <w:color w:val="000000" w:themeColor="text1"/>
          <w:kern w:val="0"/>
          <w:sz w:val="22"/>
        </w:rPr>
      </w:pPr>
      <w:r w:rsidRPr="00394B83">
        <w:rPr>
          <w:rFonts w:asciiTheme="majorEastAsia" w:eastAsiaTheme="majorEastAsia" w:hAnsiTheme="majorEastAsia" w:cs="ＭＳ ゴシック" w:hint="eastAsia"/>
          <w:color w:val="000000" w:themeColor="text1"/>
          <w:kern w:val="0"/>
          <w:sz w:val="22"/>
        </w:rPr>
        <w:t>【</w:t>
      </w:r>
      <w:r w:rsidR="00E835A9" w:rsidRPr="00394B83">
        <w:rPr>
          <w:rFonts w:asciiTheme="majorEastAsia" w:eastAsiaTheme="majorEastAsia" w:hAnsiTheme="majorEastAsia" w:cs="ＭＳ ゴシック" w:hint="eastAsia"/>
          <w:color w:val="000000" w:themeColor="text1"/>
          <w:kern w:val="0"/>
          <w:sz w:val="22"/>
        </w:rPr>
        <w:t>Ｐ</w:t>
      </w:r>
      <w:r w:rsidR="00D84537">
        <w:rPr>
          <w:rFonts w:asciiTheme="majorEastAsia" w:eastAsiaTheme="majorEastAsia" w:hAnsiTheme="majorEastAsia" w:cs="ＭＳ ゴシック" w:hint="eastAsia"/>
          <w:color w:val="000000" w:themeColor="text1"/>
          <w:kern w:val="0"/>
          <w:sz w:val="22"/>
        </w:rPr>
        <w:t>６０</w:t>
      </w:r>
      <w:r w:rsidR="00E835A9" w:rsidRPr="00394B83">
        <w:rPr>
          <w:rFonts w:asciiTheme="majorEastAsia" w:eastAsiaTheme="majorEastAsia" w:hAnsiTheme="majorEastAsia" w:cs="ＭＳ ゴシック" w:hint="eastAsia"/>
          <w:color w:val="000000" w:themeColor="text1"/>
          <w:kern w:val="0"/>
          <w:sz w:val="22"/>
        </w:rPr>
        <w:t xml:space="preserve">　</w:t>
      </w:r>
      <w:r w:rsidR="00145241" w:rsidRPr="00394B83">
        <w:rPr>
          <w:rFonts w:asciiTheme="majorEastAsia" w:eastAsiaTheme="majorEastAsia" w:hAnsiTheme="majorEastAsia" w:cs="ＭＳ ゴシック" w:hint="eastAsia"/>
          <w:color w:val="000000" w:themeColor="text1"/>
          <w:kern w:val="0"/>
          <w:sz w:val="22"/>
        </w:rPr>
        <w:t>参考資料</w:t>
      </w:r>
      <w:r w:rsidR="006C2729" w:rsidRPr="00394B83">
        <w:rPr>
          <w:rFonts w:asciiTheme="majorEastAsia" w:eastAsiaTheme="majorEastAsia" w:hAnsiTheme="majorEastAsia" w:cs="ＭＳ ゴシック" w:hint="eastAsia"/>
          <w:color w:val="000000" w:themeColor="text1"/>
          <w:kern w:val="0"/>
          <w:sz w:val="22"/>
        </w:rPr>
        <w:t>４</w:t>
      </w:r>
      <w:r w:rsidR="00326FD1" w:rsidRPr="00394B83">
        <w:rPr>
          <w:rFonts w:asciiTheme="majorEastAsia" w:eastAsiaTheme="majorEastAsia" w:hAnsiTheme="majorEastAsia" w:cs="ＭＳ ゴシック" w:hint="eastAsia"/>
          <w:color w:val="000000" w:themeColor="text1"/>
          <w:kern w:val="0"/>
          <w:sz w:val="22"/>
        </w:rPr>
        <w:t>「災害ボランティアセンター</w:t>
      </w:r>
      <w:r w:rsidR="00386DC4" w:rsidRPr="00394B83">
        <w:rPr>
          <w:rFonts w:asciiTheme="majorEastAsia" w:eastAsiaTheme="majorEastAsia" w:hAnsiTheme="majorEastAsia" w:cs="ＭＳ ゴシック" w:hint="eastAsia"/>
          <w:color w:val="000000" w:themeColor="text1"/>
          <w:kern w:val="0"/>
          <w:sz w:val="22"/>
        </w:rPr>
        <w:t>がめざすもの</w:t>
      </w:r>
      <w:r w:rsidR="00326FD1" w:rsidRPr="00394B83">
        <w:rPr>
          <w:rFonts w:asciiTheme="majorEastAsia" w:eastAsiaTheme="majorEastAsia" w:hAnsiTheme="majorEastAsia" w:cs="ＭＳ ゴシック" w:hint="eastAsia"/>
          <w:color w:val="000000" w:themeColor="text1"/>
          <w:kern w:val="0"/>
          <w:sz w:val="22"/>
        </w:rPr>
        <w:t>」</w:t>
      </w:r>
      <w:r w:rsidR="00AE2495" w:rsidRPr="00394B83">
        <w:rPr>
          <w:rFonts w:asciiTheme="majorEastAsia" w:eastAsiaTheme="majorEastAsia" w:hAnsiTheme="majorEastAsia" w:cs="ＭＳ ゴシック" w:hint="eastAsia"/>
          <w:color w:val="000000" w:themeColor="text1"/>
          <w:kern w:val="0"/>
          <w:sz w:val="22"/>
        </w:rPr>
        <w:t>参照</w:t>
      </w:r>
      <w:r w:rsidRPr="00394B83">
        <w:rPr>
          <w:rFonts w:asciiTheme="majorEastAsia" w:eastAsiaTheme="majorEastAsia" w:hAnsiTheme="majorEastAsia" w:cs="ＭＳ ゴシック" w:hint="eastAsia"/>
          <w:color w:val="000000" w:themeColor="text1"/>
          <w:kern w:val="0"/>
          <w:sz w:val="22"/>
        </w:rPr>
        <w:t>】</w:t>
      </w:r>
    </w:p>
    <w:p w14:paraId="7BE2B5F2" w14:textId="77777777" w:rsidR="006A6AD9" w:rsidRPr="004215CB" w:rsidRDefault="006A6AD9" w:rsidP="00ED3DA8">
      <w:pPr>
        <w:autoSpaceDE w:val="0"/>
        <w:autoSpaceDN w:val="0"/>
        <w:adjustRightInd w:val="0"/>
        <w:snapToGrid w:val="0"/>
        <w:spacing w:line="320" w:lineRule="exact"/>
        <w:ind w:left="550" w:hangingChars="250" w:hanging="550"/>
        <w:jc w:val="left"/>
        <w:rPr>
          <w:rFonts w:asciiTheme="majorEastAsia" w:eastAsiaTheme="majorEastAsia" w:hAnsiTheme="majorEastAsia" w:cs="ＭＳ ゴシック"/>
          <w:kern w:val="0"/>
          <w:sz w:val="22"/>
        </w:rPr>
      </w:pPr>
    </w:p>
    <w:p w14:paraId="436B062A" w14:textId="77777777" w:rsidR="00CE3663" w:rsidRPr="004215CB" w:rsidRDefault="00B36482" w:rsidP="00ED3DA8">
      <w:pPr>
        <w:autoSpaceDE w:val="0"/>
        <w:autoSpaceDN w:val="0"/>
        <w:adjustRightInd w:val="0"/>
        <w:snapToGrid w:val="0"/>
        <w:spacing w:line="320" w:lineRule="exact"/>
        <w:jc w:val="left"/>
        <w:rPr>
          <w:rFonts w:asciiTheme="majorEastAsia" w:eastAsiaTheme="majorEastAsia" w:hAnsiTheme="majorEastAsia" w:cs="ＭＳ ゴシック"/>
          <w:strike/>
          <w:kern w:val="0"/>
          <w:sz w:val="24"/>
          <w:szCs w:val="24"/>
        </w:rPr>
      </w:pPr>
      <w:r w:rsidRPr="004215CB">
        <w:rPr>
          <w:rFonts w:asciiTheme="majorEastAsia" w:eastAsiaTheme="majorEastAsia" w:hAnsiTheme="majorEastAsia" w:cs="ＭＳ ゴシック" w:hint="eastAsia"/>
          <w:kern w:val="0"/>
          <w:sz w:val="24"/>
          <w:szCs w:val="24"/>
        </w:rPr>
        <w:t>（３）</w:t>
      </w:r>
      <w:r w:rsidR="00CE3663" w:rsidRPr="004215CB">
        <w:rPr>
          <w:rFonts w:asciiTheme="majorEastAsia" w:eastAsiaTheme="majorEastAsia" w:hAnsiTheme="majorEastAsia" w:cs="ＭＳ ゴシック" w:hint="eastAsia"/>
          <w:kern w:val="0"/>
          <w:sz w:val="24"/>
          <w:szCs w:val="24"/>
        </w:rPr>
        <w:t>組織</w:t>
      </w:r>
      <w:r w:rsidR="006A6AD9" w:rsidRPr="004215CB">
        <w:rPr>
          <w:rFonts w:asciiTheme="majorEastAsia" w:eastAsiaTheme="majorEastAsia" w:hAnsiTheme="majorEastAsia" w:cs="ＭＳ ゴシック" w:hint="eastAsia"/>
          <w:kern w:val="0"/>
          <w:sz w:val="24"/>
          <w:szCs w:val="24"/>
        </w:rPr>
        <w:t>体制の決定</w:t>
      </w:r>
    </w:p>
    <w:p w14:paraId="7BD85FD5" w14:textId="77777777" w:rsidR="00B36482" w:rsidRPr="004215CB" w:rsidRDefault="00415318" w:rsidP="00ED3DA8">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ア　</w:t>
      </w:r>
      <w:r w:rsidR="00B36482" w:rsidRPr="004215CB">
        <w:rPr>
          <w:rFonts w:asciiTheme="majorEastAsia" w:eastAsiaTheme="majorEastAsia" w:hAnsiTheme="majorEastAsia" w:cs="ＭＳ ゴシック" w:hint="eastAsia"/>
          <w:kern w:val="0"/>
          <w:sz w:val="24"/>
          <w:szCs w:val="24"/>
        </w:rPr>
        <w:t>センターの責任者</w:t>
      </w:r>
    </w:p>
    <w:p w14:paraId="36E161C5" w14:textId="77777777" w:rsidR="00977337" w:rsidRDefault="00B36482" w:rsidP="00977337">
      <w:pPr>
        <w:autoSpaceDE w:val="0"/>
        <w:autoSpaceDN w:val="0"/>
        <w:adjustRightInd w:val="0"/>
        <w:snapToGrid w:val="0"/>
        <w:spacing w:line="320" w:lineRule="exact"/>
        <w:ind w:leftChars="270" w:left="567"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センターの責任者として</w:t>
      </w:r>
      <w:r w:rsidR="00E835A9">
        <w:rPr>
          <w:rFonts w:asciiTheme="majorEastAsia" w:eastAsiaTheme="majorEastAsia" w:hAnsiTheme="majorEastAsia" w:cs="ＭＳ ゴシック" w:hint="eastAsia"/>
          <w:kern w:val="0"/>
          <w:sz w:val="22"/>
        </w:rPr>
        <w:t>「</w:t>
      </w:r>
      <w:r w:rsidR="0089550F" w:rsidRPr="004215CB">
        <w:rPr>
          <w:rFonts w:asciiTheme="majorEastAsia" w:eastAsiaTheme="majorEastAsia" w:hAnsiTheme="majorEastAsia" w:cs="ＭＳ ゴシック" w:hint="eastAsia"/>
          <w:bCs/>
          <w:kern w:val="0"/>
          <w:sz w:val="22"/>
        </w:rPr>
        <w:t>センター長</w:t>
      </w:r>
      <w:r w:rsidR="00E835A9">
        <w:rPr>
          <w:rFonts w:asciiTheme="majorEastAsia" w:eastAsiaTheme="majorEastAsia" w:hAnsiTheme="majorEastAsia" w:cs="ＭＳ ゴシック" w:hint="eastAsia"/>
          <w:bCs/>
          <w:kern w:val="0"/>
          <w:sz w:val="22"/>
        </w:rPr>
        <w:t>」</w:t>
      </w:r>
      <w:r w:rsidRPr="004215CB">
        <w:rPr>
          <w:rFonts w:asciiTheme="majorEastAsia" w:eastAsiaTheme="majorEastAsia" w:hAnsiTheme="majorEastAsia" w:cs="ＭＳ ゴシック" w:hint="eastAsia"/>
          <w:kern w:val="0"/>
          <w:sz w:val="22"/>
        </w:rPr>
        <w:t>を置</w:t>
      </w:r>
      <w:r w:rsidR="00712FD9" w:rsidRPr="004215CB">
        <w:rPr>
          <w:rFonts w:asciiTheme="majorEastAsia" w:eastAsiaTheme="majorEastAsia" w:hAnsiTheme="majorEastAsia" w:cs="ＭＳ ゴシック" w:hint="eastAsia"/>
          <w:bCs/>
          <w:kern w:val="0"/>
          <w:sz w:val="22"/>
        </w:rPr>
        <w:t>く。</w:t>
      </w:r>
    </w:p>
    <w:p w14:paraId="7F7091E9" w14:textId="787E2078" w:rsidR="00B36482" w:rsidRPr="004215CB" w:rsidRDefault="00B36482" w:rsidP="00977337">
      <w:pPr>
        <w:autoSpaceDE w:val="0"/>
        <w:autoSpaceDN w:val="0"/>
        <w:adjustRightInd w:val="0"/>
        <w:snapToGrid w:val="0"/>
        <w:spacing w:line="320" w:lineRule="exact"/>
        <w:ind w:leftChars="370" w:left="777"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また、</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を補佐するため、</w:t>
      </w:r>
      <w:r w:rsidR="00E835A9">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副</w:t>
      </w:r>
      <w:r w:rsidR="006E30C4" w:rsidRPr="004215CB">
        <w:rPr>
          <w:rFonts w:asciiTheme="majorEastAsia" w:eastAsiaTheme="majorEastAsia" w:hAnsiTheme="majorEastAsia" w:cs="ＭＳ ゴシック" w:hint="eastAsia"/>
          <w:bCs/>
          <w:kern w:val="0"/>
          <w:sz w:val="22"/>
        </w:rPr>
        <w:t>センター長</w:t>
      </w:r>
      <w:r w:rsidR="00E835A9">
        <w:rPr>
          <w:rFonts w:asciiTheme="majorEastAsia" w:eastAsiaTheme="majorEastAsia" w:hAnsiTheme="majorEastAsia" w:cs="ＭＳ ゴシック" w:hint="eastAsia"/>
          <w:bCs/>
          <w:kern w:val="0"/>
          <w:sz w:val="22"/>
        </w:rPr>
        <w:t>」</w:t>
      </w:r>
      <w:r w:rsidRPr="004215CB">
        <w:rPr>
          <w:rFonts w:asciiTheme="majorEastAsia" w:eastAsiaTheme="majorEastAsia" w:hAnsiTheme="majorEastAsia" w:cs="ＭＳ ゴシック" w:hint="eastAsia"/>
          <w:kern w:val="0"/>
          <w:sz w:val="22"/>
        </w:rPr>
        <w:t>を置く。副</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は、センタースタッフの中から</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が指名</w:t>
      </w:r>
      <w:r w:rsidR="006E30C4" w:rsidRPr="004215CB">
        <w:rPr>
          <w:rFonts w:asciiTheme="majorEastAsia" w:eastAsiaTheme="majorEastAsia" w:hAnsiTheme="majorEastAsia" w:cs="ＭＳ ゴシック" w:hint="eastAsia"/>
          <w:bCs/>
          <w:kern w:val="0"/>
          <w:sz w:val="22"/>
        </w:rPr>
        <w:t>し、センター長</w:t>
      </w:r>
      <w:r w:rsidRPr="004215CB">
        <w:rPr>
          <w:rFonts w:asciiTheme="majorEastAsia" w:eastAsiaTheme="majorEastAsia" w:hAnsiTheme="majorEastAsia" w:cs="ＭＳ ゴシック" w:hint="eastAsia"/>
          <w:kern w:val="0"/>
          <w:sz w:val="22"/>
        </w:rPr>
        <w:t>が不在の場合責任者を代理する。</w:t>
      </w:r>
    </w:p>
    <w:p w14:paraId="1C9AA590" w14:textId="77777777" w:rsidR="00413F58" w:rsidRPr="004215CB" w:rsidRDefault="00413F58" w:rsidP="00ED3DA8">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strike/>
          <w:kern w:val="0"/>
          <w:sz w:val="24"/>
          <w:szCs w:val="24"/>
        </w:rPr>
      </w:pPr>
    </w:p>
    <w:p w14:paraId="73CE39FC" w14:textId="77777777" w:rsidR="00B36482" w:rsidRPr="004215CB" w:rsidRDefault="00CE3663" w:rsidP="00ED3DA8">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イ　</w:t>
      </w:r>
      <w:r w:rsidR="00B36482" w:rsidRPr="004215CB">
        <w:rPr>
          <w:rFonts w:asciiTheme="majorEastAsia" w:eastAsiaTheme="majorEastAsia" w:hAnsiTheme="majorEastAsia" w:cs="ＭＳ ゴシック" w:hint="eastAsia"/>
          <w:kern w:val="0"/>
          <w:sz w:val="24"/>
          <w:szCs w:val="24"/>
        </w:rPr>
        <w:t>センタースタッフ</w:t>
      </w:r>
    </w:p>
    <w:p w14:paraId="49936CFC" w14:textId="77777777" w:rsidR="00977337" w:rsidRDefault="00B36482" w:rsidP="00D84537">
      <w:pPr>
        <w:autoSpaceDE w:val="0"/>
        <w:autoSpaceDN w:val="0"/>
        <w:adjustRightInd w:val="0"/>
        <w:snapToGrid w:val="0"/>
        <w:spacing w:line="320" w:lineRule="exact"/>
        <w:ind w:leftChars="360" w:left="756"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センタースタッフは、次の手順に基づき、</w:t>
      </w:r>
      <w:r w:rsidR="006E30C4"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の判断により必要な人員</w:t>
      </w:r>
      <w:r w:rsidR="00320CB8" w:rsidRPr="004215CB">
        <w:rPr>
          <w:rFonts w:asciiTheme="majorEastAsia" w:eastAsiaTheme="majorEastAsia" w:hAnsiTheme="majorEastAsia" w:cs="ＭＳ ゴシック" w:hint="eastAsia"/>
          <w:kern w:val="0"/>
          <w:sz w:val="22"/>
        </w:rPr>
        <w:t>数を想定した上で</w:t>
      </w:r>
      <w:r w:rsidRPr="004215CB">
        <w:rPr>
          <w:rFonts w:asciiTheme="majorEastAsia" w:eastAsiaTheme="majorEastAsia" w:hAnsiTheme="majorEastAsia" w:cs="ＭＳ ゴシック" w:hint="eastAsia"/>
          <w:kern w:val="0"/>
          <w:sz w:val="22"/>
        </w:rPr>
        <w:t>確保する。</w:t>
      </w:r>
    </w:p>
    <w:p w14:paraId="1B5E1563" w14:textId="77777777" w:rsidR="00D84537" w:rsidRDefault="00B36482" w:rsidP="00D84537">
      <w:pPr>
        <w:autoSpaceDE w:val="0"/>
        <w:autoSpaceDN w:val="0"/>
        <w:adjustRightInd w:val="0"/>
        <w:snapToGrid w:val="0"/>
        <w:spacing w:line="320" w:lineRule="exact"/>
        <w:ind w:leftChars="373" w:left="783"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なお、スタッフの確保にあたっては、以下に掲げる事項に留意する。</w:t>
      </w:r>
    </w:p>
    <w:p w14:paraId="30DAEA88" w14:textId="0AE8ADBE" w:rsidR="00B95BD9" w:rsidRPr="004215CB" w:rsidRDefault="00B95BD9" w:rsidP="00D84537">
      <w:pPr>
        <w:autoSpaceDE w:val="0"/>
        <w:autoSpaceDN w:val="0"/>
        <w:adjustRightInd w:val="0"/>
        <w:snapToGrid w:val="0"/>
        <w:spacing w:line="320" w:lineRule="exact"/>
        <w:ind w:leftChars="373" w:left="783" w:firstLineChars="100" w:firstLine="240"/>
        <w:jc w:val="left"/>
        <w:rPr>
          <w:rFonts w:asciiTheme="majorEastAsia" w:eastAsiaTheme="majorEastAsia" w:hAnsiTheme="majorEastAsia" w:cs="ＭＳ ゴシック"/>
          <w:kern w:val="0"/>
          <w:sz w:val="22"/>
        </w:rPr>
      </w:pPr>
      <w:r w:rsidRPr="004215CB">
        <w:rPr>
          <w:rFonts w:asciiTheme="majorEastAsia" w:eastAsiaTheme="majorEastAsia" w:hAnsiTheme="majorEastAsia" w:cs="Segoe UI Symbol" w:hint="eastAsia"/>
          <w:kern w:val="0"/>
          <w:sz w:val="24"/>
          <w:szCs w:val="24"/>
        </w:rPr>
        <w:t>関連事項【資料</w:t>
      </w:r>
      <w:r w:rsidR="00326FD1" w:rsidRPr="004215CB">
        <w:rPr>
          <w:rFonts w:asciiTheme="majorEastAsia" w:eastAsiaTheme="majorEastAsia" w:hAnsiTheme="majorEastAsia" w:cs="Segoe UI Symbol" w:hint="eastAsia"/>
          <w:kern w:val="0"/>
          <w:sz w:val="24"/>
          <w:szCs w:val="24"/>
        </w:rPr>
        <w:t>Ｐ</w:t>
      </w:r>
      <w:r w:rsidR="00E835A9">
        <w:rPr>
          <w:rFonts w:asciiTheme="majorEastAsia" w:eastAsiaTheme="majorEastAsia" w:hAnsiTheme="majorEastAsia" w:cs="Segoe UI Symbol" w:hint="eastAsia"/>
          <w:kern w:val="0"/>
          <w:sz w:val="24"/>
          <w:szCs w:val="24"/>
        </w:rPr>
        <w:t>２</w:t>
      </w:r>
      <w:r w:rsidR="0066699D">
        <w:rPr>
          <w:rFonts w:asciiTheme="majorEastAsia" w:eastAsiaTheme="majorEastAsia" w:hAnsiTheme="majorEastAsia" w:cs="Segoe UI Symbol" w:hint="eastAsia"/>
          <w:kern w:val="0"/>
          <w:sz w:val="24"/>
          <w:szCs w:val="24"/>
        </w:rPr>
        <w:t>２</w:t>
      </w:r>
      <w:r w:rsidRPr="004215CB">
        <w:rPr>
          <w:rFonts w:asciiTheme="majorEastAsia" w:eastAsiaTheme="majorEastAsia" w:hAnsiTheme="majorEastAsia" w:cs="Segoe UI Symbol" w:hint="eastAsia"/>
          <w:kern w:val="0"/>
          <w:sz w:val="24"/>
          <w:szCs w:val="24"/>
        </w:rPr>
        <w:t>「</w:t>
      </w:r>
      <w:r w:rsidR="00326FD1" w:rsidRPr="004215CB">
        <w:rPr>
          <w:rFonts w:asciiTheme="majorEastAsia" w:eastAsiaTheme="majorEastAsia" w:hAnsiTheme="majorEastAsia" w:cs="Segoe UI Symbol" w:hint="eastAsia"/>
          <w:kern w:val="0"/>
          <w:sz w:val="24"/>
          <w:szCs w:val="24"/>
        </w:rPr>
        <w:t xml:space="preserve">６ </w:t>
      </w:r>
      <w:r w:rsidRPr="004215CB">
        <w:rPr>
          <w:rFonts w:asciiTheme="majorEastAsia" w:eastAsiaTheme="majorEastAsia" w:hAnsiTheme="majorEastAsia" w:cs="Segoe UI Symbol" w:hint="eastAsia"/>
          <w:kern w:val="0"/>
          <w:sz w:val="24"/>
          <w:szCs w:val="24"/>
        </w:rPr>
        <w:t>各班の活動内容・手順について」】</w:t>
      </w:r>
    </w:p>
    <w:p w14:paraId="59643B4C" w14:textId="77777777" w:rsidR="00F5476F" w:rsidRDefault="00F5476F" w:rsidP="00ED3DA8">
      <w:pPr>
        <w:widowControl/>
        <w:adjustRightInd w:val="0"/>
        <w:snapToGrid w:val="0"/>
        <w:spacing w:line="320" w:lineRule="exact"/>
        <w:jc w:val="left"/>
        <w:rPr>
          <w:rFonts w:asciiTheme="majorEastAsia" w:eastAsiaTheme="majorEastAsia" w:hAnsiTheme="majorEastAsia" w:cs="Segoe UI Symbol"/>
          <w:kern w:val="0"/>
          <w:sz w:val="24"/>
          <w:szCs w:val="24"/>
        </w:rPr>
      </w:pPr>
      <w:r w:rsidRPr="004215CB">
        <w:rPr>
          <w:rFonts w:asciiTheme="majorEastAsia" w:eastAsiaTheme="majorEastAsia" w:hAnsiTheme="majorEastAsia" w:cs="Segoe UI Symbol" w:hint="eastAsia"/>
          <w:kern w:val="0"/>
          <w:sz w:val="24"/>
          <w:szCs w:val="24"/>
        </w:rPr>
        <w:t xml:space="preserve">　　　</w:t>
      </w:r>
    </w:p>
    <w:p w14:paraId="09E63C43" w14:textId="5590F3FA" w:rsidR="005A5AE7" w:rsidRDefault="005A5AE7" w:rsidP="00ED3DA8">
      <w:pPr>
        <w:widowControl/>
        <w:adjustRightInd w:val="0"/>
        <w:snapToGrid w:val="0"/>
        <w:spacing w:line="320" w:lineRule="exact"/>
        <w:jc w:val="left"/>
        <w:rPr>
          <w:rFonts w:asciiTheme="majorEastAsia" w:eastAsiaTheme="majorEastAsia" w:hAnsiTheme="majorEastAsia" w:cs="Segoe UI Symbol"/>
          <w:kern w:val="0"/>
          <w:sz w:val="24"/>
          <w:szCs w:val="24"/>
        </w:rPr>
      </w:pPr>
      <w:r>
        <w:rPr>
          <w:rFonts w:asciiTheme="majorEastAsia" w:eastAsiaTheme="majorEastAsia" w:hAnsiTheme="majorEastAsia" w:cs="Segoe UI Symbol"/>
          <w:kern w:val="0"/>
          <w:sz w:val="24"/>
          <w:szCs w:val="24"/>
        </w:rPr>
        <w:br w:type="page"/>
      </w:r>
    </w:p>
    <w:p w14:paraId="27C5C0B1" w14:textId="77777777" w:rsidR="000942D6" w:rsidRDefault="000942D6" w:rsidP="00ED3DA8">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p>
    <w:p w14:paraId="7543AEEB" w14:textId="072B6B73" w:rsidR="00B47145" w:rsidRPr="004215CB" w:rsidRDefault="00B47145" w:rsidP="00ED3DA8">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【スタッフ確保の</w:t>
      </w:r>
      <w:r w:rsidR="00E16D31" w:rsidRPr="004215CB">
        <w:rPr>
          <w:rFonts w:asciiTheme="majorEastAsia" w:eastAsiaTheme="majorEastAsia" w:hAnsiTheme="majorEastAsia" w:cs="ＭＳゴシック" w:hint="eastAsia"/>
          <w:kern w:val="0"/>
          <w:sz w:val="24"/>
          <w:szCs w:val="24"/>
        </w:rPr>
        <w:t>考え方</w:t>
      </w:r>
      <w:r w:rsidRPr="004215CB">
        <w:rPr>
          <w:rFonts w:asciiTheme="majorEastAsia" w:eastAsiaTheme="majorEastAsia" w:hAnsiTheme="majorEastAsia" w:cs="ＭＳゴシック" w:hint="eastAsia"/>
          <w:kern w:val="0"/>
          <w:sz w:val="24"/>
          <w:szCs w:val="24"/>
        </w:rPr>
        <w:t>】</w:t>
      </w:r>
    </w:p>
    <w:tbl>
      <w:tblPr>
        <w:tblW w:w="9136" w:type="dxa"/>
        <w:tblInd w:w="9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99" w:type="dxa"/>
          <w:right w:w="99" w:type="dxa"/>
        </w:tblCellMar>
        <w:tblLook w:val="0000" w:firstRow="0" w:lastRow="0" w:firstColumn="0" w:lastColumn="0" w:noHBand="0" w:noVBand="0"/>
      </w:tblPr>
      <w:tblGrid>
        <w:gridCol w:w="9136"/>
      </w:tblGrid>
      <w:tr w:rsidR="004215CB" w:rsidRPr="004215CB" w14:paraId="559C3CDF" w14:textId="77777777" w:rsidTr="00977337">
        <w:trPr>
          <w:trHeight w:val="7057"/>
        </w:trPr>
        <w:tc>
          <w:tcPr>
            <w:tcW w:w="9136" w:type="dxa"/>
          </w:tcPr>
          <w:p w14:paraId="409A652F" w14:textId="77777777" w:rsidR="00B47145" w:rsidRPr="004215CB" w:rsidRDefault="00B47145"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ゴシック"/>
                <w:kern w:val="0"/>
                <w:sz w:val="22"/>
                <w:bdr w:val="single" w:sz="4" w:space="0" w:color="auto"/>
              </w:rPr>
            </w:pPr>
          </w:p>
          <w:p w14:paraId="7E2880A1" w14:textId="77777777" w:rsidR="00D47DFB" w:rsidRPr="004215CB" w:rsidRDefault="00C14534"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ゴシック"/>
                <w:kern w:val="0"/>
                <w:sz w:val="22"/>
                <w:bdr w:val="single" w:sz="4" w:space="0" w:color="auto"/>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0080" behindDoc="0" locked="0" layoutInCell="1" allowOverlap="1" wp14:anchorId="78143D69" wp14:editId="3B84CE0B">
                      <wp:simplePos x="0" y="0"/>
                      <wp:positionH relativeFrom="column">
                        <wp:posOffset>169545</wp:posOffset>
                      </wp:positionH>
                      <wp:positionV relativeFrom="paragraph">
                        <wp:posOffset>20955</wp:posOffset>
                      </wp:positionV>
                      <wp:extent cx="5391785" cy="342900"/>
                      <wp:effectExtent l="0" t="0" r="0" b="0"/>
                      <wp:wrapNone/>
                      <wp:docPr id="488" name="正方形/長方形 4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91785" cy="342900"/>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FE15A3" w14:textId="77777777" w:rsidR="00286ED4" w:rsidRPr="00D47DFB" w:rsidRDefault="00286ED4" w:rsidP="00D47DFB">
                                  <w:pPr>
                                    <w:jc w:val="left"/>
                                  </w:pPr>
                                  <w:r w:rsidRPr="003D784C">
                                    <w:rPr>
                                      <w:rFonts w:ascii="ＭＳ ゴシック" w:eastAsia="ＭＳ ゴシック" w:hAnsi="ＭＳ ゴシック" w:cs="ＭＳゴシック" w:hint="eastAsia"/>
                                      <w:b/>
                                      <w:kern w:val="0"/>
                                      <w:sz w:val="24"/>
                                    </w:rPr>
                                    <w:t>第１段階（市（町村）社</w:t>
                                  </w:r>
                                  <w:r>
                                    <w:rPr>
                                      <w:rFonts w:ascii="ＭＳ ゴシック" w:eastAsia="ＭＳ ゴシック" w:hAnsi="ＭＳ ゴシック" w:cs="ＭＳゴシック" w:hint="eastAsia"/>
                                      <w:b/>
                                      <w:kern w:val="0"/>
                                      <w:sz w:val="24"/>
                                    </w:rPr>
                                    <w:t>協</w:t>
                                  </w:r>
                                  <w:r w:rsidRPr="00D47DFB">
                                    <w:rPr>
                                      <w:rFonts w:ascii="ＭＳ ゴシック" w:eastAsia="ＭＳ ゴシック" w:hAnsi="ＭＳ ゴシック" w:cs="ＭＳゴシック" w:hint="eastAsia"/>
                                      <w:b/>
                                      <w:kern w:val="0"/>
                                      <w:sz w:val="24"/>
                                    </w:rPr>
                                    <w:t>内でのスタッフ確保）</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143D69" id="正方形/長方形 488" o:spid="_x0000_s1056" style="position:absolute;left:0;text-align:left;margin-left:13.35pt;margin-top:1.65pt;width:424.55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" fillcolor="black [3213]" strokecolor="black [3213]" strokeweight="2pt">
                      <v:path arrowok="t"/>
                      <v:textbox>
                        <w:txbxContent>
                          <w:p w14:paraId="0FFE15A3" w14:textId="77777777" w:rsidR="00286ED4" w:rsidRPr="00D47DFB" w:rsidRDefault="00286ED4" w:rsidP="00D47DFB">
                            <w:pPr>
                              <w:jc w:val="left"/>
                            </w:pPr>
                            <w:r w:rsidRPr="003D784C">
                              <w:rPr>
                                <w:rFonts w:ascii="ＭＳ ゴシック" w:eastAsia="ＭＳ ゴシック" w:hAnsi="ＭＳ ゴシック" w:cs="ＭＳゴシック" w:hint="eastAsia"/>
                                <w:b/>
                                <w:kern w:val="0"/>
                                <w:sz w:val="24"/>
                              </w:rPr>
                              <w:t>第１段階（市（町村）社</w:t>
                            </w:r>
                            <w:r>
                              <w:rPr>
                                <w:rFonts w:ascii="ＭＳ ゴシック" w:eastAsia="ＭＳ ゴシック" w:hAnsi="ＭＳ ゴシック" w:cs="ＭＳゴシック" w:hint="eastAsia"/>
                                <w:b/>
                                <w:kern w:val="0"/>
                                <w:sz w:val="24"/>
                              </w:rPr>
                              <w:t>協</w:t>
                            </w:r>
                            <w:r w:rsidRPr="00D47DFB">
                              <w:rPr>
                                <w:rFonts w:ascii="ＭＳ ゴシック" w:eastAsia="ＭＳ ゴシック" w:hAnsi="ＭＳ ゴシック" w:cs="ＭＳゴシック" w:hint="eastAsia"/>
                                <w:b/>
                                <w:kern w:val="0"/>
                                <w:sz w:val="24"/>
                              </w:rPr>
                              <w:t>内でのスタッフ確保）</w:t>
                            </w:r>
                          </w:p>
                        </w:txbxContent>
                      </v:textbox>
                    </v:rect>
                  </w:pict>
                </mc:Fallback>
              </mc:AlternateContent>
            </w:r>
          </w:p>
          <w:p w14:paraId="72DBA868" w14:textId="77777777" w:rsidR="001167B2" w:rsidRPr="004215CB" w:rsidRDefault="001167B2"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6FD88ACD" w14:textId="77777777" w:rsidR="00977337" w:rsidRDefault="00C14534" w:rsidP="00451CBD">
            <w:pPr>
              <w:autoSpaceDE w:val="0"/>
              <w:autoSpaceDN w:val="0"/>
              <w:adjustRightInd w:val="0"/>
              <w:snapToGrid w:val="0"/>
              <w:spacing w:line="320" w:lineRule="exact"/>
              <w:ind w:leftChars="300" w:left="630" w:firstLineChars="100" w:firstLine="210"/>
              <w:jc w:val="left"/>
              <w:rPr>
                <w:rFonts w:asciiTheme="majorEastAsia" w:eastAsiaTheme="majorEastAsia" w:hAnsiTheme="majorEastAsia" w:cs="ＭＳ明朝"/>
                <w:kern w:val="0"/>
                <w:szCs w:val="21"/>
              </w:rPr>
            </w:pPr>
            <w:r>
              <w:rPr>
                <w:rFonts w:asciiTheme="majorEastAsia" w:eastAsiaTheme="majorEastAsia" w:hAnsiTheme="majorEastAsia" w:cs="ＭＳ明朝"/>
                <w:noProof/>
                <w:kern w:val="0"/>
                <w:szCs w:val="21"/>
              </w:rPr>
              <mc:AlternateContent>
                <mc:Choice Requires="wps">
                  <w:drawing>
                    <wp:anchor distT="0" distB="0" distL="114300" distR="114300" simplePos="0" relativeHeight="251629056" behindDoc="0" locked="0" layoutInCell="1" allowOverlap="1" wp14:anchorId="70E16139" wp14:editId="115BB0C2">
                      <wp:simplePos x="0" y="0"/>
                      <wp:positionH relativeFrom="column">
                        <wp:posOffset>160020</wp:posOffset>
                      </wp:positionH>
                      <wp:positionV relativeFrom="paragraph">
                        <wp:posOffset>96520</wp:posOffset>
                      </wp:positionV>
                      <wp:extent cx="209550" cy="457200"/>
                      <wp:effectExtent l="19050" t="0" r="0" b="19050"/>
                      <wp:wrapNone/>
                      <wp:docPr id="487" name="矢印: 下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457200"/>
                              </a:xfrm>
                              <a:prstGeom prst="downArrow">
                                <a:avLst>
                                  <a:gd name="adj1" fmla="val 50000"/>
                                  <a:gd name="adj2" fmla="val 126923"/>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8A38739" id="矢印: 下 487" o:spid="_x0000_s1026" type="#_x0000_t67" style="position:absolute;left:0;text-align:left;margin-left:12.6pt;margin-top:7.6pt;width:16.5pt;height:36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" adj="9035">
                      <v:textbox inset="5.85pt,.7pt,5.85pt,.7pt"/>
                    </v:shape>
                  </w:pict>
                </mc:Fallback>
              </mc:AlternateContent>
            </w:r>
            <w:r w:rsidR="00B47145" w:rsidRPr="00E835A9">
              <w:rPr>
                <w:rFonts w:asciiTheme="majorEastAsia" w:eastAsiaTheme="majorEastAsia" w:hAnsiTheme="majorEastAsia" w:cs="ＭＳ明朝" w:hint="eastAsia"/>
                <w:kern w:val="0"/>
                <w:szCs w:val="21"/>
              </w:rPr>
              <w:t>職員の被災状況や</w:t>
            </w:r>
            <w:r w:rsidR="00451CBD" w:rsidRPr="00E835A9">
              <w:rPr>
                <w:rFonts w:asciiTheme="majorEastAsia" w:eastAsiaTheme="majorEastAsia" w:hAnsiTheme="majorEastAsia" w:cs="ＭＳ明朝" w:hint="eastAsia"/>
                <w:bCs/>
                <w:kern w:val="0"/>
                <w:szCs w:val="21"/>
              </w:rPr>
              <w:t>、継続する</w:t>
            </w:r>
            <w:r w:rsidR="00B47145" w:rsidRPr="00E835A9">
              <w:rPr>
                <w:rFonts w:asciiTheme="majorEastAsia" w:eastAsiaTheme="majorEastAsia" w:hAnsiTheme="majorEastAsia" w:cs="ＭＳ明朝" w:hint="eastAsia"/>
                <w:bCs/>
                <w:kern w:val="0"/>
                <w:szCs w:val="21"/>
              </w:rPr>
              <w:t>社協</w:t>
            </w:r>
            <w:r w:rsidR="00451CBD" w:rsidRPr="00E835A9">
              <w:rPr>
                <w:rFonts w:asciiTheme="majorEastAsia" w:eastAsiaTheme="majorEastAsia" w:hAnsiTheme="majorEastAsia" w:cs="ＭＳ明朝" w:hint="eastAsia"/>
                <w:bCs/>
                <w:kern w:val="0"/>
                <w:szCs w:val="21"/>
              </w:rPr>
              <w:t>業務及び地域支援</w:t>
            </w:r>
            <w:r w:rsidR="00320CB8" w:rsidRPr="00E835A9">
              <w:rPr>
                <w:rFonts w:asciiTheme="majorEastAsia" w:eastAsiaTheme="majorEastAsia" w:hAnsiTheme="majorEastAsia" w:cs="ＭＳ明朝" w:hint="eastAsia"/>
                <w:kern w:val="0"/>
                <w:szCs w:val="21"/>
              </w:rPr>
              <w:t>・避難所運営協力等</w:t>
            </w:r>
            <w:r w:rsidR="00B47145" w:rsidRPr="00E835A9">
              <w:rPr>
                <w:rFonts w:asciiTheme="majorEastAsia" w:eastAsiaTheme="majorEastAsia" w:hAnsiTheme="majorEastAsia" w:cs="ＭＳ明朝" w:hint="eastAsia"/>
                <w:kern w:val="0"/>
                <w:szCs w:val="21"/>
              </w:rPr>
              <w:t>に必要な人員</w:t>
            </w:r>
          </w:p>
          <w:p w14:paraId="6151BF66" w14:textId="77777777" w:rsidR="001167B2" w:rsidRPr="00E835A9" w:rsidRDefault="00B47145" w:rsidP="00977337">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を確認の上、センタースタッフとして配置する</w:t>
            </w:r>
            <w:r w:rsidR="00451CBD" w:rsidRPr="00E835A9">
              <w:rPr>
                <w:rFonts w:asciiTheme="majorEastAsia" w:eastAsiaTheme="majorEastAsia" w:hAnsiTheme="majorEastAsia" w:cs="ＭＳ明朝" w:hint="eastAsia"/>
                <w:bCs/>
                <w:kern w:val="0"/>
                <w:szCs w:val="21"/>
              </w:rPr>
              <w:t>職員を選定する</w:t>
            </w:r>
            <w:r w:rsidRPr="00E835A9">
              <w:rPr>
                <w:rFonts w:asciiTheme="majorEastAsia" w:eastAsiaTheme="majorEastAsia" w:hAnsiTheme="majorEastAsia" w:cs="ＭＳ明朝" w:hint="eastAsia"/>
                <w:kern w:val="0"/>
                <w:szCs w:val="21"/>
              </w:rPr>
              <w:t>。</w:t>
            </w:r>
          </w:p>
          <w:p w14:paraId="18289FAC" w14:textId="77777777" w:rsidR="006E30C4" w:rsidRPr="00977337" w:rsidRDefault="006E30C4" w:rsidP="006E30C4">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6982475F" w14:textId="77777777" w:rsidR="00B4714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1104" behindDoc="0" locked="0" layoutInCell="1" allowOverlap="1" wp14:anchorId="0598CF6F" wp14:editId="525A7757">
                      <wp:simplePos x="0" y="0"/>
                      <wp:positionH relativeFrom="column">
                        <wp:posOffset>161290</wp:posOffset>
                      </wp:positionH>
                      <wp:positionV relativeFrom="paragraph">
                        <wp:posOffset>31115</wp:posOffset>
                      </wp:positionV>
                      <wp:extent cx="5400040" cy="342900"/>
                      <wp:effectExtent l="0" t="0" r="0" b="0"/>
                      <wp:wrapNone/>
                      <wp:docPr id="486" name="正方形/長方形 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00040" cy="342900"/>
                              </a:xfrm>
                              <a:prstGeom prst="rect">
                                <a:avLst/>
                              </a:prstGeom>
                              <a:solidFill>
                                <a:sysClr val="windowText" lastClr="000000"/>
                              </a:solidFill>
                              <a:ln w="25400" cap="flat" cmpd="sng" algn="ctr">
                                <a:solidFill>
                                  <a:sysClr val="windowText" lastClr="000000"/>
                                </a:solidFill>
                                <a:prstDash val="solid"/>
                              </a:ln>
                              <a:effectLst/>
                            </wps:spPr>
                            <wps:txbx>
                              <w:txbxContent>
                                <w:p w14:paraId="4C7151CC" w14:textId="77777777" w:rsidR="00286ED4" w:rsidRPr="001D6445" w:rsidRDefault="00286ED4" w:rsidP="00451CBD">
                                  <w:pPr>
                                    <w:spacing w:line="300" w:lineRule="exact"/>
                                    <w:jc w:val="left"/>
                                    <w:rPr>
                                      <w:rFonts w:asciiTheme="majorEastAsia" w:eastAsiaTheme="majorEastAsia" w:hAnsiTheme="majorEastAsia"/>
                                    </w:rPr>
                                  </w:pPr>
                                  <w:r w:rsidRPr="001D6445">
                                    <w:rPr>
                                      <w:rFonts w:asciiTheme="majorEastAsia" w:eastAsiaTheme="majorEastAsia" w:hAnsiTheme="majorEastAsia" w:cs="ＭＳゴシック" w:hint="eastAsia"/>
                                      <w:b/>
                                      <w:kern w:val="0"/>
                                      <w:sz w:val="24"/>
                                    </w:rPr>
                                    <w:t>第２段階（市（町村）内</w:t>
                                  </w:r>
                                  <w:r w:rsidRPr="001D6445">
                                    <w:rPr>
                                      <w:rFonts w:asciiTheme="majorEastAsia" w:eastAsiaTheme="majorEastAsia" w:hAnsiTheme="majorEastAsia" w:cs="ＭＳゴシック" w:hint="eastAsia"/>
                                      <w:b/>
                                      <w:color w:val="FFFFFF" w:themeColor="background1"/>
                                      <w:kern w:val="0"/>
                                      <w:sz w:val="24"/>
                                    </w:rPr>
                                    <w:t>及び近隣地区</w:t>
                                  </w:r>
                                  <w:r w:rsidRPr="001D6445">
                                    <w:rPr>
                                      <w:rFonts w:asciiTheme="majorEastAsia" w:eastAsiaTheme="majorEastAsia" w:hAnsiTheme="majorEastAsia" w:cs="ＭＳゴシック" w:hint="eastAsia"/>
                                      <w:b/>
                                      <w:kern w:val="0"/>
                                      <w:sz w:val="24"/>
                                    </w:rPr>
                                    <w:t>でのスタッフ募集）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98CF6F" id="正方形/長方形 486" o:spid="_x0000_s1057" style="position:absolute;margin-left:12.7pt;margin-top:2.45pt;width:425.2pt;height:27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" fillcolor="windowText" strokecolor="windowText" strokeweight="2pt">
                      <v:path arrowok="t"/>
                      <v:textbox>
                        <w:txbxContent>
                          <w:p w14:paraId="4C7151CC" w14:textId="77777777" w:rsidR="00286ED4" w:rsidRPr="001D6445" w:rsidRDefault="00286ED4" w:rsidP="00451CBD">
                            <w:pPr>
                              <w:spacing w:line="300" w:lineRule="exact"/>
                              <w:jc w:val="left"/>
                              <w:rPr>
                                <w:rFonts w:asciiTheme="majorEastAsia" w:eastAsiaTheme="majorEastAsia" w:hAnsiTheme="majorEastAsia"/>
                              </w:rPr>
                            </w:pPr>
                            <w:r w:rsidRPr="001D6445">
                              <w:rPr>
                                <w:rFonts w:asciiTheme="majorEastAsia" w:eastAsiaTheme="majorEastAsia" w:hAnsiTheme="majorEastAsia" w:cs="ＭＳゴシック" w:hint="eastAsia"/>
                                <w:b/>
                                <w:kern w:val="0"/>
                                <w:sz w:val="24"/>
                              </w:rPr>
                              <w:t>第２段階（市（町村）内</w:t>
                            </w:r>
                            <w:r w:rsidRPr="001D6445">
                              <w:rPr>
                                <w:rFonts w:asciiTheme="majorEastAsia" w:eastAsiaTheme="majorEastAsia" w:hAnsiTheme="majorEastAsia" w:cs="ＭＳゴシック" w:hint="eastAsia"/>
                                <w:b/>
                                <w:color w:val="FFFFFF" w:themeColor="background1"/>
                                <w:kern w:val="0"/>
                                <w:sz w:val="24"/>
                              </w:rPr>
                              <w:t>及び近隣地区</w:t>
                            </w:r>
                            <w:r w:rsidRPr="001D6445">
                              <w:rPr>
                                <w:rFonts w:asciiTheme="majorEastAsia" w:eastAsiaTheme="majorEastAsia" w:hAnsiTheme="majorEastAsia" w:cs="ＭＳゴシック" w:hint="eastAsia"/>
                                <w:b/>
                                <w:kern w:val="0"/>
                                <w:sz w:val="24"/>
                              </w:rPr>
                              <w:t>でのスタッフ募集）</w:t>
                            </w:r>
                          </w:p>
                        </w:txbxContent>
                      </v:textbox>
                    </v:rect>
                  </w:pict>
                </mc:Fallback>
              </mc:AlternateContent>
            </w:r>
          </w:p>
          <w:p w14:paraId="45F90910" w14:textId="77777777" w:rsidR="001167B2" w:rsidRPr="004215CB" w:rsidRDefault="00104455"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 xml:space="preserve">　　　　　　　　　　　　　　　</w:t>
            </w:r>
          </w:p>
          <w:p w14:paraId="7DDD86D2" w14:textId="77777777" w:rsidR="00D47DFB" w:rsidRPr="00E835A9" w:rsidRDefault="00C14534" w:rsidP="00ED3DA8">
            <w:pPr>
              <w:autoSpaceDE w:val="0"/>
              <w:autoSpaceDN w:val="0"/>
              <w:adjustRightInd w:val="0"/>
              <w:snapToGrid w:val="0"/>
              <w:spacing w:line="320" w:lineRule="exact"/>
              <w:ind w:firstLineChars="400" w:firstLine="840"/>
              <w:jc w:val="left"/>
              <w:rPr>
                <w:rFonts w:asciiTheme="majorEastAsia" w:eastAsiaTheme="majorEastAsia" w:hAnsiTheme="majorEastAsia" w:cs="ＭＳ明朝"/>
                <w:kern w:val="0"/>
                <w:szCs w:val="21"/>
              </w:rPr>
            </w:pPr>
            <w:r>
              <w:rPr>
                <w:rFonts w:asciiTheme="majorEastAsia" w:eastAsiaTheme="majorEastAsia" w:hAnsiTheme="majorEastAsia" w:cs="ＭＳ明朝"/>
                <w:noProof/>
                <w:kern w:val="0"/>
                <w:szCs w:val="21"/>
              </w:rPr>
              <mc:AlternateContent>
                <mc:Choice Requires="wps">
                  <w:drawing>
                    <wp:anchor distT="0" distB="0" distL="114300" distR="114300" simplePos="0" relativeHeight="251632128" behindDoc="0" locked="0" layoutInCell="1" allowOverlap="1" wp14:anchorId="73A13046" wp14:editId="09C5EE4F">
                      <wp:simplePos x="0" y="0"/>
                      <wp:positionH relativeFrom="column">
                        <wp:posOffset>140970</wp:posOffset>
                      </wp:positionH>
                      <wp:positionV relativeFrom="paragraph">
                        <wp:posOffset>137795</wp:posOffset>
                      </wp:positionV>
                      <wp:extent cx="209550" cy="457200"/>
                      <wp:effectExtent l="19050" t="0" r="0" b="19050"/>
                      <wp:wrapNone/>
                      <wp:docPr id="485" name="矢印: 下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457200"/>
                              </a:xfrm>
                              <a:prstGeom prst="downArrow">
                                <a:avLst>
                                  <a:gd name="adj1" fmla="val 50000"/>
                                  <a:gd name="adj2" fmla="val 126923"/>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5B7DEAC" id="矢印: 下 485" o:spid="_x0000_s1026" type="#_x0000_t67" style="position:absolute;left:0;text-align:left;margin-left:11.1pt;margin-top:10.85pt;width:16.5pt;height:36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" adj="9035">
                      <v:textbox inset="5.85pt,.7pt,5.85pt,.7pt"/>
                    </v:shape>
                  </w:pict>
                </mc:Fallback>
              </mc:AlternateContent>
            </w:r>
            <w:r w:rsidR="009C0395" w:rsidRPr="00E835A9">
              <w:rPr>
                <w:rFonts w:asciiTheme="majorEastAsia" w:eastAsiaTheme="majorEastAsia" w:hAnsiTheme="majorEastAsia" w:cs="ＭＳ明朝" w:hint="eastAsia"/>
                <w:kern w:val="0"/>
                <w:szCs w:val="21"/>
              </w:rPr>
              <w:t>市（町村）内</w:t>
            </w:r>
            <w:r w:rsidR="001167B2" w:rsidRPr="00E835A9">
              <w:rPr>
                <w:rFonts w:asciiTheme="majorEastAsia" w:eastAsiaTheme="majorEastAsia" w:hAnsiTheme="majorEastAsia" w:cs="ＭＳ明朝" w:hint="eastAsia"/>
                <w:kern w:val="0"/>
                <w:szCs w:val="21"/>
              </w:rPr>
              <w:t>において、ボランティア・ＮＰＯ、</w:t>
            </w:r>
            <w:r w:rsidR="008867AA" w:rsidRPr="00E835A9">
              <w:rPr>
                <w:rFonts w:asciiTheme="majorEastAsia" w:eastAsiaTheme="majorEastAsia" w:hAnsiTheme="majorEastAsia" w:cs="ＭＳ明朝" w:hint="eastAsia"/>
                <w:kern w:val="0"/>
                <w:szCs w:val="21"/>
              </w:rPr>
              <w:t>住</w:t>
            </w:r>
            <w:r w:rsidR="001167B2" w:rsidRPr="00E835A9">
              <w:rPr>
                <w:rFonts w:asciiTheme="majorEastAsia" w:eastAsiaTheme="majorEastAsia" w:hAnsiTheme="majorEastAsia" w:cs="ＭＳ明朝" w:hint="eastAsia"/>
                <w:kern w:val="0"/>
                <w:szCs w:val="21"/>
              </w:rPr>
              <w:t>民等からスタッフ</w:t>
            </w:r>
            <w:r w:rsidR="00E835A9" w:rsidRPr="00E835A9">
              <w:rPr>
                <w:rFonts w:asciiTheme="majorEastAsia" w:eastAsiaTheme="majorEastAsia" w:hAnsiTheme="majorEastAsia" w:cs="ＭＳ明朝" w:hint="eastAsia"/>
                <w:kern w:val="0"/>
                <w:szCs w:val="21"/>
              </w:rPr>
              <w:t>を</w:t>
            </w:r>
            <w:r w:rsidR="001167B2" w:rsidRPr="00E835A9">
              <w:rPr>
                <w:rFonts w:asciiTheme="majorEastAsia" w:eastAsiaTheme="majorEastAsia" w:hAnsiTheme="majorEastAsia" w:cs="ＭＳ明朝" w:hint="eastAsia"/>
                <w:kern w:val="0"/>
                <w:szCs w:val="21"/>
              </w:rPr>
              <w:t>募集する。</w:t>
            </w:r>
          </w:p>
          <w:p w14:paraId="368A2897" w14:textId="77777777" w:rsidR="00977337" w:rsidRDefault="00451CBD" w:rsidP="00451CBD">
            <w:pPr>
              <w:autoSpaceDE w:val="0"/>
              <w:autoSpaceDN w:val="0"/>
              <w:adjustRightInd w:val="0"/>
              <w:snapToGrid w:val="0"/>
              <w:spacing w:line="320" w:lineRule="exact"/>
              <w:ind w:leftChars="300" w:left="630" w:firstLineChars="100" w:firstLine="210"/>
              <w:jc w:val="left"/>
              <w:rPr>
                <w:rFonts w:asciiTheme="majorEastAsia" w:eastAsiaTheme="majorEastAsia" w:hAnsiTheme="majorEastAsia" w:cs="ＭＳ明朝"/>
                <w:bCs/>
                <w:kern w:val="0"/>
                <w:szCs w:val="21"/>
              </w:rPr>
            </w:pPr>
            <w:r w:rsidRPr="00E835A9">
              <w:rPr>
                <w:rFonts w:asciiTheme="majorEastAsia" w:eastAsiaTheme="majorEastAsia" w:hAnsiTheme="majorEastAsia" w:cs="ＭＳ明朝" w:hint="eastAsia"/>
                <w:bCs/>
                <w:kern w:val="0"/>
                <w:szCs w:val="21"/>
              </w:rPr>
              <w:t>また、近隣地区社協との災害時相互支援協定等を締結している場合は、近隣地区社協</w:t>
            </w:r>
          </w:p>
          <w:p w14:paraId="6D43FDE6" w14:textId="77777777" w:rsidR="00B47145" w:rsidRPr="00E835A9" w:rsidRDefault="00451CBD" w:rsidP="00977337">
            <w:pPr>
              <w:autoSpaceDE w:val="0"/>
              <w:autoSpaceDN w:val="0"/>
              <w:adjustRightInd w:val="0"/>
              <w:snapToGrid w:val="0"/>
              <w:spacing w:line="320" w:lineRule="exact"/>
              <w:ind w:firstLineChars="300" w:firstLine="630"/>
              <w:jc w:val="left"/>
              <w:rPr>
                <w:rFonts w:asciiTheme="majorEastAsia" w:eastAsiaTheme="majorEastAsia" w:hAnsiTheme="majorEastAsia" w:cs="ＭＳ明朝"/>
                <w:bCs/>
                <w:kern w:val="0"/>
                <w:szCs w:val="21"/>
              </w:rPr>
            </w:pPr>
            <w:r w:rsidRPr="00E835A9">
              <w:rPr>
                <w:rFonts w:asciiTheme="majorEastAsia" w:eastAsiaTheme="majorEastAsia" w:hAnsiTheme="majorEastAsia" w:cs="ＭＳ明朝" w:hint="eastAsia"/>
                <w:bCs/>
                <w:kern w:val="0"/>
                <w:szCs w:val="21"/>
              </w:rPr>
              <w:t>に人的支援を要請する。</w:t>
            </w:r>
          </w:p>
          <w:p w14:paraId="6470409C" w14:textId="77777777" w:rsidR="00B47145" w:rsidRPr="00977337" w:rsidRDefault="00B47145"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p>
          <w:p w14:paraId="416B9BC7" w14:textId="77777777" w:rsidR="00B4714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3152" behindDoc="0" locked="0" layoutInCell="1" allowOverlap="1" wp14:anchorId="0954105D" wp14:editId="79047415">
                      <wp:simplePos x="0" y="0"/>
                      <wp:positionH relativeFrom="column">
                        <wp:posOffset>118110</wp:posOffset>
                      </wp:positionH>
                      <wp:positionV relativeFrom="paragraph">
                        <wp:posOffset>28575</wp:posOffset>
                      </wp:positionV>
                      <wp:extent cx="5443220" cy="342900"/>
                      <wp:effectExtent l="0" t="0" r="5080" b="0"/>
                      <wp:wrapNone/>
                      <wp:docPr id="484" name="正方形/長方形 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43220" cy="342900"/>
                              </a:xfrm>
                              <a:prstGeom prst="rect">
                                <a:avLst/>
                              </a:prstGeom>
                              <a:solidFill>
                                <a:sysClr val="windowText" lastClr="000000"/>
                              </a:solidFill>
                              <a:ln w="25400" cap="flat" cmpd="sng" algn="ctr">
                                <a:solidFill>
                                  <a:sysClr val="windowText" lastClr="000000"/>
                                </a:solidFill>
                                <a:prstDash val="solid"/>
                              </a:ln>
                              <a:effectLst/>
                            </wps:spPr>
                            <wps:txbx>
                              <w:txbxContent>
                                <w:p w14:paraId="074B8337"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第３段階（県内からのスタッフ募集）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54105D" id="正方形/長方形 484" o:spid="_x0000_s1058" style="position:absolute;margin-left:9.3pt;margin-top:2.25pt;width:428.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" fillcolor="windowText" strokecolor="windowText" strokeweight="2pt">
                      <v:path arrowok="t"/>
                      <v:textbox>
                        <w:txbxContent>
                          <w:p w14:paraId="074B8337"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第３段階（県内からのスタッフ募集）</w:t>
                            </w:r>
                          </w:p>
                        </w:txbxContent>
                      </v:textbox>
                    </v:rect>
                  </w:pict>
                </mc:Fallback>
              </mc:AlternateContent>
            </w:r>
          </w:p>
          <w:p w14:paraId="58440BD7" w14:textId="77777777" w:rsidR="001167B2" w:rsidRPr="004215CB" w:rsidRDefault="001167B2"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5871C2F" w14:textId="77777777" w:rsidR="00E835A9" w:rsidRDefault="00C14534" w:rsidP="00E835A9">
            <w:pPr>
              <w:autoSpaceDE w:val="0"/>
              <w:autoSpaceDN w:val="0"/>
              <w:adjustRightInd w:val="0"/>
              <w:snapToGrid w:val="0"/>
              <w:spacing w:line="320" w:lineRule="exact"/>
              <w:ind w:firstLineChars="400" w:firstLine="840"/>
              <w:rPr>
                <w:rFonts w:asciiTheme="majorEastAsia" w:eastAsiaTheme="majorEastAsia" w:hAnsiTheme="majorEastAsia" w:cs="ＭＳ明朝"/>
                <w:kern w:val="0"/>
                <w:szCs w:val="21"/>
              </w:rPr>
            </w:pPr>
            <w:r>
              <w:rPr>
                <w:rFonts w:asciiTheme="majorEastAsia" w:eastAsiaTheme="majorEastAsia" w:hAnsiTheme="majorEastAsia" w:cs="ＭＳ明朝"/>
                <w:noProof/>
                <w:kern w:val="0"/>
                <w:szCs w:val="21"/>
              </w:rPr>
              <mc:AlternateContent>
                <mc:Choice Requires="wps">
                  <w:drawing>
                    <wp:anchor distT="0" distB="0" distL="114300" distR="114300" simplePos="0" relativeHeight="251634176" behindDoc="0" locked="0" layoutInCell="1" allowOverlap="1" wp14:anchorId="3AE64197" wp14:editId="2E6F105A">
                      <wp:simplePos x="0" y="0"/>
                      <wp:positionH relativeFrom="column">
                        <wp:posOffset>116205</wp:posOffset>
                      </wp:positionH>
                      <wp:positionV relativeFrom="paragraph">
                        <wp:posOffset>75565</wp:posOffset>
                      </wp:positionV>
                      <wp:extent cx="209550" cy="457200"/>
                      <wp:effectExtent l="19050" t="0" r="0" b="19050"/>
                      <wp:wrapNone/>
                      <wp:docPr id="481" name="矢印: 下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 cy="457200"/>
                              </a:xfrm>
                              <a:prstGeom prst="downArrow">
                                <a:avLst>
                                  <a:gd name="adj1" fmla="val 50000"/>
                                  <a:gd name="adj2" fmla="val 126923"/>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B45BC78" id="矢印: 下 481" o:spid="_x0000_s1026" type="#_x0000_t67" style="position:absolute;left:0;text-align:left;margin-left:9.15pt;margin-top:5.95pt;width:16.5pt;height:36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" adj="9035">
                      <v:textbox inset="5.85pt,.7pt,5.85pt,.7pt"/>
                    </v:shape>
                  </w:pict>
                </mc:Fallback>
              </mc:AlternateContent>
            </w:r>
            <w:r w:rsidR="00B47145" w:rsidRPr="00E835A9">
              <w:rPr>
                <w:rFonts w:asciiTheme="majorEastAsia" w:eastAsiaTheme="majorEastAsia" w:hAnsiTheme="majorEastAsia" w:cs="ＭＳ明朝" w:hint="eastAsia"/>
                <w:kern w:val="0"/>
                <w:szCs w:val="21"/>
              </w:rPr>
              <w:t>上記によりスタッフが不足する場合は、</w:t>
            </w:r>
            <w:r w:rsidR="001D6445" w:rsidRPr="00E835A9">
              <w:rPr>
                <w:rFonts w:asciiTheme="majorEastAsia" w:eastAsiaTheme="majorEastAsia" w:hAnsiTheme="majorEastAsia" w:cs="ＭＳ明朝" w:hint="eastAsia"/>
                <w:kern w:val="0"/>
                <w:szCs w:val="21"/>
              </w:rPr>
              <w:t>県社協と協議し、県内社協からの人的支援を</w:t>
            </w:r>
          </w:p>
          <w:p w14:paraId="6B51122F" w14:textId="77777777" w:rsidR="00B47145" w:rsidRPr="00E835A9" w:rsidRDefault="001D6445" w:rsidP="00E835A9">
            <w:pPr>
              <w:autoSpaceDE w:val="0"/>
              <w:autoSpaceDN w:val="0"/>
              <w:adjustRightInd w:val="0"/>
              <w:snapToGrid w:val="0"/>
              <w:spacing w:line="320" w:lineRule="exact"/>
              <w:ind w:firstLineChars="300" w:firstLine="630"/>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要請する。</w:t>
            </w:r>
          </w:p>
          <w:p w14:paraId="2033907C" w14:textId="77777777" w:rsidR="001167B2" w:rsidRPr="004215CB" w:rsidRDefault="001167B2"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p>
          <w:p w14:paraId="753A9ED0" w14:textId="77777777" w:rsidR="00B4714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35200" behindDoc="0" locked="0" layoutInCell="1" allowOverlap="1" wp14:anchorId="75D32602" wp14:editId="40660859">
                      <wp:simplePos x="0" y="0"/>
                      <wp:positionH relativeFrom="column">
                        <wp:posOffset>135255</wp:posOffset>
                      </wp:positionH>
                      <wp:positionV relativeFrom="paragraph">
                        <wp:posOffset>4445</wp:posOffset>
                      </wp:positionV>
                      <wp:extent cx="5425440" cy="342900"/>
                      <wp:effectExtent l="0" t="0" r="3810" b="0"/>
                      <wp:wrapNone/>
                      <wp:docPr id="479" name="正方形/長方形 4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5440" cy="342900"/>
                              </a:xfrm>
                              <a:prstGeom prst="rect">
                                <a:avLst/>
                              </a:prstGeom>
                              <a:solidFill>
                                <a:sysClr val="windowText" lastClr="000000"/>
                              </a:solidFill>
                              <a:ln w="25400" cap="flat" cmpd="sng" algn="ctr">
                                <a:solidFill>
                                  <a:sysClr val="windowText" lastClr="000000"/>
                                </a:solidFill>
                                <a:prstDash val="solid"/>
                              </a:ln>
                              <a:effectLst/>
                            </wps:spPr>
                            <wps:txbx>
                              <w:txbxContent>
                                <w:p w14:paraId="4292586C"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第４段階（県外からのスタッフ募集）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D32602" id="正方形/長方形 479" o:spid="_x0000_s1059" style="position:absolute;margin-left:10.65pt;margin-top:.35pt;width:427.2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" fillcolor="windowText" strokecolor="windowText" strokeweight="2pt">
                      <v:path arrowok="t"/>
                      <v:textbox>
                        <w:txbxContent>
                          <w:p w14:paraId="4292586C" w14:textId="77777777" w:rsidR="00286ED4" w:rsidRPr="00D47DFB" w:rsidRDefault="00286ED4" w:rsidP="001167B2">
                            <w:pPr>
                              <w:jc w:val="left"/>
                            </w:pPr>
                            <w:r w:rsidRPr="001167B2">
                              <w:rPr>
                                <w:rFonts w:ascii="ＭＳ ゴシック" w:eastAsia="ＭＳ ゴシック" w:hAnsi="ＭＳ ゴシック" w:cs="ＭＳゴシック" w:hint="eastAsia"/>
                                <w:b/>
                                <w:kern w:val="0"/>
                                <w:sz w:val="24"/>
                              </w:rPr>
                              <w:t>第４段階（県外からのスタッフ募集）</w:t>
                            </w:r>
                          </w:p>
                        </w:txbxContent>
                      </v:textbox>
                    </v:rect>
                  </w:pict>
                </mc:Fallback>
              </mc:AlternateContent>
            </w:r>
          </w:p>
          <w:p w14:paraId="64EB937C" w14:textId="77777777" w:rsidR="001167B2" w:rsidRPr="004215CB" w:rsidRDefault="001167B2" w:rsidP="00413F5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3C85FB0D" w14:textId="77777777" w:rsidR="00977337" w:rsidRDefault="00B47145" w:rsidP="00E835A9">
            <w:pPr>
              <w:autoSpaceDE w:val="0"/>
              <w:autoSpaceDN w:val="0"/>
              <w:adjustRightInd w:val="0"/>
              <w:snapToGrid w:val="0"/>
              <w:spacing w:line="320" w:lineRule="exact"/>
              <w:ind w:leftChars="300" w:left="630" w:firstLineChars="100" w:firstLine="210"/>
              <w:jc w:val="left"/>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上記によりスタッフが不足する場合は、県社協と</w:t>
            </w:r>
            <w:r w:rsidR="001D6445" w:rsidRPr="00E835A9">
              <w:rPr>
                <w:rFonts w:asciiTheme="majorEastAsia" w:eastAsiaTheme="majorEastAsia" w:hAnsiTheme="majorEastAsia" w:cs="ＭＳ明朝" w:hint="eastAsia"/>
                <w:kern w:val="0"/>
                <w:szCs w:val="21"/>
              </w:rPr>
              <w:t>協議</w:t>
            </w:r>
            <w:r w:rsidRPr="00E835A9">
              <w:rPr>
                <w:rFonts w:asciiTheme="majorEastAsia" w:eastAsiaTheme="majorEastAsia" w:hAnsiTheme="majorEastAsia" w:cs="ＭＳ明朝" w:hint="eastAsia"/>
                <w:kern w:val="0"/>
                <w:szCs w:val="21"/>
              </w:rPr>
              <w:t>し、九州社会福祉協議会連合会</w:t>
            </w:r>
          </w:p>
          <w:p w14:paraId="7AFCF6FD" w14:textId="77777777" w:rsidR="00413F58" w:rsidRPr="00977337" w:rsidRDefault="00B47145" w:rsidP="00977337">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E835A9">
              <w:rPr>
                <w:rFonts w:asciiTheme="majorEastAsia" w:eastAsiaTheme="majorEastAsia" w:hAnsiTheme="majorEastAsia" w:cs="ＭＳ明朝" w:hint="eastAsia"/>
                <w:kern w:val="0"/>
                <w:szCs w:val="21"/>
              </w:rPr>
              <w:t>及び全国社会福祉協議会に対し、人的支援を要請する。</w:t>
            </w:r>
          </w:p>
        </w:tc>
      </w:tr>
    </w:tbl>
    <w:p w14:paraId="65D825AE" w14:textId="77777777" w:rsidR="00137699" w:rsidRPr="004215CB" w:rsidRDefault="00137699" w:rsidP="00ED3DA8">
      <w:pPr>
        <w:autoSpaceDE w:val="0"/>
        <w:autoSpaceDN w:val="0"/>
        <w:adjustRightInd w:val="0"/>
        <w:snapToGrid w:val="0"/>
        <w:spacing w:line="320" w:lineRule="exact"/>
        <w:jc w:val="left"/>
        <w:rPr>
          <w:rFonts w:asciiTheme="majorEastAsia" w:eastAsiaTheme="majorEastAsia" w:hAnsiTheme="majorEastAsia" w:cs="ＭＳゴシック"/>
          <w:kern w:val="0"/>
          <w:sz w:val="22"/>
        </w:rPr>
      </w:pPr>
    </w:p>
    <w:p w14:paraId="302A68EA" w14:textId="77777777" w:rsidR="004B5486" w:rsidRPr="004215CB" w:rsidRDefault="004B5486" w:rsidP="00ED3DA8">
      <w:pPr>
        <w:autoSpaceDE w:val="0"/>
        <w:autoSpaceDN w:val="0"/>
        <w:adjustRightInd w:val="0"/>
        <w:snapToGrid w:val="0"/>
        <w:spacing w:line="320" w:lineRule="exact"/>
        <w:jc w:val="left"/>
        <w:rPr>
          <w:rFonts w:asciiTheme="majorEastAsia" w:eastAsiaTheme="majorEastAsia" w:hAnsiTheme="majorEastAsia" w:cs="ＭＳゴシック"/>
          <w:kern w:val="0"/>
          <w:sz w:val="22"/>
        </w:rPr>
      </w:pPr>
    </w:p>
    <w:p w14:paraId="6607B7A4" w14:textId="77777777" w:rsidR="006A6AD9" w:rsidRPr="004215CB" w:rsidRDefault="006A6AD9" w:rsidP="00ED3DA8">
      <w:pPr>
        <w:autoSpaceDE w:val="0"/>
        <w:autoSpaceDN w:val="0"/>
        <w:adjustRightInd w:val="0"/>
        <w:snapToGrid w:val="0"/>
        <w:spacing w:line="320" w:lineRule="exact"/>
        <w:jc w:val="left"/>
        <w:rPr>
          <w:rFonts w:asciiTheme="majorEastAsia" w:eastAsiaTheme="majorEastAsia" w:hAnsiTheme="majorEastAsia" w:cs="ＭＳゴシック"/>
          <w:kern w:val="0"/>
          <w:sz w:val="22"/>
        </w:rPr>
      </w:pPr>
      <w:r w:rsidRPr="004215CB">
        <w:rPr>
          <w:rFonts w:asciiTheme="majorEastAsia" w:eastAsiaTheme="majorEastAsia" w:hAnsiTheme="majorEastAsia" w:cs="ＭＳゴシック"/>
          <w:kern w:val="0"/>
          <w:sz w:val="22"/>
        </w:rPr>
        <w:br w:type="page"/>
      </w:r>
    </w:p>
    <w:p w14:paraId="511CF83A" w14:textId="77777777" w:rsidR="001D6445" w:rsidRPr="004215CB" w:rsidRDefault="00124177" w:rsidP="001D6445">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lastRenderedPageBreak/>
        <w:t>【スタッフ確保の留意事項】</w:t>
      </w:r>
    </w:p>
    <w:p w14:paraId="5F6BA741" w14:textId="77777777" w:rsidR="00B36482" w:rsidRPr="004215CB" w:rsidRDefault="009C0395" w:rsidP="00ED3DA8">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①</w:t>
      </w:r>
      <w:r w:rsidR="00D14E1B" w:rsidRPr="004215CB">
        <w:rPr>
          <w:rFonts w:asciiTheme="majorEastAsia" w:eastAsiaTheme="majorEastAsia" w:hAnsiTheme="majorEastAsia" w:cs="ＭＳ ゴシック" w:hint="eastAsia"/>
          <w:kern w:val="0"/>
          <w:sz w:val="22"/>
        </w:rPr>
        <w:t xml:space="preserve">　</w:t>
      </w:r>
      <w:r w:rsidR="00424B00" w:rsidRPr="00424B00">
        <w:rPr>
          <w:rFonts w:asciiTheme="majorEastAsia" w:eastAsiaTheme="majorEastAsia" w:hAnsiTheme="majorEastAsia" w:cs="ＭＳ ゴシック" w:hint="eastAsia"/>
          <w:kern w:val="0"/>
          <w:sz w:val="22"/>
        </w:rPr>
        <w:t>災害支援活動の経験豊富な県社協職員</w:t>
      </w:r>
      <w:r w:rsidR="00424B00">
        <w:rPr>
          <w:rFonts w:asciiTheme="majorEastAsia" w:eastAsiaTheme="majorEastAsia" w:hAnsiTheme="majorEastAsia" w:cs="ＭＳ ゴシック" w:hint="eastAsia"/>
          <w:kern w:val="0"/>
          <w:sz w:val="22"/>
        </w:rPr>
        <w:t>、</w:t>
      </w:r>
      <w:r w:rsidR="00424B00" w:rsidRPr="00424B00">
        <w:rPr>
          <w:rFonts w:asciiTheme="majorEastAsia" w:eastAsiaTheme="majorEastAsia" w:hAnsiTheme="majorEastAsia" w:cs="ＭＳ ゴシック" w:hint="eastAsia"/>
          <w:kern w:val="0"/>
          <w:sz w:val="22"/>
        </w:rPr>
        <w:t>ボランティア・ＮＰＯのノウハウを活用し、被災経験</w:t>
      </w:r>
      <w:r w:rsidR="00424B00">
        <w:rPr>
          <w:rFonts w:asciiTheme="majorEastAsia" w:eastAsiaTheme="majorEastAsia" w:hAnsiTheme="majorEastAsia" w:cs="ＭＳ ゴシック" w:hint="eastAsia"/>
          <w:kern w:val="0"/>
          <w:sz w:val="22"/>
        </w:rPr>
        <w:t>（センター運営の経験）が</w:t>
      </w:r>
      <w:r w:rsidR="00424B00" w:rsidRPr="00424B00">
        <w:rPr>
          <w:rFonts w:asciiTheme="majorEastAsia" w:eastAsiaTheme="majorEastAsia" w:hAnsiTheme="majorEastAsia" w:cs="ＭＳ ゴシック" w:hint="eastAsia"/>
          <w:kern w:val="0"/>
          <w:sz w:val="22"/>
        </w:rPr>
        <w:t>ある社協職員等の協力を得て運営する。</w:t>
      </w:r>
    </w:p>
    <w:p w14:paraId="3FFC4ED1" w14:textId="77777777" w:rsidR="00B36482" w:rsidRPr="004215CB" w:rsidRDefault="00D14E1B"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C0395" w:rsidRPr="004215CB">
        <w:rPr>
          <w:rFonts w:asciiTheme="majorEastAsia" w:eastAsiaTheme="majorEastAsia" w:hAnsiTheme="majorEastAsia" w:cs="ＭＳ ゴシック" w:hint="eastAsia"/>
          <w:kern w:val="0"/>
          <w:sz w:val="22"/>
        </w:rPr>
        <w:t>②</w:t>
      </w:r>
      <w:r w:rsidRPr="004215CB">
        <w:rPr>
          <w:rFonts w:asciiTheme="majorEastAsia" w:eastAsiaTheme="majorEastAsia" w:hAnsiTheme="majorEastAsia" w:cs="ＭＳ ゴシック" w:hint="eastAsia"/>
          <w:kern w:val="0"/>
          <w:sz w:val="22"/>
        </w:rPr>
        <w:t xml:space="preserve">　</w:t>
      </w:r>
      <w:r w:rsidR="00B36482" w:rsidRPr="004215CB">
        <w:rPr>
          <w:rFonts w:asciiTheme="majorEastAsia" w:eastAsiaTheme="majorEastAsia" w:hAnsiTheme="majorEastAsia" w:cs="ＭＳ ゴシック" w:hint="eastAsia"/>
          <w:kern w:val="0"/>
          <w:sz w:val="22"/>
        </w:rPr>
        <w:t>県外からの</w:t>
      </w:r>
      <w:r w:rsidR="001D6445" w:rsidRPr="001D6445">
        <w:rPr>
          <w:rFonts w:asciiTheme="majorEastAsia" w:eastAsiaTheme="majorEastAsia" w:hAnsiTheme="majorEastAsia" w:cs="ＭＳ ゴシック" w:hint="eastAsia"/>
          <w:kern w:val="0"/>
          <w:sz w:val="22"/>
        </w:rPr>
        <w:t>応援スタッフは、地理や地域の社会資源等を十分に把握できない</w:t>
      </w:r>
      <w:r w:rsidR="00977337">
        <w:rPr>
          <w:rFonts w:asciiTheme="majorEastAsia" w:eastAsiaTheme="majorEastAsia" w:hAnsiTheme="majorEastAsia" w:cs="ＭＳ ゴシック" w:hint="eastAsia"/>
          <w:kern w:val="0"/>
          <w:sz w:val="22"/>
        </w:rPr>
        <w:t>ことが想定される</w:t>
      </w:r>
      <w:r w:rsidR="001D6445" w:rsidRPr="001D6445">
        <w:rPr>
          <w:rFonts w:asciiTheme="majorEastAsia" w:eastAsiaTheme="majorEastAsia" w:hAnsiTheme="majorEastAsia" w:cs="ＭＳ ゴシック" w:hint="eastAsia"/>
          <w:kern w:val="0"/>
          <w:sz w:val="22"/>
        </w:rPr>
        <w:t>ので、</w:t>
      </w:r>
      <w:r w:rsidR="001D6445" w:rsidRPr="00E835A9">
        <w:rPr>
          <w:rFonts w:asciiTheme="majorEastAsia" w:eastAsiaTheme="majorEastAsia" w:hAnsiTheme="majorEastAsia" w:cs="ＭＳ ゴシック" w:hint="eastAsia"/>
          <w:kern w:val="0"/>
          <w:sz w:val="22"/>
          <w:u w:val="single"/>
        </w:rPr>
        <w:t>地元</w:t>
      </w:r>
      <w:r w:rsidR="00424B00">
        <w:rPr>
          <w:rFonts w:asciiTheme="majorEastAsia" w:eastAsiaTheme="majorEastAsia" w:hAnsiTheme="majorEastAsia" w:cs="ＭＳ ゴシック" w:hint="eastAsia"/>
          <w:kern w:val="0"/>
          <w:sz w:val="22"/>
          <w:u w:val="single"/>
        </w:rPr>
        <w:t>関係者</w:t>
      </w:r>
      <w:r w:rsidR="001D6445" w:rsidRPr="00E835A9">
        <w:rPr>
          <w:rFonts w:asciiTheme="majorEastAsia" w:eastAsiaTheme="majorEastAsia" w:hAnsiTheme="majorEastAsia" w:cs="ＭＳ ゴシック" w:hint="eastAsia"/>
          <w:kern w:val="0"/>
          <w:sz w:val="22"/>
          <w:u w:val="single"/>
        </w:rPr>
        <w:t>や近隣地区</w:t>
      </w:r>
      <w:r w:rsidR="00424B00">
        <w:rPr>
          <w:rFonts w:asciiTheme="majorEastAsia" w:eastAsiaTheme="majorEastAsia" w:hAnsiTheme="majorEastAsia" w:cs="ＭＳ ゴシック" w:hint="eastAsia"/>
          <w:kern w:val="0"/>
          <w:sz w:val="22"/>
          <w:u w:val="single"/>
        </w:rPr>
        <w:t>社協</w:t>
      </w:r>
      <w:r w:rsidR="001D6445" w:rsidRPr="00E835A9">
        <w:rPr>
          <w:rFonts w:asciiTheme="majorEastAsia" w:eastAsiaTheme="majorEastAsia" w:hAnsiTheme="majorEastAsia" w:cs="ＭＳ ゴシック" w:hint="eastAsia"/>
          <w:kern w:val="0"/>
          <w:sz w:val="22"/>
          <w:u w:val="single"/>
        </w:rPr>
        <w:t>からの</w:t>
      </w:r>
      <w:r w:rsidR="00977337">
        <w:rPr>
          <w:rFonts w:asciiTheme="majorEastAsia" w:eastAsiaTheme="majorEastAsia" w:hAnsiTheme="majorEastAsia" w:cs="ＭＳ ゴシック" w:hint="eastAsia"/>
          <w:kern w:val="0"/>
          <w:sz w:val="22"/>
          <w:u w:val="single"/>
        </w:rPr>
        <w:t>運営</w:t>
      </w:r>
      <w:r w:rsidR="001D6445" w:rsidRPr="00E835A9">
        <w:rPr>
          <w:rFonts w:asciiTheme="majorEastAsia" w:eastAsiaTheme="majorEastAsia" w:hAnsiTheme="majorEastAsia" w:cs="ＭＳ ゴシック" w:hint="eastAsia"/>
          <w:kern w:val="0"/>
          <w:sz w:val="22"/>
          <w:u w:val="single"/>
        </w:rPr>
        <w:t>スタッフ確保に努める。</w:t>
      </w:r>
    </w:p>
    <w:p w14:paraId="4D687879" w14:textId="397FA66D" w:rsidR="00CE3663" w:rsidRPr="004215CB" w:rsidRDefault="00D14E1B" w:rsidP="00ED3DA8">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C0395" w:rsidRPr="004215CB">
        <w:rPr>
          <w:rFonts w:asciiTheme="majorEastAsia" w:eastAsiaTheme="majorEastAsia" w:hAnsiTheme="majorEastAsia" w:cs="ＭＳ ゴシック" w:hint="eastAsia"/>
          <w:kern w:val="0"/>
          <w:sz w:val="22"/>
        </w:rPr>
        <w:t>③</w:t>
      </w:r>
      <w:r w:rsidRPr="004215CB">
        <w:rPr>
          <w:rFonts w:asciiTheme="majorEastAsia" w:eastAsiaTheme="majorEastAsia" w:hAnsiTheme="majorEastAsia" w:cs="ＭＳ ゴシック" w:hint="eastAsia"/>
          <w:kern w:val="0"/>
          <w:sz w:val="22"/>
        </w:rPr>
        <w:t xml:space="preserve">　</w:t>
      </w:r>
      <w:r w:rsidR="001D6445" w:rsidRPr="001D6445">
        <w:rPr>
          <w:rFonts w:asciiTheme="majorEastAsia" w:eastAsiaTheme="majorEastAsia" w:hAnsiTheme="majorEastAsia" w:cs="ＭＳ ゴシック" w:hint="eastAsia"/>
          <w:bCs/>
          <w:kern w:val="0"/>
          <w:sz w:val="22"/>
        </w:rPr>
        <w:t>活動の継続性を確保するために、継続して参加いただける地元の関係団体等に働きかける</w:t>
      </w:r>
      <w:r w:rsidR="00D84537">
        <w:rPr>
          <w:rFonts w:asciiTheme="majorEastAsia" w:eastAsiaTheme="majorEastAsia" w:hAnsiTheme="majorEastAsia" w:cs="ＭＳ ゴシック" w:hint="eastAsia"/>
          <w:bCs/>
          <w:kern w:val="0"/>
          <w:sz w:val="22"/>
        </w:rPr>
        <w:t>。</w:t>
      </w:r>
      <w:r w:rsidR="000942D6" w:rsidRPr="000942D6">
        <w:rPr>
          <w:rFonts w:asciiTheme="majorEastAsia" w:eastAsiaTheme="majorEastAsia" w:hAnsiTheme="majorEastAsia" w:cs="ＭＳ ゴシック" w:hint="eastAsia"/>
          <w:color w:val="FF0000"/>
          <w:kern w:val="0"/>
          <w:sz w:val="24"/>
          <w:szCs w:val="24"/>
        </w:rPr>
        <w:t>※感染症流行時の</w:t>
      </w:r>
      <w:r w:rsidR="000942D6">
        <w:rPr>
          <w:rFonts w:asciiTheme="majorEastAsia" w:eastAsiaTheme="majorEastAsia" w:hAnsiTheme="majorEastAsia" w:cs="ＭＳ ゴシック" w:hint="eastAsia"/>
          <w:color w:val="FF0000"/>
          <w:kern w:val="0"/>
          <w:sz w:val="24"/>
          <w:szCs w:val="24"/>
        </w:rPr>
        <w:t>災害ＶＣスタッフ確保に伴う</w:t>
      </w:r>
      <w:r w:rsidR="000942D6" w:rsidRPr="000942D6">
        <w:rPr>
          <w:rFonts w:asciiTheme="majorEastAsia" w:eastAsiaTheme="majorEastAsia" w:hAnsiTheme="majorEastAsia" w:cs="ＭＳ ゴシック" w:hint="eastAsia"/>
          <w:color w:val="FF0000"/>
          <w:kern w:val="0"/>
          <w:sz w:val="24"/>
          <w:szCs w:val="24"/>
        </w:rPr>
        <w:t>留意点はＰ</w:t>
      </w:r>
      <w:r w:rsidR="0066699D">
        <w:rPr>
          <w:rFonts w:asciiTheme="majorEastAsia" w:eastAsiaTheme="majorEastAsia" w:hAnsiTheme="majorEastAsia" w:cs="ＭＳ ゴシック" w:hint="eastAsia"/>
          <w:color w:val="FF0000"/>
          <w:kern w:val="0"/>
          <w:sz w:val="24"/>
          <w:szCs w:val="24"/>
        </w:rPr>
        <w:t>４５</w:t>
      </w:r>
      <w:r w:rsidR="000942D6" w:rsidRPr="000942D6">
        <w:rPr>
          <w:rFonts w:asciiTheme="majorEastAsia" w:eastAsiaTheme="majorEastAsia" w:hAnsiTheme="majorEastAsia" w:cs="ＭＳ ゴシック" w:hint="eastAsia"/>
          <w:color w:val="FF0000"/>
          <w:kern w:val="0"/>
          <w:sz w:val="24"/>
          <w:szCs w:val="24"/>
        </w:rPr>
        <w:t>参照</w:t>
      </w:r>
    </w:p>
    <w:p w14:paraId="3BE29DE9" w14:textId="77777777" w:rsidR="008535A2"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37248" behindDoc="0" locked="0" layoutInCell="1" allowOverlap="1" wp14:anchorId="255B0E48" wp14:editId="313FB2BA">
                <wp:simplePos x="0" y="0"/>
                <wp:positionH relativeFrom="margin">
                  <wp:posOffset>233045</wp:posOffset>
                </wp:positionH>
                <wp:positionV relativeFrom="paragraph">
                  <wp:posOffset>77470</wp:posOffset>
                </wp:positionV>
                <wp:extent cx="5730875" cy="4054475"/>
                <wp:effectExtent l="0" t="0" r="3175" b="3175"/>
                <wp:wrapNone/>
                <wp:docPr id="478" name="テキスト ボックス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4054475"/>
                        </a:xfrm>
                        <a:prstGeom prst="rect">
                          <a:avLst/>
                        </a:prstGeom>
                        <a:noFill/>
                        <a:ln w="19050">
                          <a:solidFill>
                            <a:srgbClr val="9BBB59">
                              <a:shade val="50000"/>
                            </a:srgbClr>
                          </a:solidFill>
                          <a:miter lim="800000"/>
                          <a:headEnd/>
                          <a:tailEnd/>
                        </a:ln>
                      </wps:spPr>
                      <wps:txbx>
                        <w:txbxContent>
                          <w:p w14:paraId="38C32AC0"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「スタッフ確保」</w:t>
                            </w:r>
                          </w:p>
                          <w:p w14:paraId="324BE988" w14:textId="77777777" w:rsidR="00286ED4" w:rsidRDefault="00286ED4" w:rsidP="00424B00">
                            <w:pPr>
                              <w:adjustRightInd w:val="0"/>
                              <w:snapToGrid w:val="0"/>
                              <w:spacing w:line="280" w:lineRule="exact"/>
                              <w:rPr>
                                <w:rFonts w:asciiTheme="majorEastAsia" w:eastAsiaTheme="majorEastAsia" w:hAnsiTheme="majorEastAsia"/>
                                <w:b/>
                              </w:rPr>
                            </w:pPr>
                          </w:p>
                          <w:p w14:paraId="254AE1D2" w14:textId="0F4166F0" w:rsidR="00286ED4" w:rsidRPr="004215CB" w:rsidRDefault="00286ED4" w:rsidP="00424B00">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同時多発的に災害が発生した場合</w:t>
                            </w:r>
                            <w:r w:rsidRPr="00D84537">
                              <w:rPr>
                                <w:rFonts w:asciiTheme="majorEastAsia" w:eastAsiaTheme="majorEastAsia" w:hAnsiTheme="majorEastAsia" w:hint="eastAsia"/>
                                <w:bCs/>
                                <w:color w:val="000000" w:themeColor="text1"/>
                              </w:rPr>
                              <w:t>や</w:t>
                            </w:r>
                            <w:r w:rsidR="00E202BE" w:rsidRPr="00D84537">
                              <w:rPr>
                                <w:rFonts w:asciiTheme="majorEastAsia" w:eastAsiaTheme="majorEastAsia" w:hAnsiTheme="majorEastAsia" w:hint="eastAsia"/>
                                <w:bCs/>
                                <w:color w:val="000000" w:themeColor="text1"/>
                              </w:rPr>
                              <w:t>感染症流行時</w:t>
                            </w:r>
                            <w:r w:rsidRPr="00D84537">
                              <w:rPr>
                                <w:rFonts w:asciiTheme="majorEastAsia" w:eastAsiaTheme="majorEastAsia" w:hAnsiTheme="majorEastAsia" w:hint="eastAsia"/>
                                <w:bCs/>
                                <w:color w:val="000000" w:themeColor="text1"/>
                              </w:rPr>
                              <w:t>においては</w:t>
                            </w:r>
                            <w:r w:rsidRPr="004215CB">
                              <w:rPr>
                                <w:rFonts w:asciiTheme="majorEastAsia" w:eastAsiaTheme="majorEastAsia" w:hAnsiTheme="majorEastAsia" w:hint="eastAsia"/>
                                <w:bCs/>
                              </w:rPr>
                              <w:t>、</w:t>
                            </w:r>
                            <w:r>
                              <w:rPr>
                                <w:rFonts w:asciiTheme="majorEastAsia" w:eastAsiaTheme="majorEastAsia" w:hAnsiTheme="majorEastAsia" w:hint="eastAsia"/>
                                <w:bCs/>
                              </w:rPr>
                              <w:t>他の地区や</w:t>
                            </w:r>
                            <w:r w:rsidRPr="004215CB">
                              <w:rPr>
                                <w:rFonts w:asciiTheme="majorEastAsia" w:eastAsiaTheme="majorEastAsia" w:hAnsiTheme="majorEastAsia" w:hint="eastAsia"/>
                                <w:bCs/>
                              </w:rPr>
                              <w:t>遠方からの応援が難しくな</w:t>
                            </w:r>
                            <w:r>
                              <w:rPr>
                                <w:rFonts w:asciiTheme="majorEastAsia" w:eastAsiaTheme="majorEastAsia" w:hAnsiTheme="majorEastAsia" w:hint="eastAsia"/>
                                <w:bCs/>
                              </w:rPr>
                              <w:t>る場合があります</w:t>
                            </w:r>
                            <w:r w:rsidRPr="004215CB">
                              <w:rPr>
                                <w:rFonts w:asciiTheme="majorEastAsia" w:eastAsiaTheme="majorEastAsia" w:hAnsiTheme="majorEastAsia" w:hint="eastAsia"/>
                                <w:bCs/>
                              </w:rPr>
                              <w:t>。</w:t>
                            </w:r>
                            <w:r>
                              <w:rPr>
                                <w:rFonts w:asciiTheme="majorEastAsia" w:eastAsiaTheme="majorEastAsia" w:hAnsiTheme="majorEastAsia" w:hint="eastAsia"/>
                                <w:bCs/>
                              </w:rPr>
                              <w:t>運営</w:t>
                            </w:r>
                            <w:r w:rsidRPr="004215CB">
                              <w:rPr>
                                <w:rFonts w:asciiTheme="majorEastAsia" w:eastAsiaTheme="majorEastAsia" w:hAnsiTheme="majorEastAsia" w:hint="eastAsia"/>
                                <w:bCs/>
                              </w:rPr>
                              <w:t>スタッフについては、</w:t>
                            </w:r>
                            <w:r w:rsidRPr="000A108E">
                              <w:rPr>
                                <w:rFonts w:asciiTheme="majorEastAsia" w:eastAsiaTheme="majorEastAsia" w:hAnsiTheme="majorEastAsia" w:hint="eastAsia"/>
                                <w:bCs/>
                                <w:color w:val="000000" w:themeColor="text1"/>
                              </w:rPr>
                              <w:t>平時から</w:t>
                            </w:r>
                            <w:r w:rsidR="00394B83" w:rsidRPr="000A108E">
                              <w:rPr>
                                <w:rFonts w:asciiTheme="majorEastAsia" w:eastAsiaTheme="majorEastAsia" w:hAnsiTheme="majorEastAsia" w:hint="eastAsia"/>
                                <w:bCs/>
                                <w:color w:val="000000" w:themeColor="text1"/>
                              </w:rPr>
                              <w:t>連携している</w:t>
                            </w:r>
                            <w:r w:rsidRPr="000A108E">
                              <w:rPr>
                                <w:rFonts w:asciiTheme="majorEastAsia" w:eastAsiaTheme="majorEastAsia" w:hAnsiTheme="majorEastAsia" w:hint="eastAsia"/>
                                <w:bCs/>
                                <w:color w:val="000000" w:themeColor="text1"/>
                              </w:rPr>
                              <w:t>地元の社会福祉法人・福祉施設や市町村内のボランティア、</w:t>
                            </w:r>
                            <w:r w:rsidR="004959D9">
                              <w:rPr>
                                <w:rFonts w:asciiTheme="majorEastAsia" w:eastAsiaTheme="majorEastAsia" w:hAnsiTheme="majorEastAsia" w:hint="eastAsia"/>
                                <w:bCs/>
                                <w:color w:val="000000" w:themeColor="text1"/>
                              </w:rPr>
                              <w:t>近隣地区</w:t>
                            </w:r>
                            <w:r w:rsidR="00394B83" w:rsidRPr="000A108E">
                              <w:rPr>
                                <w:rFonts w:asciiTheme="majorEastAsia" w:eastAsiaTheme="majorEastAsia" w:hAnsiTheme="majorEastAsia" w:hint="eastAsia"/>
                                <w:bCs/>
                                <w:color w:val="000000" w:themeColor="text1"/>
                              </w:rPr>
                              <w:t>社協スタッフ</w:t>
                            </w:r>
                            <w:r w:rsidR="000A108E" w:rsidRPr="000A108E">
                              <w:rPr>
                                <w:rFonts w:asciiTheme="majorEastAsia" w:eastAsiaTheme="majorEastAsia" w:hAnsiTheme="majorEastAsia" w:hint="eastAsia"/>
                                <w:bCs/>
                                <w:color w:val="000000" w:themeColor="text1"/>
                              </w:rPr>
                              <w:t>、</w:t>
                            </w:r>
                            <w:r w:rsidRPr="000A108E">
                              <w:rPr>
                                <w:rFonts w:asciiTheme="majorEastAsia" w:eastAsiaTheme="majorEastAsia" w:hAnsiTheme="majorEastAsia" w:hint="eastAsia"/>
                                <w:bCs/>
                              </w:rPr>
                              <w:t>ＮＰＯ、学生、企業等関係機関・団体、防災士、住民等に訓練等への参加を呼びかけ、発災時</w:t>
                            </w:r>
                            <w:r w:rsidRPr="004215CB">
                              <w:rPr>
                                <w:rFonts w:asciiTheme="majorEastAsia" w:eastAsiaTheme="majorEastAsia" w:hAnsiTheme="majorEastAsia" w:hint="eastAsia"/>
                                <w:bCs/>
                              </w:rPr>
                              <w:t>に、運営スタッフとして協力いただけるように依頼しておくことが重要です。</w:t>
                            </w:r>
                          </w:p>
                          <w:p w14:paraId="44C5FFD8" w14:textId="77777777" w:rsidR="00286ED4" w:rsidRPr="00A93CE6"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7AF4D10A"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の運営は、長期間にわたることが多く、自らも被災しながら支援を行う地元社協職員の負担は大きなものになります。地元関係者・関係機関等からの応援状況や、通常業務への職員配置、ローテーションによる職員の休日確保等を十分に考慮し、人員が不足する場合は、</w:t>
                            </w:r>
                            <w:r>
                              <w:rPr>
                                <w:rFonts w:asciiTheme="majorEastAsia" w:eastAsiaTheme="majorEastAsia" w:hAnsiTheme="majorEastAsia" w:hint="eastAsia"/>
                                <w:bCs/>
                              </w:rPr>
                              <w:t>躊躇</w:t>
                            </w:r>
                            <w:r w:rsidRPr="004215CB">
                              <w:rPr>
                                <w:rFonts w:asciiTheme="majorEastAsia" w:eastAsiaTheme="majorEastAsia" w:hAnsiTheme="majorEastAsia" w:hint="eastAsia"/>
                                <w:bCs/>
                              </w:rPr>
                              <w:t>なく応援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の派遣要請を県社協に行ってください。</w:t>
                            </w:r>
                          </w:p>
                          <w:p w14:paraId="1D046917" w14:textId="77777777" w:rsidR="00286ED4" w:rsidRDefault="00286ED4" w:rsidP="00A93CE6">
                            <w:pPr>
                              <w:adjustRightInd w:val="0"/>
                              <w:snapToGrid w:val="0"/>
                              <w:spacing w:line="280" w:lineRule="exact"/>
                              <w:rPr>
                                <w:rFonts w:asciiTheme="majorEastAsia" w:eastAsiaTheme="majorEastAsia" w:hAnsiTheme="majorEastAsia"/>
                                <w:bCs/>
                              </w:rPr>
                            </w:pPr>
                          </w:p>
                          <w:p w14:paraId="4D4065F4" w14:textId="77777777" w:rsidR="00286ED4" w:rsidRPr="00B02723" w:rsidRDefault="00286ED4" w:rsidP="00A93CE6">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災害救助法が適用されている場合は、下記について国庫補助の対象となりますので、予め行政と相談してください。</w:t>
                            </w:r>
                          </w:p>
                          <w:p w14:paraId="3A94303C"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人件費：①社協職員（応援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を含む）等の時間外勤務手当（休日勤務、宿日直含む）</w:t>
                            </w:r>
                          </w:p>
                          <w:p w14:paraId="620B4B88"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②社協等が雇用する臨時職員及び非常勤職員の賃金（被災社協が雇用）</w:t>
                            </w:r>
                          </w:p>
                          <w:p w14:paraId="665D8329"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旅　費：災害ボランティアセンターに派遣する職員に係る旅費</w:t>
                            </w:r>
                          </w:p>
                          <w:p w14:paraId="2C7DA52C"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6B364453" w14:textId="77777777" w:rsidR="00286ED4" w:rsidRDefault="00286ED4" w:rsidP="005573B7">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●応援スタッフ間のスムーズな引継ぎのためにも</w:t>
                            </w:r>
                            <w:r w:rsidRPr="00B02723">
                              <w:rPr>
                                <w:rFonts w:asciiTheme="majorEastAsia" w:eastAsiaTheme="majorEastAsia" w:hAnsiTheme="majorEastAsia" w:hint="eastAsia"/>
                                <w:bCs/>
                              </w:rPr>
                              <w:t>、災害ボランティアセンター運営の手順</w:t>
                            </w:r>
                            <w:r>
                              <w:rPr>
                                <w:rFonts w:asciiTheme="majorEastAsia" w:eastAsiaTheme="majorEastAsia" w:hAnsiTheme="majorEastAsia" w:hint="eastAsia"/>
                                <w:bCs/>
                              </w:rPr>
                              <w:t>や</w:t>
                            </w:r>
                            <w:r w:rsidRPr="00B02723">
                              <w:rPr>
                                <w:rFonts w:asciiTheme="majorEastAsia" w:eastAsiaTheme="majorEastAsia" w:hAnsiTheme="majorEastAsia" w:hint="eastAsia"/>
                                <w:bCs/>
                              </w:rPr>
                              <w:t>、</w:t>
                            </w:r>
                            <w:r>
                              <w:rPr>
                                <w:rFonts w:asciiTheme="majorEastAsia" w:eastAsiaTheme="majorEastAsia" w:hAnsiTheme="majorEastAsia" w:hint="eastAsia"/>
                                <w:bCs/>
                              </w:rPr>
                              <w:t>センターレイアウト</w:t>
                            </w:r>
                            <w:r w:rsidRPr="00B02723">
                              <w:rPr>
                                <w:rFonts w:asciiTheme="majorEastAsia" w:eastAsiaTheme="majorEastAsia" w:hAnsiTheme="majorEastAsia" w:hint="eastAsia"/>
                                <w:bCs/>
                              </w:rPr>
                              <w:t>等をまとめた資料</w:t>
                            </w:r>
                            <w:r>
                              <w:rPr>
                                <w:rFonts w:asciiTheme="majorEastAsia" w:eastAsiaTheme="majorEastAsia" w:hAnsiTheme="majorEastAsia" w:hint="eastAsia"/>
                                <w:bCs/>
                              </w:rPr>
                              <w:t>（動画）</w:t>
                            </w:r>
                            <w:r w:rsidRPr="00B02723">
                              <w:rPr>
                                <w:rFonts w:asciiTheme="majorEastAsia" w:eastAsiaTheme="majorEastAsia" w:hAnsiTheme="majorEastAsia" w:hint="eastAsia"/>
                                <w:bCs/>
                              </w:rPr>
                              <w:t>を作成し、</w:t>
                            </w:r>
                            <w:r>
                              <w:rPr>
                                <w:rFonts w:asciiTheme="majorEastAsia" w:eastAsiaTheme="majorEastAsia" w:hAnsiTheme="majorEastAsia" w:hint="eastAsia"/>
                                <w:bCs/>
                              </w:rPr>
                              <w:t>事前に</w:t>
                            </w:r>
                            <w:r w:rsidRPr="00B02723">
                              <w:rPr>
                                <w:rFonts w:asciiTheme="majorEastAsia" w:eastAsiaTheme="majorEastAsia" w:hAnsiTheme="majorEastAsia" w:hint="eastAsia"/>
                                <w:bCs/>
                              </w:rPr>
                              <w:t>配布</w:t>
                            </w:r>
                            <w:r>
                              <w:rPr>
                                <w:rFonts w:asciiTheme="majorEastAsia" w:eastAsiaTheme="majorEastAsia" w:hAnsiTheme="majorEastAsia" w:hint="eastAsia"/>
                                <w:bCs/>
                              </w:rPr>
                              <w:t>・配信</w:t>
                            </w:r>
                            <w:r w:rsidRPr="00B02723">
                              <w:rPr>
                                <w:rFonts w:asciiTheme="majorEastAsia" w:eastAsiaTheme="majorEastAsia" w:hAnsiTheme="majorEastAsia" w:hint="eastAsia"/>
                                <w:bCs/>
                              </w:rPr>
                              <w:t>する</w:t>
                            </w:r>
                            <w:r>
                              <w:rPr>
                                <w:rFonts w:asciiTheme="majorEastAsia" w:eastAsiaTheme="majorEastAsia" w:hAnsiTheme="majorEastAsia" w:hint="eastAsia"/>
                                <w:bCs/>
                              </w:rPr>
                              <w:t>ことも有効です。</w:t>
                            </w:r>
                          </w:p>
                          <w:p w14:paraId="1BE81EF6" w14:textId="77777777" w:rsidR="00286ED4" w:rsidRPr="000C3F11" w:rsidRDefault="00286ED4" w:rsidP="00832E61">
                            <w:pPr>
                              <w:adjustRightInd w:val="0"/>
                              <w:snapToGrid w:val="0"/>
                              <w:spacing w:line="280" w:lineRule="exact"/>
                              <w:ind w:left="210" w:hangingChars="100" w:hanging="210"/>
                              <w:rPr>
                                <w:rFonts w:asciiTheme="majorEastAsia" w:eastAsiaTheme="majorEastAsia" w:hAnsiTheme="majorEastAsia"/>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5B0E48" id="テキスト ボックス 478" o:spid="_x0000_s1060" type="#_x0000_t202" style="position:absolute;margin-left:18.35pt;margin-top:6.1pt;width:451.25pt;height:319.25pt;z-index:251637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" filled="f" strokecolor="#71893f" strokeweight="1.5pt">
                <v:textbox>
                  <w:txbxContent>
                    <w:p w14:paraId="38C32AC0"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「スタッフ確保」</w:t>
                      </w:r>
                    </w:p>
                    <w:p w14:paraId="324BE988" w14:textId="77777777" w:rsidR="00286ED4" w:rsidRDefault="00286ED4" w:rsidP="00424B00">
                      <w:pPr>
                        <w:adjustRightInd w:val="0"/>
                        <w:snapToGrid w:val="0"/>
                        <w:spacing w:line="280" w:lineRule="exact"/>
                        <w:rPr>
                          <w:rFonts w:asciiTheme="majorEastAsia" w:eastAsiaTheme="majorEastAsia" w:hAnsiTheme="majorEastAsia"/>
                          <w:b/>
                        </w:rPr>
                      </w:pPr>
                    </w:p>
                    <w:p w14:paraId="254AE1D2" w14:textId="0F4166F0" w:rsidR="00286ED4" w:rsidRPr="004215CB" w:rsidRDefault="00286ED4" w:rsidP="00424B00">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同時多発的に災害が発生した場合</w:t>
                      </w:r>
                      <w:r w:rsidRPr="00D84537">
                        <w:rPr>
                          <w:rFonts w:asciiTheme="majorEastAsia" w:eastAsiaTheme="majorEastAsia" w:hAnsiTheme="majorEastAsia" w:hint="eastAsia"/>
                          <w:bCs/>
                          <w:color w:val="000000" w:themeColor="text1"/>
                        </w:rPr>
                        <w:t>や</w:t>
                      </w:r>
                      <w:r w:rsidR="00E202BE" w:rsidRPr="00D84537">
                        <w:rPr>
                          <w:rFonts w:asciiTheme="majorEastAsia" w:eastAsiaTheme="majorEastAsia" w:hAnsiTheme="majorEastAsia" w:hint="eastAsia"/>
                          <w:bCs/>
                          <w:color w:val="000000" w:themeColor="text1"/>
                        </w:rPr>
                        <w:t>感染症流行時</w:t>
                      </w:r>
                      <w:r w:rsidRPr="00D84537">
                        <w:rPr>
                          <w:rFonts w:asciiTheme="majorEastAsia" w:eastAsiaTheme="majorEastAsia" w:hAnsiTheme="majorEastAsia" w:hint="eastAsia"/>
                          <w:bCs/>
                          <w:color w:val="000000" w:themeColor="text1"/>
                        </w:rPr>
                        <w:t>においては</w:t>
                      </w:r>
                      <w:r w:rsidRPr="004215CB">
                        <w:rPr>
                          <w:rFonts w:asciiTheme="majorEastAsia" w:eastAsiaTheme="majorEastAsia" w:hAnsiTheme="majorEastAsia" w:hint="eastAsia"/>
                          <w:bCs/>
                        </w:rPr>
                        <w:t>、</w:t>
                      </w:r>
                      <w:r>
                        <w:rPr>
                          <w:rFonts w:asciiTheme="majorEastAsia" w:eastAsiaTheme="majorEastAsia" w:hAnsiTheme="majorEastAsia" w:hint="eastAsia"/>
                          <w:bCs/>
                        </w:rPr>
                        <w:t>他の地区や</w:t>
                      </w:r>
                      <w:r w:rsidRPr="004215CB">
                        <w:rPr>
                          <w:rFonts w:asciiTheme="majorEastAsia" w:eastAsiaTheme="majorEastAsia" w:hAnsiTheme="majorEastAsia" w:hint="eastAsia"/>
                          <w:bCs/>
                        </w:rPr>
                        <w:t>遠方からの応援が難しくな</w:t>
                      </w:r>
                      <w:r>
                        <w:rPr>
                          <w:rFonts w:asciiTheme="majorEastAsia" w:eastAsiaTheme="majorEastAsia" w:hAnsiTheme="majorEastAsia" w:hint="eastAsia"/>
                          <w:bCs/>
                        </w:rPr>
                        <w:t>る場合があります</w:t>
                      </w:r>
                      <w:r w:rsidRPr="004215CB">
                        <w:rPr>
                          <w:rFonts w:asciiTheme="majorEastAsia" w:eastAsiaTheme="majorEastAsia" w:hAnsiTheme="majorEastAsia" w:hint="eastAsia"/>
                          <w:bCs/>
                        </w:rPr>
                        <w:t>。</w:t>
                      </w:r>
                      <w:r>
                        <w:rPr>
                          <w:rFonts w:asciiTheme="majorEastAsia" w:eastAsiaTheme="majorEastAsia" w:hAnsiTheme="majorEastAsia" w:hint="eastAsia"/>
                          <w:bCs/>
                        </w:rPr>
                        <w:t>運営</w:t>
                      </w:r>
                      <w:r w:rsidRPr="004215CB">
                        <w:rPr>
                          <w:rFonts w:asciiTheme="majorEastAsia" w:eastAsiaTheme="majorEastAsia" w:hAnsiTheme="majorEastAsia" w:hint="eastAsia"/>
                          <w:bCs/>
                        </w:rPr>
                        <w:t>スタッフについては、</w:t>
                      </w:r>
                      <w:r w:rsidRPr="000A108E">
                        <w:rPr>
                          <w:rFonts w:asciiTheme="majorEastAsia" w:eastAsiaTheme="majorEastAsia" w:hAnsiTheme="majorEastAsia" w:hint="eastAsia"/>
                          <w:bCs/>
                          <w:color w:val="000000" w:themeColor="text1"/>
                        </w:rPr>
                        <w:t>平時から</w:t>
                      </w:r>
                      <w:r w:rsidR="00394B83" w:rsidRPr="000A108E">
                        <w:rPr>
                          <w:rFonts w:asciiTheme="majorEastAsia" w:eastAsiaTheme="majorEastAsia" w:hAnsiTheme="majorEastAsia" w:hint="eastAsia"/>
                          <w:bCs/>
                          <w:color w:val="000000" w:themeColor="text1"/>
                        </w:rPr>
                        <w:t>連携している</w:t>
                      </w:r>
                      <w:r w:rsidRPr="000A108E">
                        <w:rPr>
                          <w:rFonts w:asciiTheme="majorEastAsia" w:eastAsiaTheme="majorEastAsia" w:hAnsiTheme="majorEastAsia" w:hint="eastAsia"/>
                          <w:bCs/>
                          <w:color w:val="000000" w:themeColor="text1"/>
                        </w:rPr>
                        <w:t>地元の社会福祉法人・福祉施設や市町村内のボランティア、</w:t>
                      </w:r>
                      <w:r w:rsidR="004959D9">
                        <w:rPr>
                          <w:rFonts w:asciiTheme="majorEastAsia" w:eastAsiaTheme="majorEastAsia" w:hAnsiTheme="majorEastAsia" w:hint="eastAsia"/>
                          <w:bCs/>
                          <w:color w:val="000000" w:themeColor="text1"/>
                        </w:rPr>
                        <w:t>近隣地区</w:t>
                      </w:r>
                      <w:r w:rsidR="00394B83" w:rsidRPr="000A108E">
                        <w:rPr>
                          <w:rFonts w:asciiTheme="majorEastAsia" w:eastAsiaTheme="majorEastAsia" w:hAnsiTheme="majorEastAsia" w:hint="eastAsia"/>
                          <w:bCs/>
                          <w:color w:val="000000" w:themeColor="text1"/>
                        </w:rPr>
                        <w:t>社協スタッフ</w:t>
                      </w:r>
                      <w:r w:rsidR="000A108E" w:rsidRPr="000A108E">
                        <w:rPr>
                          <w:rFonts w:asciiTheme="majorEastAsia" w:eastAsiaTheme="majorEastAsia" w:hAnsiTheme="majorEastAsia" w:hint="eastAsia"/>
                          <w:bCs/>
                          <w:color w:val="000000" w:themeColor="text1"/>
                        </w:rPr>
                        <w:t>、</w:t>
                      </w:r>
                      <w:r w:rsidRPr="000A108E">
                        <w:rPr>
                          <w:rFonts w:asciiTheme="majorEastAsia" w:eastAsiaTheme="majorEastAsia" w:hAnsiTheme="majorEastAsia" w:hint="eastAsia"/>
                          <w:bCs/>
                        </w:rPr>
                        <w:t>ＮＰＯ、学生、企業等関係機関・団体、防災士、住民等に訓練等への参加を呼びかけ、発災時</w:t>
                      </w:r>
                      <w:r w:rsidRPr="004215CB">
                        <w:rPr>
                          <w:rFonts w:asciiTheme="majorEastAsia" w:eastAsiaTheme="majorEastAsia" w:hAnsiTheme="majorEastAsia" w:hint="eastAsia"/>
                          <w:bCs/>
                        </w:rPr>
                        <w:t>に、運営スタッフとして協力いただけるように依頼しておくことが重要です。</w:t>
                      </w:r>
                    </w:p>
                    <w:p w14:paraId="44C5FFD8" w14:textId="77777777" w:rsidR="00286ED4" w:rsidRPr="00A93CE6"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7AF4D10A"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w:t>
                      </w:r>
                      <w:r>
                        <w:rPr>
                          <w:rFonts w:asciiTheme="majorEastAsia" w:eastAsiaTheme="majorEastAsia" w:hAnsiTheme="majorEastAsia" w:hint="eastAsia"/>
                          <w:bCs/>
                        </w:rPr>
                        <w:t>センター</w:t>
                      </w:r>
                      <w:r w:rsidRPr="004215CB">
                        <w:rPr>
                          <w:rFonts w:asciiTheme="majorEastAsia" w:eastAsiaTheme="majorEastAsia" w:hAnsiTheme="majorEastAsia" w:hint="eastAsia"/>
                          <w:bCs/>
                        </w:rPr>
                        <w:t>の運営は、長期間にわたることが多く、自らも被災しながら支援を行う地元社協職員の負担は大きなものになります。地元関係者・関係機関等からの応援状況や、通常業務への職員配置、ローテーションによる職員の休日確保等を十分に考慮し、人員が不足する場合は、</w:t>
                      </w:r>
                      <w:r>
                        <w:rPr>
                          <w:rFonts w:asciiTheme="majorEastAsia" w:eastAsiaTheme="majorEastAsia" w:hAnsiTheme="majorEastAsia" w:hint="eastAsia"/>
                          <w:bCs/>
                        </w:rPr>
                        <w:t>躊躇</w:t>
                      </w:r>
                      <w:r w:rsidRPr="004215CB">
                        <w:rPr>
                          <w:rFonts w:asciiTheme="majorEastAsia" w:eastAsiaTheme="majorEastAsia" w:hAnsiTheme="majorEastAsia" w:hint="eastAsia"/>
                          <w:bCs/>
                        </w:rPr>
                        <w:t>なく応援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の派遣要請を県社協に行ってください。</w:t>
                      </w:r>
                    </w:p>
                    <w:p w14:paraId="1D046917" w14:textId="77777777" w:rsidR="00286ED4" w:rsidRDefault="00286ED4" w:rsidP="00A93CE6">
                      <w:pPr>
                        <w:adjustRightInd w:val="0"/>
                        <w:snapToGrid w:val="0"/>
                        <w:spacing w:line="280" w:lineRule="exact"/>
                        <w:rPr>
                          <w:rFonts w:asciiTheme="majorEastAsia" w:eastAsiaTheme="majorEastAsia" w:hAnsiTheme="majorEastAsia"/>
                          <w:bCs/>
                        </w:rPr>
                      </w:pPr>
                    </w:p>
                    <w:p w14:paraId="4D4065F4" w14:textId="77777777" w:rsidR="00286ED4" w:rsidRPr="00B02723" w:rsidRDefault="00286ED4" w:rsidP="00A93CE6">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w:t>
                      </w:r>
                      <w:r w:rsidRPr="004215CB">
                        <w:rPr>
                          <w:rFonts w:asciiTheme="majorEastAsia" w:eastAsiaTheme="majorEastAsia" w:hAnsiTheme="majorEastAsia" w:hint="eastAsia"/>
                          <w:bCs/>
                        </w:rPr>
                        <w:t>災害救助法が適用されている場合は、下記について国庫補助の対象となりますので、予め行政と相談してください。</w:t>
                      </w:r>
                    </w:p>
                    <w:p w14:paraId="3A94303C"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人件費：①社協職員（応援</w:t>
                      </w:r>
                      <w:r>
                        <w:rPr>
                          <w:rFonts w:asciiTheme="majorEastAsia" w:eastAsiaTheme="majorEastAsia" w:hAnsiTheme="majorEastAsia" w:hint="eastAsia"/>
                          <w:bCs/>
                        </w:rPr>
                        <w:t>スタッフ</w:t>
                      </w:r>
                      <w:r w:rsidRPr="004215CB">
                        <w:rPr>
                          <w:rFonts w:asciiTheme="majorEastAsia" w:eastAsiaTheme="majorEastAsia" w:hAnsiTheme="majorEastAsia" w:hint="eastAsia"/>
                          <w:bCs/>
                        </w:rPr>
                        <w:t>を含む）等の時間外勤務手当（休日勤務、宿日直含む）</w:t>
                      </w:r>
                    </w:p>
                    <w:p w14:paraId="620B4B88" w14:textId="77777777" w:rsidR="00286ED4" w:rsidRPr="004215CB"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②社協等が雇用する臨時職員及び非常勤職員の賃金（被災社協が雇用）</w:t>
                      </w:r>
                    </w:p>
                    <w:p w14:paraId="665D8329"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r w:rsidRPr="004215CB">
                        <w:rPr>
                          <w:rFonts w:asciiTheme="majorEastAsia" w:eastAsiaTheme="majorEastAsia" w:hAnsiTheme="majorEastAsia" w:hint="eastAsia"/>
                          <w:bCs/>
                        </w:rPr>
                        <w:t xml:space="preserve">　旅　費：災害ボランティアセンターに派遣する職員に係る旅費</w:t>
                      </w:r>
                    </w:p>
                    <w:p w14:paraId="2C7DA52C" w14:textId="77777777" w:rsidR="00286ED4" w:rsidRDefault="00286ED4" w:rsidP="00A93CE6">
                      <w:pPr>
                        <w:adjustRightInd w:val="0"/>
                        <w:snapToGrid w:val="0"/>
                        <w:spacing w:line="280" w:lineRule="exact"/>
                        <w:ind w:left="210" w:hangingChars="100" w:hanging="210"/>
                        <w:rPr>
                          <w:rFonts w:asciiTheme="majorEastAsia" w:eastAsiaTheme="majorEastAsia" w:hAnsiTheme="majorEastAsia"/>
                          <w:bCs/>
                        </w:rPr>
                      </w:pPr>
                    </w:p>
                    <w:p w14:paraId="6B364453" w14:textId="77777777" w:rsidR="00286ED4" w:rsidRDefault="00286ED4" w:rsidP="005573B7">
                      <w:pPr>
                        <w:adjustRightInd w:val="0"/>
                        <w:snapToGrid w:val="0"/>
                        <w:spacing w:line="280" w:lineRule="exact"/>
                        <w:ind w:left="210" w:hangingChars="100" w:hanging="210"/>
                        <w:rPr>
                          <w:rFonts w:asciiTheme="majorEastAsia" w:eastAsiaTheme="majorEastAsia" w:hAnsiTheme="majorEastAsia"/>
                          <w:bCs/>
                        </w:rPr>
                      </w:pPr>
                      <w:r>
                        <w:rPr>
                          <w:rFonts w:asciiTheme="majorEastAsia" w:eastAsiaTheme="majorEastAsia" w:hAnsiTheme="majorEastAsia" w:hint="eastAsia"/>
                          <w:bCs/>
                        </w:rPr>
                        <w:t>●応援スタッフ間のスムーズな引継ぎのためにも</w:t>
                      </w:r>
                      <w:r w:rsidRPr="00B02723">
                        <w:rPr>
                          <w:rFonts w:asciiTheme="majorEastAsia" w:eastAsiaTheme="majorEastAsia" w:hAnsiTheme="majorEastAsia" w:hint="eastAsia"/>
                          <w:bCs/>
                        </w:rPr>
                        <w:t>、災害ボランティアセンター運営の手順</w:t>
                      </w:r>
                      <w:r>
                        <w:rPr>
                          <w:rFonts w:asciiTheme="majorEastAsia" w:eastAsiaTheme="majorEastAsia" w:hAnsiTheme="majorEastAsia" w:hint="eastAsia"/>
                          <w:bCs/>
                        </w:rPr>
                        <w:t>や</w:t>
                      </w:r>
                      <w:r w:rsidRPr="00B02723">
                        <w:rPr>
                          <w:rFonts w:asciiTheme="majorEastAsia" w:eastAsiaTheme="majorEastAsia" w:hAnsiTheme="majorEastAsia" w:hint="eastAsia"/>
                          <w:bCs/>
                        </w:rPr>
                        <w:t>、</w:t>
                      </w:r>
                      <w:r>
                        <w:rPr>
                          <w:rFonts w:asciiTheme="majorEastAsia" w:eastAsiaTheme="majorEastAsia" w:hAnsiTheme="majorEastAsia" w:hint="eastAsia"/>
                          <w:bCs/>
                        </w:rPr>
                        <w:t>センターレイアウト</w:t>
                      </w:r>
                      <w:r w:rsidRPr="00B02723">
                        <w:rPr>
                          <w:rFonts w:asciiTheme="majorEastAsia" w:eastAsiaTheme="majorEastAsia" w:hAnsiTheme="majorEastAsia" w:hint="eastAsia"/>
                          <w:bCs/>
                        </w:rPr>
                        <w:t>等をまとめた資料</w:t>
                      </w:r>
                      <w:r>
                        <w:rPr>
                          <w:rFonts w:asciiTheme="majorEastAsia" w:eastAsiaTheme="majorEastAsia" w:hAnsiTheme="majorEastAsia" w:hint="eastAsia"/>
                          <w:bCs/>
                        </w:rPr>
                        <w:t>（動画）</w:t>
                      </w:r>
                      <w:r w:rsidRPr="00B02723">
                        <w:rPr>
                          <w:rFonts w:asciiTheme="majorEastAsia" w:eastAsiaTheme="majorEastAsia" w:hAnsiTheme="majorEastAsia" w:hint="eastAsia"/>
                          <w:bCs/>
                        </w:rPr>
                        <w:t>を作成し、</w:t>
                      </w:r>
                      <w:r>
                        <w:rPr>
                          <w:rFonts w:asciiTheme="majorEastAsia" w:eastAsiaTheme="majorEastAsia" w:hAnsiTheme="majorEastAsia" w:hint="eastAsia"/>
                          <w:bCs/>
                        </w:rPr>
                        <w:t>事前に</w:t>
                      </w:r>
                      <w:r w:rsidRPr="00B02723">
                        <w:rPr>
                          <w:rFonts w:asciiTheme="majorEastAsia" w:eastAsiaTheme="majorEastAsia" w:hAnsiTheme="majorEastAsia" w:hint="eastAsia"/>
                          <w:bCs/>
                        </w:rPr>
                        <w:t>配布</w:t>
                      </w:r>
                      <w:r>
                        <w:rPr>
                          <w:rFonts w:asciiTheme="majorEastAsia" w:eastAsiaTheme="majorEastAsia" w:hAnsiTheme="majorEastAsia" w:hint="eastAsia"/>
                          <w:bCs/>
                        </w:rPr>
                        <w:t>・配信</w:t>
                      </w:r>
                      <w:r w:rsidRPr="00B02723">
                        <w:rPr>
                          <w:rFonts w:asciiTheme="majorEastAsia" w:eastAsiaTheme="majorEastAsia" w:hAnsiTheme="majorEastAsia" w:hint="eastAsia"/>
                          <w:bCs/>
                        </w:rPr>
                        <w:t>する</w:t>
                      </w:r>
                      <w:r>
                        <w:rPr>
                          <w:rFonts w:asciiTheme="majorEastAsia" w:eastAsiaTheme="majorEastAsia" w:hAnsiTheme="majorEastAsia" w:hint="eastAsia"/>
                          <w:bCs/>
                        </w:rPr>
                        <w:t>ことも有効です。</w:t>
                      </w:r>
                    </w:p>
                    <w:p w14:paraId="1BE81EF6" w14:textId="77777777" w:rsidR="00286ED4" w:rsidRPr="000C3F11" w:rsidRDefault="00286ED4" w:rsidP="00832E61">
                      <w:pPr>
                        <w:adjustRightInd w:val="0"/>
                        <w:snapToGrid w:val="0"/>
                        <w:spacing w:line="280" w:lineRule="exact"/>
                        <w:ind w:left="210" w:hangingChars="100" w:hanging="210"/>
                        <w:rPr>
                          <w:rFonts w:asciiTheme="majorEastAsia" w:eastAsiaTheme="majorEastAsia" w:hAnsiTheme="majorEastAsia"/>
                          <w:bCs/>
                        </w:rPr>
                      </w:pPr>
                    </w:p>
                  </w:txbxContent>
                </v:textbox>
                <w10:wrap anchorx="margin"/>
              </v:shape>
            </w:pict>
          </mc:Fallback>
        </mc:AlternateContent>
      </w:r>
    </w:p>
    <w:p w14:paraId="7FD0D952" w14:textId="77777777" w:rsidR="008535A2" w:rsidRDefault="00F63FD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0A2E0B4A"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373C9F6" w14:textId="77777777" w:rsidR="00A93CE6" w:rsidRDefault="00F47F8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2C179F10"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13DE13C"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DF68C05"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66671C2"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327066E"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B2E7376"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0107D56"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A535AA"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408AA68"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B7DFD9E"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B778C30"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449D599"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F93FEFD" w14:textId="77777777" w:rsidR="008535A2" w:rsidRDefault="008535A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BA9F06D" w14:textId="77777777" w:rsidR="008535A2" w:rsidRDefault="008535A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1794823" w14:textId="77777777" w:rsidR="008535A2" w:rsidRDefault="008535A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4D12594"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69B87D1" w14:textId="77777777" w:rsidR="00A93CE6"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40672" behindDoc="0" locked="0" layoutInCell="1" allowOverlap="1" wp14:anchorId="73B869DA" wp14:editId="04C1B9B3">
                <wp:simplePos x="0" y="0"/>
                <wp:positionH relativeFrom="margin">
                  <wp:posOffset>226060</wp:posOffset>
                </wp:positionH>
                <wp:positionV relativeFrom="paragraph">
                  <wp:posOffset>199390</wp:posOffset>
                </wp:positionV>
                <wp:extent cx="5730875" cy="3543300"/>
                <wp:effectExtent l="0" t="0" r="3175" b="0"/>
                <wp:wrapNone/>
                <wp:docPr id="477" name="テキスト ボックス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3543300"/>
                        </a:xfrm>
                        <a:prstGeom prst="rect">
                          <a:avLst/>
                        </a:prstGeom>
                        <a:noFill/>
                        <a:ln w="19050">
                          <a:solidFill>
                            <a:srgbClr val="9BBB59">
                              <a:shade val="50000"/>
                            </a:srgbClr>
                          </a:solidFill>
                          <a:miter lim="800000"/>
                          <a:headEnd/>
                          <a:tailEnd/>
                        </a:ln>
                      </wps:spPr>
                      <wps:txbx>
                        <w:txbxContent>
                          <w:p w14:paraId="050A5F12" w14:textId="77777777" w:rsidR="00286ED4"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Pr>
                                <w:rFonts w:asciiTheme="majorEastAsia" w:eastAsiaTheme="majorEastAsia" w:hAnsiTheme="majorEastAsia" w:hint="eastAsia"/>
                                <w:b/>
                                <w:color w:val="FF0000"/>
                                <w:sz w:val="24"/>
                                <w:szCs w:val="24"/>
                              </w:rPr>
                              <w:t>支援者（関係団体・</w:t>
                            </w:r>
                            <w:r w:rsidRPr="00E578AB">
                              <w:rPr>
                                <w:rFonts w:asciiTheme="majorEastAsia" w:eastAsiaTheme="majorEastAsia" w:hAnsiTheme="majorEastAsia" w:hint="eastAsia"/>
                                <w:b/>
                                <w:color w:val="FF0000"/>
                                <w:sz w:val="24"/>
                                <w:szCs w:val="24"/>
                              </w:rPr>
                              <w:t>技術系</w:t>
                            </w:r>
                            <w:r>
                              <w:rPr>
                                <w:rFonts w:asciiTheme="majorEastAsia" w:eastAsiaTheme="majorEastAsia" w:hAnsiTheme="majorEastAsia"/>
                                <w:b/>
                                <w:color w:val="FF0000"/>
                                <w:sz w:val="24"/>
                                <w:szCs w:val="24"/>
                              </w:rPr>
                              <w:t>ＮＰＯ</w:t>
                            </w:r>
                            <w:r>
                              <w:rPr>
                                <w:rFonts w:asciiTheme="majorEastAsia" w:eastAsiaTheme="majorEastAsia" w:hAnsiTheme="majorEastAsia" w:hint="eastAsia"/>
                                <w:b/>
                                <w:color w:val="FF0000"/>
                                <w:sz w:val="24"/>
                                <w:szCs w:val="24"/>
                              </w:rPr>
                              <w:t>等）</w:t>
                            </w:r>
                            <w:r w:rsidRPr="00E578AB">
                              <w:rPr>
                                <w:rFonts w:asciiTheme="majorEastAsia" w:eastAsiaTheme="majorEastAsia" w:hAnsiTheme="majorEastAsia" w:hint="eastAsia"/>
                                <w:b/>
                                <w:color w:val="FF0000"/>
                                <w:sz w:val="24"/>
                                <w:szCs w:val="24"/>
                              </w:rPr>
                              <w:t>との連携・調整</w:t>
                            </w:r>
                            <w:r w:rsidRPr="005E7070">
                              <w:rPr>
                                <w:rFonts w:asciiTheme="majorEastAsia" w:eastAsiaTheme="majorEastAsia" w:hAnsiTheme="majorEastAsia" w:hint="eastAsia"/>
                                <w:b/>
                                <w:color w:val="FF0000"/>
                                <w:sz w:val="24"/>
                                <w:szCs w:val="24"/>
                              </w:rPr>
                              <w:t>」</w:t>
                            </w:r>
                          </w:p>
                          <w:p w14:paraId="79EDE4AA" w14:textId="72F4F93D"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 xml:space="preserve">　　　　　　　～</w:t>
                            </w:r>
                            <w:r w:rsidRPr="00D65518">
                              <w:rPr>
                                <w:rFonts w:asciiTheme="majorEastAsia" w:eastAsiaTheme="majorEastAsia" w:hAnsiTheme="majorEastAsia" w:hint="eastAsia"/>
                                <w:b/>
                                <w:color w:val="FF0000"/>
                                <w:szCs w:val="21"/>
                              </w:rPr>
                              <w:t>災害支援ふくおか広域ネットワーク</w:t>
                            </w:r>
                            <w:r w:rsidR="000A108E">
                              <w:rPr>
                                <w:rFonts w:asciiTheme="majorEastAsia" w:eastAsiaTheme="majorEastAsia" w:hAnsiTheme="majorEastAsia" w:hint="eastAsia"/>
                                <w:b/>
                                <w:color w:val="FF0000"/>
                                <w:szCs w:val="21"/>
                              </w:rPr>
                              <w:t>（</w:t>
                            </w:r>
                            <w:r w:rsidR="000A108E">
                              <w:rPr>
                                <w:rFonts w:asciiTheme="majorEastAsia" w:eastAsiaTheme="majorEastAsia" w:hAnsiTheme="majorEastAsia"/>
                                <w:b/>
                                <w:color w:val="FF0000"/>
                                <w:szCs w:val="21"/>
                              </w:rPr>
                              <w:t>Ｆ</w:t>
                            </w:r>
                            <w:r w:rsidR="000A108E">
                              <w:rPr>
                                <w:rFonts w:asciiTheme="majorEastAsia" w:eastAsiaTheme="majorEastAsia" w:hAnsiTheme="majorEastAsia" w:hint="eastAsia"/>
                                <w:b/>
                                <w:color w:val="FF0000"/>
                                <w:szCs w:val="21"/>
                              </w:rPr>
                              <w:t>ネット）</w:t>
                            </w:r>
                            <w:r>
                              <w:rPr>
                                <w:rFonts w:asciiTheme="majorEastAsia" w:eastAsiaTheme="majorEastAsia" w:hAnsiTheme="majorEastAsia" w:hint="eastAsia"/>
                                <w:b/>
                                <w:color w:val="FF0000"/>
                                <w:szCs w:val="21"/>
                              </w:rPr>
                              <w:t>の取組～</w:t>
                            </w:r>
                          </w:p>
                          <w:p w14:paraId="366A57A0" w14:textId="77777777" w:rsidR="00286ED4" w:rsidRDefault="00286ED4" w:rsidP="00832E61">
                            <w:pPr>
                              <w:adjustRightInd w:val="0"/>
                              <w:snapToGrid w:val="0"/>
                              <w:spacing w:line="280" w:lineRule="exact"/>
                              <w:rPr>
                                <w:rFonts w:asciiTheme="majorEastAsia" w:eastAsiaTheme="majorEastAsia" w:hAnsiTheme="majorEastAsia"/>
                                <w:bCs/>
                              </w:rPr>
                            </w:pPr>
                          </w:p>
                          <w:p w14:paraId="28B0775C" w14:textId="77777777" w:rsidR="00286ED4" w:rsidRPr="000A108E" w:rsidRDefault="00286ED4" w:rsidP="00900099">
                            <w:pPr>
                              <w:adjustRightInd w:val="0"/>
                              <w:snapToGrid w:val="0"/>
                              <w:spacing w:line="30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●円滑なセンター運営のためには、核となる地元の支援者と外部支援者の連携を図る必要があります。被災地の状況や、センターの運営方針等について情報共有する場を設けることが必要です。</w:t>
                            </w:r>
                          </w:p>
                          <w:p w14:paraId="14DFBCEC" w14:textId="77777777" w:rsidR="00286ED4" w:rsidRPr="000A108E" w:rsidRDefault="00286ED4" w:rsidP="000C3F11">
                            <w:pPr>
                              <w:adjustRightInd w:val="0"/>
                              <w:snapToGrid w:val="0"/>
                              <w:spacing w:line="280" w:lineRule="exact"/>
                              <w:rPr>
                                <w:rFonts w:asciiTheme="majorEastAsia" w:eastAsiaTheme="majorEastAsia" w:hAnsiTheme="majorEastAsia"/>
                                <w:bCs/>
                                <w:color w:val="000000" w:themeColor="text1"/>
                                <w:szCs w:val="21"/>
                              </w:rPr>
                            </w:pPr>
                          </w:p>
                          <w:p w14:paraId="665F5B8F" w14:textId="475F1183" w:rsidR="00286ED4" w:rsidRPr="000A108E" w:rsidRDefault="00286ED4" w:rsidP="005573B7">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●甚大な被害が及ぶと、センターで対応できない屋根被害、床下対応等、知識や高度な技術を要するニーズの相談</w:t>
                            </w:r>
                            <w:r w:rsidR="000A108E" w:rsidRPr="000A108E">
                              <w:rPr>
                                <w:rFonts w:asciiTheme="majorEastAsia" w:eastAsiaTheme="majorEastAsia" w:hAnsiTheme="majorEastAsia" w:hint="eastAsia"/>
                                <w:bCs/>
                                <w:color w:val="000000" w:themeColor="text1"/>
                                <w:szCs w:val="21"/>
                              </w:rPr>
                              <w:t>も</w:t>
                            </w:r>
                            <w:r w:rsidRPr="000A108E">
                              <w:rPr>
                                <w:rFonts w:asciiTheme="majorEastAsia" w:eastAsiaTheme="majorEastAsia" w:hAnsiTheme="majorEastAsia" w:hint="eastAsia"/>
                                <w:bCs/>
                                <w:color w:val="000000" w:themeColor="text1"/>
                                <w:szCs w:val="21"/>
                              </w:rPr>
                              <w:t>寄せられます。一刻も</w:t>
                            </w:r>
                            <w:r w:rsidR="000A108E" w:rsidRPr="000A108E">
                              <w:rPr>
                                <w:rFonts w:asciiTheme="majorEastAsia" w:eastAsiaTheme="majorEastAsia" w:hAnsiTheme="majorEastAsia" w:hint="eastAsia"/>
                                <w:bCs/>
                                <w:color w:val="000000" w:themeColor="text1"/>
                                <w:szCs w:val="21"/>
                              </w:rPr>
                              <w:t>早い</w:t>
                            </w:r>
                            <w:r w:rsidRPr="000A108E">
                              <w:rPr>
                                <w:rFonts w:asciiTheme="majorEastAsia" w:eastAsiaTheme="majorEastAsia" w:hAnsiTheme="majorEastAsia" w:hint="eastAsia"/>
                                <w:bCs/>
                                <w:color w:val="000000" w:themeColor="text1"/>
                                <w:szCs w:val="21"/>
                              </w:rPr>
                              <w:t>生活再建</w:t>
                            </w:r>
                            <w:r w:rsidR="000A108E" w:rsidRPr="000A108E">
                              <w:rPr>
                                <w:rFonts w:asciiTheme="majorEastAsia" w:eastAsiaTheme="majorEastAsia" w:hAnsiTheme="majorEastAsia" w:hint="eastAsia"/>
                                <w:bCs/>
                                <w:color w:val="000000" w:themeColor="text1"/>
                                <w:szCs w:val="21"/>
                              </w:rPr>
                              <w:t>に向けて</w:t>
                            </w:r>
                            <w:r w:rsidRPr="000A108E">
                              <w:rPr>
                                <w:rFonts w:asciiTheme="majorEastAsia" w:eastAsiaTheme="majorEastAsia" w:hAnsiTheme="majorEastAsia" w:hint="eastAsia"/>
                                <w:bCs/>
                                <w:color w:val="000000" w:themeColor="text1"/>
                                <w:szCs w:val="21"/>
                              </w:rPr>
                              <w:t>、こうしたニーズに応えるためにも、「技術系ＮＰＯ・ボランティア」との連携・協働が必要です。</w:t>
                            </w:r>
                          </w:p>
                          <w:p w14:paraId="73487522" w14:textId="77777777" w:rsidR="00286ED4" w:rsidRPr="000A108E" w:rsidRDefault="00286ED4" w:rsidP="005573B7">
                            <w:pPr>
                              <w:adjustRightInd w:val="0"/>
                              <w:snapToGrid w:val="0"/>
                              <w:spacing w:line="280" w:lineRule="exact"/>
                              <w:ind w:leftChars="100" w:left="390" w:hangingChars="100" w:hanging="180"/>
                              <w:rPr>
                                <w:rFonts w:asciiTheme="majorEastAsia" w:eastAsiaTheme="majorEastAsia" w:hAnsiTheme="majorEastAsia"/>
                                <w:bCs/>
                                <w:color w:val="000000" w:themeColor="text1"/>
                                <w:sz w:val="18"/>
                                <w:szCs w:val="18"/>
                              </w:rPr>
                            </w:pPr>
                            <w:r w:rsidRPr="000A108E">
                              <w:rPr>
                                <w:rFonts w:asciiTheme="majorEastAsia" w:eastAsiaTheme="majorEastAsia" w:hAnsiTheme="majorEastAsia" w:hint="eastAsia"/>
                                <w:bCs/>
                                <w:color w:val="000000" w:themeColor="text1"/>
                                <w:sz w:val="18"/>
                                <w:szCs w:val="18"/>
                              </w:rPr>
                              <w:t>※平成２９年７月九州北部豪雨や平成３０年７月豪雨では、人力で対応困難な土砂や流木の撤去等に対し、「技術系ＮＰＯ」の方々の協力を得て、重機や動力機械を使用して対応し、安全に生活できる環境を確保した後、ボランティアによる細かい作業を行ったケースが多数ありました。</w:t>
                            </w:r>
                          </w:p>
                          <w:p w14:paraId="3DC280AE" w14:textId="77777777" w:rsidR="00286ED4" w:rsidRPr="000A108E" w:rsidRDefault="00286ED4" w:rsidP="00FC136D">
                            <w:pPr>
                              <w:adjustRightInd w:val="0"/>
                              <w:snapToGrid w:val="0"/>
                              <w:spacing w:line="280" w:lineRule="exact"/>
                              <w:ind w:left="210" w:hangingChars="100" w:hanging="210"/>
                              <w:rPr>
                                <w:rFonts w:asciiTheme="majorEastAsia" w:eastAsiaTheme="majorEastAsia" w:hAnsiTheme="majorEastAsia"/>
                                <w:bCs/>
                                <w:color w:val="000000" w:themeColor="text1"/>
                                <w:szCs w:val="21"/>
                              </w:rPr>
                            </w:pPr>
                          </w:p>
                          <w:p w14:paraId="69CF5944" w14:textId="72A5DC83" w:rsidR="00286ED4" w:rsidRPr="000A108E" w:rsidRDefault="00286ED4" w:rsidP="00AC41C4">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●福岡県社協は、福岡県、災害支援ふくおか広域ネットワーク（通称Fネット）と、「災害ボランティア活動の連携支援に関する協定書」を締結しています。Fネットでは、情報共有会議の開催や、県内外の</w:t>
                            </w:r>
                            <w:r w:rsidR="00E020DE">
                              <w:rPr>
                                <w:rFonts w:asciiTheme="majorEastAsia" w:eastAsiaTheme="majorEastAsia" w:hAnsiTheme="majorEastAsia" w:hint="eastAsia"/>
                                <w:bCs/>
                                <w:color w:val="000000" w:themeColor="text1"/>
                                <w:szCs w:val="21"/>
                              </w:rPr>
                              <w:t>ＮＰＯ</w:t>
                            </w:r>
                            <w:r w:rsidRPr="000A108E">
                              <w:rPr>
                                <w:rFonts w:asciiTheme="majorEastAsia" w:eastAsiaTheme="majorEastAsia" w:hAnsiTheme="majorEastAsia" w:hint="eastAsia"/>
                                <w:bCs/>
                                <w:color w:val="000000" w:themeColor="text1"/>
                                <w:szCs w:val="21"/>
                              </w:rPr>
                              <w:t>等の調整を行うこととしています。災害ＶＣで対応できないニーズへの対応・相談や、支援団体に関する質問（どんな団体</w:t>
                            </w:r>
                            <w:r w:rsidR="000A108E" w:rsidRPr="000A108E">
                              <w:rPr>
                                <w:rFonts w:asciiTheme="majorEastAsia" w:eastAsiaTheme="majorEastAsia" w:hAnsiTheme="majorEastAsia" w:hint="eastAsia"/>
                                <w:bCs/>
                                <w:color w:val="000000" w:themeColor="text1"/>
                                <w:szCs w:val="21"/>
                              </w:rPr>
                              <w:t>なのか</w:t>
                            </w:r>
                            <w:r w:rsidRPr="000A108E">
                              <w:rPr>
                                <w:rFonts w:asciiTheme="majorEastAsia" w:eastAsiaTheme="majorEastAsia" w:hAnsiTheme="majorEastAsia" w:hint="eastAsia"/>
                                <w:bCs/>
                                <w:color w:val="000000" w:themeColor="text1"/>
                                <w:szCs w:val="21"/>
                              </w:rPr>
                              <w:t>分からない、活動目的が知りたい等）も受け付けています。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B869DA" id="テキスト ボックス 477" o:spid="_x0000_s1061" type="#_x0000_t202" style="position:absolute;margin-left:17.8pt;margin-top:15.7pt;width:451.25pt;height:279pt;z-index:251740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" filled="f" strokecolor="#71893f" strokeweight="1.5pt">
                <v:textbox>
                  <w:txbxContent>
                    <w:p w14:paraId="050A5F12" w14:textId="77777777" w:rsidR="00286ED4"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　「</w:t>
                      </w:r>
                      <w:r>
                        <w:rPr>
                          <w:rFonts w:asciiTheme="majorEastAsia" w:eastAsiaTheme="majorEastAsia" w:hAnsiTheme="majorEastAsia" w:hint="eastAsia"/>
                          <w:b/>
                          <w:color w:val="FF0000"/>
                          <w:sz w:val="24"/>
                          <w:szCs w:val="24"/>
                        </w:rPr>
                        <w:t>支援者（関係団体・</w:t>
                      </w:r>
                      <w:r w:rsidRPr="00E578AB">
                        <w:rPr>
                          <w:rFonts w:asciiTheme="majorEastAsia" w:eastAsiaTheme="majorEastAsia" w:hAnsiTheme="majorEastAsia" w:hint="eastAsia"/>
                          <w:b/>
                          <w:color w:val="FF0000"/>
                          <w:sz w:val="24"/>
                          <w:szCs w:val="24"/>
                        </w:rPr>
                        <w:t>技術系</w:t>
                      </w:r>
                      <w:r>
                        <w:rPr>
                          <w:rFonts w:asciiTheme="majorEastAsia" w:eastAsiaTheme="majorEastAsia" w:hAnsiTheme="majorEastAsia"/>
                          <w:b/>
                          <w:color w:val="FF0000"/>
                          <w:sz w:val="24"/>
                          <w:szCs w:val="24"/>
                        </w:rPr>
                        <w:t>ＮＰＯ</w:t>
                      </w:r>
                      <w:r>
                        <w:rPr>
                          <w:rFonts w:asciiTheme="majorEastAsia" w:eastAsiaTheme="majorEastAsia" w:hAnsiTheme="majorEastAsia" w:hint="eastAsia"/>
                          <w:b/>
                          <w:color w:val="FF0000"/>
                          <w:sz w:val="24"/>
                          <w:szCs w:val="24"/>
                        </w:rPr>
                        <w:t>等）</w:t>
                      </w:r>
                      <w:r w:rsidRPr="00E578AB">
                        <w:rPr>
                          <w:rFonts w:asciiTheme="majorEastAsia" w:eastAsiaTheme="majorEastAsia" w:hAnsiTheme="majorEastAsia" w:hint="eastAsia"/>
                          <w:b/>
                          <w:color w:val="FF0000"/>
                          <w:sz w:val="24"/>
                          <w:szCs w:val="24"/>
                        </w:rPr>
                        <w:t>との連携・調整</w:t>
                      </w:r>
                      <w:r w:rsidRPr="005E7070">
                        <w:rPr>
                          <w:rFonts w:asciiTheme="majorEastAsia" w:eastAsiaTheme="majorEastAsia" w:hAnsiTheme="majorEastAsia" w:hint="eastAsia"/>
                          <w:b/>
                          <w:color w:val="FF0000"/>
                          <w:sz w:val="24"/>
                          <w:szCs w:val="24"/>
                        </w:rPr>
                        <w:t>」</w:t>
                      </w:r>
                    </w:p>
                    <w:p w14:paraId="79EDE4AA" w14:textId="72F4F93D"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 xml:space="preserve">　　　　　　　～</w:t>
                      </w:r>
                      <w:r w:rsidRPr="00D65518">
                        <w:rPr>
                          <w:rFonts w:asciiTheme="majorEastAsia" w:eastAsiaTheme="majorEastAsia" w:hAnsiTheme="majorEastAsia" w:hint="eastAsia"/>
                          <w:b/>
                          <w:color w:val="FF0000"/>
                          <w:szCs w:val="21"/>
                        </w:rPr>
                        <w:t>災害支援ふくおか広域ネットワーク</w:t>
                      </w:r>
                      <w:r w:rsidR="000A108E">
                        <w:rPr>
                          <w:rFonts w:asciiTheme="majorEastAsia" w:eastAsiaTheme="majorEastAsia" w:hAnsiTheme="majorEastAsia" w:hint="eastAsia"/>
                          <w:b/>
                          <w:color w:val="FF0000"/>
                          <w:szCs w:val="21"/>
                        </w:rPr>
                        <w:t>（</w:t>
                      </w:r>
                      <w:r w:rsidR="000A108E">
                        <w:rPr>
                          <w:rFonts w:asciiTheme="majorEastAsia" w:eastAsiaTheme="majorEastAsia" w:hAnsiTheme="majorEastAsia"/>
                          <w:b/>
                          <w:color w:val="FF0000"/>
                          <w:szCs w:val="21"/>
                        </w:rPr>
                        <w:t>Ｆ</w:t>
                      </w:r>
                      <w:r w:rsidR="000A108E">
                        <w:rPr>
                          <w:rFonts w:asciiTheme="majorEastAsia" w:eastAsiaTheme="majorEastAsia" w:hAnsiTheme="majorEastAsia" w:hint="eastAsia"/>
                          <w:b/>
                          <w:color w:val="FF0000"/>
                          <w:szCs w:val="21"/>
                        </w:rPr>
                        <w:t>ネット）</w:t>
                      </w:r>
                      <w:r>
                        <w:rPr>
                          <w:rFonts w:asciiTheme="majorEastAsia" w:eastAsiaTheme="majorEastAsia" w:hAnsiTheme="majorEastAsia" w:hint="eastAsia"/>
                          <w:b/>
                          <w:color w:val="FF0000"/>
                          <w:szCs w:val="21"/>
                        </w:rPr>
                        <w:t>の取組～</w:t>
                      </w:r>
                    </w:p>
                    <w:p w14:paraId="366A57A0" w14:textId="77777777" w:rsidR="00286ED4" w:rsidRDefault="00286ED4" w:rsidP="00832E61">
                      <w:pPr>
                        <w:adjustRightInd w:val="0"/>
                        <w:snapToGrid w:val="0"/>
                        <w:spacing w:line="280" w:lineRule="exact"/>
                        <w:rPr>
                          <w:rFonts w:asciiTheme="majorEastAsia" w:eastAsiaTheme="majorEastAsia" w:hAnsiTheme="majorEastAsia"/>
                          <w:bCs/>
                        </w:rPr>
                      </w:pPr>
                    </w:p>
                    <w:p w14:paraId="28B0775C" w14:textId="77777777" w:rsidR="00286ED4" w:rsidRPr="000A108E" w:rsidRDefault="00286ED4" w:rsidP="00900099">
                      <w:pPr>
                        <w:adjustRightInd w:val="0"/>
                        <w:snapToGrid w:val="0"/>
                        <w:spacing w:line="30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●円滑なセンター運営のためには、核となる地元の支援者と外部支援者の連携を図る必要があります。被災地の状況や、センターの運営方針等について情報共有する場を設けることが必要です。</w:t>
                      </w:r>
                    </w:p>
                    <w:p w14:paraId="14DFBCEC" w14:textId="77777777" w:rsidR="00286ED4" w:rsidRPr="000A108E" w:rsidRDefault="00286ED4" w:rsidP="000C3F11">
                      <w:pPr>
                        <w:adjustRightInd w:val="0"/>
                        <w:snapToGrid w:val="0"/>
                        <w:spacing w:line="280" w:lineRule="exact"/>
                        <w:rPr>
                          <w:rFonts w:asciiTheme="majorEastAsia" w:eastAsiaTheme="majorEastAsia" w:hAnsiTheme="majorEastAsia"/>
                          <w:bCs/>
                          <w:color w:val="000000" w:themeColor="text1"/>
                          <w:szCs w:val="21"/>
                        </w:rPr>
                      </w:pPr>
                    </w:p>
                    <w:p w14:paraId="665F5B8F" w14:textId="475F1183" w:rsidR="00286ED4" w:rsidRPr="000A108E" w:rsidRDefault="00286ED4" w:rsidP="005573B7">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●甚大な被害が及ぶと、センターで対応できない屋根被害、床下対応等、知識や高度な技術を要するニーズの相談</w:t>
                      </w:r>
                      <w:r w:rsidR="000A108E" w:rsidRPr="000A108E">
                        <w:rPr>
                          <w:rFonts w:asciiTheme="majorEastAsia" w:eastAsiaTheme="majorEastAsia" w:hAnsiTheme="majorEastAsia" w:hint="eastAsia"/>
                          <w:bCs/>
                          <w:color w:val="000000" w:themeColor="text1"/>
                          <w:szCs w:val="21"/>
                        </w:rPr>
                        <w:t>も</w:t>
                      </w:r>
                      <w:r w:rsidRPr="000A108E">
                        <w:rPr>
                          <w:rFonts w:asciiTheme="majorEastAsia" w:eastAsiaTheme="majorEastAsia" w:hAnsiTheme="majorEastAsia" w:hint="eastAsia"/>
                          <w:bCs/>
                          <w:color w:val="000000" w:themeColor="text1"/>
                          <w:szCs w:val="21"/>
                        </w:rPr>
                        <w:t>寄せられます。一刻も</w:t>
                      </w:r>
                      <w:r w:rsidR="000A108E" w:rsidRPr="000A108E">
                        <w:rPr>
                          <w:rFonts w:asciiTheme="majorEastAsia" w:eastAsiaTheme="majorEastAsia" w:hAnsiTheme="majorEastAsia" w:hint="eastAsia"/>
                          <w:bCs/>
                          <w:color w:val="000000" w:themeColor="text1"/>
                          <w:szCs w:val="21"/>
                        </w:rPr>
                        <w:t>早い</w:t>
                      </w:r>
                      <w:r w:rsidRPr="000A108E">
                        <w:rPr>
                          <w:rFonts w:asciiTheme="majorEastAsia" w:eastAsiaTheme="majorEastAsia" w:hAnsiTheme="majorEastAsia" w:hint="eastAsia"/>
                          <w:bCs/>
                          <w:color w:val="000000" w:themeColor="text1"/>
                          <w:szCs w:val="21"/>
                        </w:rPr>
                        <w:t>生活再建</w:t>
                      </w:r>
                      <w:r w:rsidR="000A108E" w:rsidRPr="000A108E">
                        <w:rPr>
                          <w:rFonts w:asciiTheme="majorEastAsia" w:eastAsiaTheme="majorEastAsia" w:hAnsiTheme="majorEastAsia" w:hint="eastAsia"/>
                          <w:bCs/>
                          <w:color w:val="000000" w:themeColor="text1"/>
                          <w:szCs w:val="21"/>
                        </w:rPr>
                        <w:t>に向けて</w:t>
                      </w:r>
                      <w:r w:rsidRPr="000A108E">
                        <w:rPr>
                          <w:rFonts w:asciiTheme="majorEastAsia" w:eastAsiaTheme="majorEastAsia" w:hAnsiTheme="majorEastAsia" w:hint="eastAsia"/>
                          <w:bCs/>
                          <w:color w:val="000000" w:themeColor="text1"/>
                          <w:szCs w:val="21"/>
                        </w:rPr>
                        <w:t>、こうしたニーズに応えるためにも、「技術系ＮＰＯ・ボランティア」との連携・協働が必要です。</w:t>
                      </w:r>
                    </w:p>
                    <w:p w14:paraId="73487522" w14:textId="77777777" w:rsidR="00286ED4" w:rsidRPr="000A108E" w:rsidRDefault="00286ED4" w:rsidP="005573B7">
                      <w:pPr>
                        <w:adjustRightInd w:val="0"/>
                        <w:snapToGrid w:val="0"/>
                        <w:spacing w:line="280" w:lineRule="exact"/>
                        <w:ind w:leftChars="100" w:left="390" w:hangingChars="100" w:hanging="180"/>
                        <w:rPr>
                          <w:rFonts w:asciiTheme="majorEastAsia" w:eastAsiaTheme="majorEastAsia" w:hAnsiTheme="majorEastAsia"/>
                          <w:bCs/>
                          <w:color w:val="000000" w:themeColor="text1"/>
                          <w:sz w:val="18"/>
                          <w:szCs w:val="18"/>
                        </w:rPr>
                      </w:pPr>
                      <w:r w:rsidRPr="000A108E">
                        <w:rPr>
                          <w:rFonts w:asciiTheme="majorEastAsia" w:eastAsiaTheme="majorEastAsia" w:hAnsiTheme="majorEastAsia" w:hint="eastAsia"/>
                          <w:bCs/>
                          <w:color w:val="000000" w:themeColor="text1"/>
                          <w:sz w:val="18"/>
                          <w:szCs w:val="18"/>
                        </w:rPr>
                        <w:t>※平成２９年７月九州北部豪雨や平成３０年７月豪雨では、人力で対応困難な土砂や流木の撤去等に対し、「技術系ＮＰＯ」の方々の協力を得て、重機や動力機械を使用して対応し、安全に生活できる環境を確保した後、ボランティアによる細かい作業を行ったケースが多数ありました。</w:t>
                      </w:r>
                    </w:p>
                    <w:p w14:paraId="3DC280AE" w14:textId="77777777" w:rsidR="00286ED4" w:rsidRPr="000A108E" w:rsidRDefault="00286ED4" w:rsidP="00FC136D">
                      <w:pPr>
                        <w:adjustRightInd w:val="0"/>
                        <w:snapToGrid w:val="0"/>
                        <w:spacing w:line="280" w:lineRule="exact"/>
                        <w:ind w:left="210" w:hangingChars="100" w:hanging="210"/>
                        <w:rPr>
                          <w:rFonts w:asciiTheme="majorEastAsia" w:eastAsiaTheme="majorEastAsia" w:hAnsiTheme="majorEastAsia"/>
                          <w:bCs/>
                          <w:color w:val="000000" w:themeColor="text1"/>
                          <w:szCs w:val="21"/>
                        </w:rPr>
                      </w:pPr>
                    </w:p>
                    <w:p w14:paraId="69CF5944" w14:textId="72A5DC83" w:rsidR="00286ED4" w:rsidRPr="000A108E" w:rsidRDefault="00286ED4" w:rsidP="00AC41C4">
                      <w:pPr>
                        <w:adjustRightInd w:val="0"/>
                        <w:snapToGrid w:val="0"/>
                        <w:spacing w:line="280" w:lineRule="exact"/>
                        <w:ind w:left="210" w:hangingChars="100" w:hanging="210"/>
                        <w:rPr>
                          <w:rFonts w:asciiTheme="majorEastAsia" w:eastAsiaTheme="majorEastAsia" w:hAnsiTheme="majorEastAsia"/>
                          <w:bCs/>
                          <w:color w:val="000000" w:themeColor="text1"/>
                          <w:szCs w:val="21"/>
                        </w:rPr>
                      </w:pPr>
                      <w:r w:rsidRPr="000A108E">
                        <w:rPr>
                          <w:rFonts w:asciiTheme="majorEastAsia" w:eastAsiaTheme="majorEastAsia" w:hAnsiTheme="majorEastAsia" w:hint="eastAsia"/>
                          <w:bCs/>
                          <w:color w:val="000000" w:themeColor="text1"/>
                          <w:szCs w:val="21"/>
                        </w:rPr>
                        <w:t>●福岡県社協は、福岡県、災害支援ふくおか広域ネットワーク（通称Fネット）と、「災害ボランティア活動の連携支援に関する協定書」を締結しています。Fネットでは、情報共有会議の開催や、県内外の</w:t>
                      </w:r>
                      <w:r w:rsidR="00E020DE">
                        <w:rPr>
                          <w:rFonts w:asciiTheme="majorEastAsia" w:eastAsiaTheme="majorEastAsia" w:hAnsiTheme="majorEastAsia" w:hint="eastAsia"/>
                          <w:bCs/>
                          <w:color w:val="000000" w:themeColor="text1"/>
                          <w:szCs w:val="21"/>
                        </w:rPr>
                        <w:t>ＮＰＯ</w:t>
                      </w:r>
                      <w:r w:rsidRPr="000A108E">
                        <w:rPr>
                          <w:rFonts w:asciiTheme="majorEastAsia" w:eastAsiaTheme="majorEastAsia" w:hAnsiTheme="majorEastAsia" w:hint="eastAsia"/>
                          <w:bCs/>
                          <w:color w:val="000000" w:themeColor="text1"/>
                          <w:szCs w:val="21"/>
                        </w:rPr>
                        <w:t>等の調整を行うこととしています。災害ＶＣで対応できないニーズへの対応・相談や、支援団体に関する質問（どんな団体</w:t>
                      </w:r>
                      <w:r w:rsidR="000A108E" w:rsidRPr="000A108E">
                        <w:rPr>
                          <w:rFonts w:asciiTheme="majorEastAsia" w:eastAsiaTheme="majorEastAsia" w:hAnsiTheme="majorEastAsia" w:hint="eastAsia"/>
                          <w:bCs/>
                          <w:color w:val="000000" w:themeColor="text1"/>
                          <w:szCs w:val="21"/>
                        </w:rPr>
                        <w:t>なのか</w:t>
                      </w:r>
                      <w:r w:rsidRPr="000A108E">
                        <w:rPr>
                          <w:rFonts w:asciiTheme="majorEastAsia" w:eastAsiaTheme="majorEastAsia" w:hAnsiTheme="majorEastAsia" w:hint="eastAsia"/>
                          <w:bCs/>
                          <w:color w:val="000000" w:themeColor="text1"/>
                          <w:szCs w:val="21"/>
                        </w:rPr>
                        <w:t>分からない、活動目的が知りたい等）も受け付けています。</w:t>
                      </w:r>
                    </w:p>
                  </w:txbxContent>
                </v:textbox>
                <w10:wrap anchorx="margin"/>
              </v:shape>
            </w:pict>
          </mc:Fallback>
        </mc:AlternateContent>
      </w:r>
    </w:p>
    <w:p w14:paraId="67B629E0"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271651E"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3411B92"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CB8A8D"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28F2D3F"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9C7A48E" w14:textId="77777777" w:rsidR="000C3F11" w:rsidRDefault="000C3F1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B0086D2"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E40F8B5" w14:textId="77777777" w:rsidR="00A93CE6" w:rsidRDefault="00A93CE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D92307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C5A10AE"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3EE00B"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525D12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D57FC4"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7933753"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5BE630A"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3EA4216" w14:textId="77777777" w:rsidR="00832E61" w:rsidRDefault="00832E6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FB592F9" w14:textId="77777777" w:rsidR="000942D6" w:rsidRDefault="000942D6" w:rsidP="000942D6">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6FAA3C4" w14:textId="687E1CB1" w:rsidR="00262348" w:rsidRPr="004215CB" w:rsidRDefault="006A6AD9" w:rsidP="00EC3910">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lastRenderedPageBreak/>
        <w:t>（４）</w:t>
      </w:r>
      <w:r w:rsidR="00137699" w:rsidRPr="004215CB">
        <w:rPr>
          <w:rFonts w:asciiTheme="majorEastAsia" w:eastAsiaTheme="majorEastAsia" w:hAnsiTheme="majorEastAsia" w:cs="ＭＳ ゴシック" w:hint="eastAsia"/>
          <w:kern w:val="0"/>
          <w:sz w:val="24"/>
          <w:szCs w:val="24"/>
        </w:rPr>
        <w:t>センター設置場所</w:t>
      </w:r>
      <w:r w:rsidRPr="004215CB">
        <w:rPr>
          <w:rFonts w:asciiTheme="majorEastAsia" w:eastAsiaTheme="majorEastAsia" w:hAnsiTheme="majorEastAsia" w:cs="ＭＳ ゴシック" w:hint="eastAsia"/>
          <w:kern w:val="0"/>
          <w:sz w:val="24"/>
          <w:szCs w:val="24"/>
        </w:rPr>
        <w:t>・レイアウト設定</w:t>
      </w:r>
    </w:p>
    <w:p w14:paraId="48696BD9" w14:textId="77777777" w:rsidR="00977337" w:rsidRDefault="00262348" w:rsidP="00977337">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　　ア　センター設置場所</w:t>
      </w:r>
    </w:p>
    <w:p w14:paraId="0F5B2EEA" w14:textId="77777777" w:rsidR="00E36D98" w:rsidRPr="00977337" w:rsidRDefault="00320CB8" w:rsidP="00977337">
      <w:pPr>
        <w:autoSpaceDE w:val="0"/>
        <w:autoSpaceDN w:val="0"/>
        <w:adjustRightInd w:val="0"/>
        <w:snapToGrid w:val="0"/>
        <w:spacing w:line="320" w:lineRule="exact"/>
        <w:ind w:leftChars="466" w:left="979"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あらかじめ定めていた以下の候補</w:t>
      </w:r>
      <w:r w:rsidR="00977337">
        <w:rPr>
          <w:rFonts w:asciiTheme="majorEastAsia" w:eastAsiaTheme="majorEastAsia" w:hAnsiTheme="majorEastAsia" w:cs="ＭＳ ゴシック" w:hint="eastAsia"/>
          <w:kern w:val="0"/>
          <w:sz w:val="22"/>
        </w:rPr>
        <w:t>地</w:t>
      </w:r>
      <w:r w:rsidRPr="004215CB">
        <w:rPr>
          <w:rFonts w:asciiTheme="majorEastAsia" w:eastAsiaTheme="majorEastAsia" w:hAnsiTheme="majorEastAsia" w:cs="ＭＳ ゴシック" w:hint="eastAsia"/>
          <w:kern w:val="0"/>
          <w:sz w:val="22"/>
        </w:rPr>
        <w:t>の中から</w:t>
      </w:r>
      <w:r w:rsidR="00137699" w:rsidRPr="004215CB">
        <w:rPr>
          <w:rFonts w:asciiTheme="majorEastAsia" w:eastAsiaTheme="majorEastAsia" w:hAnsiTheme="majorEastAsia" w:cs="ＭＳ ゴシック" w:hint="eastAsia"/>
          <w:kern w:val="0"/>
          <w:sz w:val="22"/>
        </w:rPr>
        <w:t>市</w:t>
      </w:r>
      <w:r w:rsidR="00CE3B0C" w:rsidRPr="004215CB">
        <w:rPr>
          <w:rFonts w:asciiTheme="majorEastAsia" w:eastAsiaTheme="majorEastAsia" w:hAnsiTheme="majorEastAsia" w:cs="ＭＳ ゴシック" w:hint="eastAsia"/>
          <w:kern w:val="0"/>
          <w:sz w:val="22"/>
        </w:rPr>
        <w:t>(</w:t>
      </w:r>
      <w:r w:rsidR="00040605" w:rsidRPr="004215CB">
        <w:rPr>
          <w:rFonts w:asciiTheme="majorEastAsia" w:eastAsiaTheme="majorEastAsia" w:hAnsiTheme="majorEastAsia" w:cs="ＭＳ ゴシック" w:hint="eastAsia"/>
          <w:kern w:val="0"/>
          <w:sz w:val="22"/>
        </w:rPr>
        <w:t>町村</w:t>
      </w:r>
      <w:r w:rsidR="00CE3B0C" w:rsidRPr="004215CB">
        <w:rPr>
          <w:rFonts w:asciiTheme="majorEastAsia" w:eastAsiaTheme="majorEastAsia" w:hAnsiTheme="majorEastAsia" w:cs="ＭＳ ゴシック" w:hint="eastAsia"/>
          <w:kern w:val="0"/>
          <w:sz w:val="22"/>
        </w:rPr>
        <w:t>)</w:t>
      </w:r>
      <w:r w:rsidR="00137699" w:rsidRPr="004215CB">
        <w:rPr>
          <w:rFonts w:asciiTheme="majorEastAsia" w:eastAsiaTheme="majorEastAsia" w:hAnsiTheme="majorEastAsia" w:cs="ＭＳ ゴシック" w:hint="eastAsia"/>
          <w:kern w:val="0"/>
          <w:sz w:val="22"/>
        </w:rPr>
        <w:t>災害対策本部と協議の上、</w:t>
      </w:r>
      <w:r w:rsidR="008867AA" w:rsidRPr="004215CB">
        <w:rPr>
          <w:rFonts w:asciiTheme="majorEastAsia" w:eastAsiaTheme="majorEastAsia" w:hAnsiTheme="majorEastAsia" w:cs="ＭＳ ゴシック" w:hint="eastAsia"/>
          <w:kern w:val="0"/>
          <w:sz w:val="22"/>
        </w:rPr>
        <w:t>選定</w:t>
      </w:r>
      <w:r w:rsidR="00137699" w:rsidRPr="004215CB">
        <w:rPr>
          <w:rFonts w:asciiTheme="majorEastAsia" w:eastAsiaTheme="majorEastAsia" w:hAnsiTheme="majorEastAsia" w:cs="ＭＳ ゴシック" w:hint="eastAsia"/>
          <w:kern w:val="0"/>
          <w:sz w:val="22"/>
        </w:rPr>
        <w:t>する。</w:t>
      </w:r>
    </w:p>
    <w:p w14:paraId="38237AA2" w14:textId="77777777" w:rsidR="006A6AD9" w:rsidRPr="004215CB" w:rsidRDefault="006A6AD9"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44247876" w14:textId="77777777" w:rsidR="00040605" w:rsidRPr="004215CB" w:rsidRDefault="00040605" w:rsidP="0026234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【センター設置候補地一覧（例）】</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93"/>
        <w:gridCol w:w="1418"/>
        <w:gridCol w:w="1276"/>
        <w:gridCol w:w="1559"/>
        <w:gridCol w:w="1417"/>
      </w:tblGrid>
      <w:tr w:rsidR="003D784C" w:rsidRPr="004215CB" w14:paraId="060E2130" w14:textId="77777777" w:rsidTr="007A65BE">
        <w:tc>
          <w:tcPr>
            <w:tcW w:w="2693" w:type="dxa"/>
            <w:tcBorders>
              <w:bottom w:val="double" w:sz="4" w:space="0" w:color="auto"/>
            </w:tcBorders>
          </w:tcPr>
          <w:p w14:paraId="462E1804" w14:textId="77777777" w:rsidR="00040605" w:rsidRPr="004215CB" w:rsidRDefault="00040605" w:rsidP="00977337">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名</w:t>
            </w:r>
            <w:r w:rsidR="00977337">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称</w:t>
            </w:r>
          </w:p>
        </w:tc>
        <w:tc>
          <w:tcPr>
            <w:tcW w:w="1418" w:type="dxa"/>
            <w:tcBorders>
              <w:bottom w:val="double" w:sz="4" w:space="0" w:color="auto"/>
            </w:tcBorders>
          </w:tcPr>
          <w:p w14:paraId="715C206D" w14:textId="77777777" w:rsidR="00040605" w:rsidRPr="004215CB" w:rsidRDefault="00977337"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所在地</w:t>
            </w:r>
          </w:p>
        </w:tc>
        <w:tc>
          <w:tcPr>
            <w:tcW w:w="1276" w:type="dxa"/>
            <w:tcBorders>
              <w:bottom w:val="double" w:sz="4" w:space="0" w:color="auto"/>
              <w:right w:val="single" w:sz="4" w:space="0" w:color="auto"/>
            </w:tcBorders>
          </w:tcPr>
          <w:p w14:paraId="7654E0AB" w14:textId="77777777" w:rsidR="00040605" w:rsidRPr="004215CB" w:rsidRDefault="00040605" w:rsidP="00ED3DA8">
            <w:pPr>
              <w:autoSpaceDE w:val="0"/>
              <w:autoSpaceDN w:val="0"/>
              <w:adjustRightInd w:val="0"/>
              <w:snapToGrid w:val="0"/>
              <w:spacing w:line="320" w:lineRule="exac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電話番号</w:t>
            </w:r>
          </w:p>
        </w:tc>
        <w:tc>
          <w:tcPr>
            <w:tcW w:w="1559" w:type="dxa"/>
            <w:tcBorders>
              <w:left w:val="single" w:sz="4" w:space="0" w:color="auto"/>
              <w:bottom w:val="double" w:sz="4" w:space="0" w:color="auto"/>
              <w:right w:val="single" w:sz="4" w:space="0" w:color="auto"/>
            </w:tcBorders>
          </w:tcPr>
          <w:p w14:paraId="313BEFB1" w14:textId="77777777" w:rsidR="00040605" w:rsidRPr="004215CB" w:rsidRDefault="00040605"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車両収容台数</w:t>
            </w:r>
          </w:p>
        </w:tc>
        <w:tc>
          <w:tcPr>
            <w:tcW w:w="1417" w:type="dxa"/>
            <w:tcBorders>
              <w:left w:val="single" w:sz="4" w:space="0" w:color="auto"/>
              <w:bottom w:val="double" w:sz="4" w:space="0" w:color="auto"/>
            </w:tcBorders>
          </w:tcPr>
          <w:p w14:paraId="63671E9C" w14:textId="77777777" w:rsidR="00040605" w:rsidRPr="004215CB" w:rsidRDefault="00040605"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備考</w:t>
            </w:r>
          </w:p>
        </w:tc>
      </w:tr>
      <w:tr w:rsidR="003D784C" w:rsidRPr="004215CB" w14:paraId="5968666D" w14:textId="77777777" w:rsidTr="000A2558">
        <w:trPr>
          <w:trHeight w:val="718"/>
        </w:trPr>
        <w:tc>
          <w:tcPr>
            <w:tcW w:w="2693" w:type="dxa"/>
            <w:tcBorders>
              <w:top w:val="double" w:sz="4" w:space="0" w:color="auto"/>
            </w:tcBorders>
          </w:tcPr>
          <w:p w14:paraId="671BF218"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○○総合福祉センター</w:t>
            </w:r>
          </w:p>
        </w:tc>
        <w:tc>
          <w:tcPr>
            <w:tcW w:w="1418" w:type="dxa"/>
            <w:tcBorders>
              <w:top w:val="double" w:sz="4" w:space="0" w:color="auto"/>
            </w:tcBorders>
          </w:tcPr>
          <w:p w14:paraId="362383BF"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276" w:type="dxa"/>
            <w:tcBorders>
              <w:top w:val="double" w:sz="4" w:space="0" w:color="auto"/>
              <w:right w:val="single" w:sz="4" w:space="0" w:color="auto"/>
            </w:tcBorders>
          </w:tcPr>
          <w:p w14:paraId="0B8207FD"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559" w:type="dxa"/>
            <w:tcBorders>
              <w:top w:val="double" w:sz="4" w:space="0" w:color="auto"/>
              <w:left w:val="single" w:sz="4" w:space="0" w:color="auto"/>
              <w:right w:val="single" w:sz="4" w:space="0" w:color="auto"/>
            </w:tcBorders>
          </w:tcPr>
          <w:p w14:paraId="167920F9"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417" w:type="dxa"/>
            <w:tcBorders>
              <w:top w:val="double" w:sz="4" w:space="0" w:color="auto"/>
              <w:left w:val="single" w:sz="4" w:space="0" w:color="auto"/>
            </w:tcBorders>
          </w:tcPr>
          <w:p w14:paraId="3FF29C71"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r>
      <w:tr w:rsidR="00040605" w:rsidRPr="004215CB" w14:paraId="65CED4B3" w14:textId="77777777" w:rsidTr="000A2558">
        <w:trPr>
          <w:trHeight w:val="692"/>
        </w:trPr>
        <w:tc>
          <w:tcPr>
            <w:tcW w:w="2693" w:type="dxa"/>
          </w:tcPr>
          <w:p w14:paraId="152E5976"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○○体育館</w:t>
            </w:r>
          </w:p>
        </w:tc>
        <w:tc>
          <w:tcPr>
            <w:tcW w:w="1418" w:type="dxa"/>
          </w:tcPr>
          <w:p w14:paraId="2E2AD2FE"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276" w:type="dxa"/>
            <w:tcBorders>
              <w:right w:val="single" w:sz="4" w:space="0" w:color="auto"/>
            </w:tcBorders>
          </w:tcPr>
          <w:p w14:paraId="3BED2CEB"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559" w:type="dxa"/>
            <w:tcBorders>
              <w:left w:val="single" w:sz="4" w:space="0" w:color="auto"/>
              <w:right w:val="single" w:sz="4" w:space="0" w:color="auto"/>
            </w:tcBorders>
          </w:tcPr>
          <w:p w14:paraId="14E11AA0"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417" w:type="dxa"/>
            <w:tcBorders>
              <w:left w:val="single" w:sz="4" w:space="0" w:color="auto"/>
            </w:tcBorders>
          </w:tcPr>
          <w:p w14:paraId="1AC72B24"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r>
      <w:tr w:rsidR="00040605" w:rsidRPr="004215CB" w14:paraId="1D745133" w14:textId="77777777" w:rsidTr="000A2558">
        <w:trPr>
          <w:trHeight w:val="701"/>
        </w:trPr>
        <w:tc>
          <w:tcPr>
            <w:tcW w:w="2693" w:type="dxa"/>
          </w:tcPr>
          <w:p w14:paraId="4AC2C1F3"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○○公民館</w:t>
            </w:r>
          </w:p>
        </w:tc>
        <w:tc>
          <w:tcPr>
            <w:tcW w:w="1418" w:type="dxa"/>
          </w:tcPr>
          <w:p w14:paraId="2C9768D6"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276" w:type="dxa"/>
            <w:tcBorders>
              <w:right w:val="single" w:sz="4" w:space="0" w:color="auto"/>
            </w:tcBorders>
          </w:tcPr>
          <w:p w14:paraId="479DA040"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559" w:type="dxa"/>
            <w:tcBorders>
              <w:left w:val="single" w:sz="4" w:space="0" w:color="auto"/>
              <w:right w:val="single" w:sz="4" w:space="0" w:color="auto"/>
            </w:tcBorders>
          </w:tcPr>
          <w:p w14:paraId="05198E2C"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c>
          <w:tcPr>
            <w:tcW w:w="1417" w:type="dxa"/>
            <w:tcBorders>
              <w:left w:val="single" w:sz="4" w:space="0" w:color="auto"/>
            </w:tcBorders>
          </w:tcPr>
          <w:p w14:paraId="406FD612" w14:textId="77777777" w:rsidR="00040605" w:rsidRPr="004215CB" w:rsidRDefault="0004060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c>
      </w:tr>
    </w:tbl>
    <w:p w14:paraId="125BD125" w14:textId="77777777" w:rsidR="006A6AD9" w:rsidRDefault="00137699" w:rsidP="00977337">
      <w:pPr>
        <w:autoSpaceDE w:val="0"/>
        <w:autoSpaceDN w:val="0"/>
        <w:adjustRightInd w:val="0"/>
        <w:snapToGrid w:val="0"/>
        <w:spacing w:line="320" w:lineRule="exact"/>
        <w:ind w:leftChars="410" w:left="86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なお、実</w:t>
      </w:r>
      <w:r w:rsidR="00934974" w:rsidRPr="004215CB">
        <w:rPr>
          <w:rFonts w:asciiTheme="majorEastAsia" w:eastAsiaTheme="majorEastAsia" w:hAnsiTheme="majorEastAsia" w:cs="ＭＳ ゴシック" w:hint="eastAsia"/>
          <w:kern w:val="0"/>
          <w:sz w:val="22"/>
        </w:rPr>
        <w:t>際の被災状況等を考慮し、必要に応じ</w:t>
      </w:r>
      <w:r w:rsidR="00424B00">
        <w:rPr>
          <w:rFonts w:asciiTheme="majorEastAsia" w:eastAsiaTheme="majorEastAsia" w:hAnsiTheme="majorEastAsia" w:cs="ＭＳ ゴシック" w:hint="eastAsia"/>
          <w:kern w:val="0"/>
          <w:sz w:val="22"/>
        </w:rPr>
        <w:t>て</w:t>
      </w:r>
      <w:r w:rsidR="00320CB8" w:rsidRPr="004215CB">
        <w:rPr>
          <w:rFonts w:asciiTheme="majorEastAsia" w:eastAsiaTheme="majorEastAsia" w:hAnsiTheme="majorEastAsia" w:cs="ＭＳ ゴシック" w:hint="eastAsia"/>
          <w:kern w:val="0"/>
          <w:sz w:val="22"/>
        </w:rPr>
        <w:t>民間施設も含め</w:t>
      </w:r>
      <w:r w:rsidR="00424B00">
        <w:rPr>
          <w:rFonts w:asciiTheme="majorEastAsia" w:eastAsiaTheme="majorEastAsia" w:hAnsiTheme="majorEastAsia" w:cs="ＭＳ ゴシック" w:hint="eastAsia"/>
          <w:kern w:val="0"/>
          <w:sz w:val="22"/>
        </w:rPr>
        <w:t>た</w:t>
      </w:r>
      <w:r w:rsidR="00934974" w:rsidRPr="004215CB">
        <w:rPr>
          <w:rFonts w:asciiTheme="majorEastAsia" w:eastAsiaTheme="majorEastAsia" w:hAnsiTheme="majorEastAsia" w:cs="ＭＳ ゴシック" w:hint="eastAsia"/>
          <w:kern w:val="0"/>
          <w:sz w:val="22"/>
        </w:rPr>
        <w:t>他の施設についても検討</w:t>
      </w:r>
      <w:r w:rsidR="00424B00">
        <w:rPr>
          <w:rFonts w:asciiTheme="majorEastAsia" w:eastAsiaTheme="majorEastAsia" w:hAnsiTheme="majorEastAsia" w:cs="ＭＳ ゴシック" w:hint="eastAsia"/>
          <w:kern w:val="0"/>
          <w:sz w:val="22"/>
        </w:rPr>
        <w:t>する</w:t>
      </w:r>
      <w:r w:rsidR="00934974" w:rsidRPr="004215CB">
        <w:rPr>
          <w:rFonts w:asciiTheme="majorEastAsia" w:eastAsiaTheme="majorEastAsia" w:hAnsiTheme="majorEastAsia" w:cs="ＭＳ ゴシック" w:hint="eastAsia"/>
          <w:kern w:val="0"/>
          <w:sz w:val="22"/>
        </w:rPr>
        <w:t>。</w:t>
      </w:r>
    </w:p>
    <w:p w14:paraId="67733415" w14:textId="77777777" w:rsidR="003925BE" w:rsidRPr="00FA7A54" w:rsidRDefault="003925BE"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49A1F9F2" w14:textId="77777777" w:rsidR="003925BE" w:rsidRDefault="00C14534" w:rsidP="003925BE">
      <w:pPr>
        <w:autoSpaceDE w:val="0"/>
        <w:autoSpaceDN w:val="0"/>
        <w:adjustRightInd w:val="0"/>
        <w:snapToGrid w:val="0"/>
        <w:spacing w:line="320" w:lineRule="exact"/>
        <w:ind w:leftChars="210" w:left="441" w:firstLineChars="100" w:firstLine="24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41696" behindDoc="0" locked="0" layoutInCell="1" allowOverlap="1" wp14:anchorId="7D851027" wp14:editId="74C9932A">
                <wp:simplePos x="0" y="0"/>
                <wp:positionH relativeFrom="margin">
                  <wp:posOffset>386080</wp:posOffset>
                </wp:positionH>
                <wp:positionV relativeFrom="paragraph">
                  <wp:posOffset>46990</wp:posOffset>
                </wp:positionV>
                <wp:extent cx="5730875" cy="2582545"/>
                <wp:effectExtent l="0" t="0" r="3175" b="8255"/>
                <wp:wrapNone/>
                <wp:docPr id="472" name="テキスト ボックス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2582545"/>
                        </a:xfrm>
                        <a:prstGeom prst="rect">
                          <a:avLst/>
                        </a:prstGeom>
                        <a:solidFill>
                          <a:schemeClr val="bg1"/>
                        </a:solidFill>
                        <a:ln w="19050">
                          <a:solidFill>
                            <a:srgbClr val="9BBB59">
                              <a:shade val="50000"/>
                            </a:srgbClr>
                          </a:solidFill>
                          <a:miter lim="800000"/>
                          <a:headEnd/>
                          <a:tailEnd/>
                        </a:ln>
                      </wps:spPr>
                      <wps:txbx>
                        <w:txbxContent>
                          <w:p w14:paraId="233B6AF3"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w:t>
                            </w:r>
                            <w:r>
                              <w:rPr>
                                <w:rFonts w:asciiTheme="majorEastAsia" w:eastAsiaTheme="majorEastAsia" w:hAnsiTheme="majorEastAsia" w:cs="ＭＳ ゴシック" w:hint="eastAsia"/>
                                <w:b/>
                                <w:color w:val="FF0000"/>
                                <w:kern w:val="0"/>
                                <w:sz w:val="24"/>
                                <w:szCs w:val="24"/>
                              </w:rPr>
                              <w:t>災害ボランティア</w:t>
                            </w:r>
                            <w:r w:rsidRPr="001703AF">
                              <w:rPr>
                                <w:rFonts w:asciiTheme="majorEastAsia" w:eastAsiaTheme="majorEastAsia" w:hAnsiTheme="majorEastAsia" w:cs="ＭＳ ゴシック" w:hint="eastAsia"/>
                                <w:b/>
                                <w:color w:val="FF0000"/>
                                <w:kern w:val="0"/>
                                <w:sz w:val="24"/>
                                <w:szCs w:val="24"/>
                              </w:rPr>
                              <w:t>センター</w:t>
                            </w:r>
                            <w:r>
                              <w:rPr>
                                <w:rFonts w:asciiTheme="majorEastAsia" w:eastAsiaTheme="majorEastAsia" w:hAnsiTheme="majorEastAsia" w:cs="ＭＳ ゴシック" w:hint="eastAsia"/>
                                <w:b/>
                                <w:color w:val="FF0000"/>
                                <w:kern w:val="0"/>
                                <w:sz w:val="24"/>
                                <w:szCs w:val="24"/>
                              </w:rPr>
                              <w:t>と避難所について</w:t>
                            </w:r>
                            <w:r w:rsidRPr="005E7070">
                              <w:rPr>
                                <w:rFonts w:asciiTheme="majorEastAsia" w:eastAsiaTheme="majorEastAsia" w:hAnsiTheme="majorEastAsia" w:cs="ＭＳ ゴシック" w:hint="eastAsia"/>
                                <w:b/>
                                <w:color w:val="FF0000"/>
                                <w:kern w:val="0"/>
                                <w:sz w:val="24"/>
                                <w:szCs w:val="24"/>
                              </w:rPr>
                              <w:t>】</w:t>
                            </w:r>
                          </w:p>
                          <w:p w14:paraId="3982C0CC" w14:textId="77777777" w:rsidR="00286ED4" w:rsidRDefault="00286ED4" w:rsidP="002B307E">
                            <w:pPr>
                              <w:adjustRightInd w:val="0"/>
                              <w:snapToGrid w:val="0"/>
                              <w:spacing w:line="200" w:lineRule="exact"/>
                              <w:rPr>
                                <w:rFonts w:asciiTheme="majorEastAsia" w:eastAsiaTheme="majorEastAsia" w:hAnsiTheme="majorEastAsia"/>
                                <w:bCs/>
                              </w:rPr>
                            </w:pPr>
                          </w:p>
                          <w:p w14:paraId="5AA0E231" w14:textId="35119E66" w:rsidR="00286ED4" w:rsidRPr="000A108E" w:rsidRDefault="00286ED4" w:rsidP="0066699D">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が避難所に指定されている場合は、センターの設置について慎重に判断する必要があります。避難所は、被災した地域の方が一時的に、又は一定期間、避難生活を送っており、在宅避難者、車中泊避難者等を含めた「支援拠点・情報拠点」となっており、「生活の場」となります。プライバシー確保への配慮を行うと同時に、声かけ等の見守りができる環境の整備を優先することが重要です。</w:t>
                            </w:r>
                          </w:p>
                          <w:p w14:paraId="69124BCA" w14:textId="372C8F31" w:rsidR="00286ED4" w:rsidRPr="000A108E" w:rsidRDefault="00286ED4" w:rsidP="0066699D">
                            <w:pPr>
                              <w:adjustRightInd w:val="0"/>
                              <w:snapToGrid w:val="0"/>
                              <w:spacing w:line="280" w:lineRule="exact"/>
                              <w:ind w:leftChars="100" w:left="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※センター候補地で避難所が既に稼働している場合は、他のセンター設置候補地を探す必要がありますが、</w:t>
                            </w:r>
                            <w:r w:rsidRPr="000A108E">
                              <w:rPr>
                                <w:rFonts w:ascii="ＭＳ Ｐゴシック" w:eastAsia="ＭＳ Ｐゴシック" w:hAnsi="ＭＳ Ｐゴシック" w:hint="eastAsia"/>
                                <w:bCs/>
                                <w:color w:val="000000" w:themeColor="text1"/>
                                <w:u w:val="single"/>
                              </w:rPr>
                              <w:t>避難者数の減少等に伴い、行政・関係機関との協力が得られ、避難者を他の避難所に</w:t>
                            </w:r>
                            <w:r w:rsidR="0066699D">
                              <w:rPr>
                                <w:rFonts w:ascii="ＭＳ Ｐゴシック" w:eastAsia="ＭＳ Ｐゴシック" w:hAnsi="ＭＳ Ｐゴシック" w:hint="eastAsia"/>
                                <w:bCs/>
                                <w:color w:val="000000" w:themeColor="text1"/>
                                <w:u w:val="single"/>
                              </w:rPr>
                              <w:t>移転</w:t>
                            </w:r>
                            <w:r w:rsidRPr="000A108E">
                              <w:rPr>
                                <w:rFonts w:ascii="ＭＳ Ｐゴシック" w:eastAsia="ＭＳ Ｐゴシック" w:hAnsi="ＭＳ Ｐゴシック" w:hint="eastAsia"/>
                                <w:bCs/>
                                <w:color w:val="000000" w:themeColor="text1"/>
                                <w:u w:val="single"/>
                              </w:rPr>
                              <w:t>することができた後に、センターを設置した</w:t>
                            </w:r>
                            <w:r w:rsidRPr="000A108E">
                              <w:rPr>
                                <w:rFonts w:ascii="ＭＳ Ｐゴシック" w:eastAsia="ＭＳ Ｐゴシック" w:hAnsi="ＭＳ Ｐゴシック" w:hint="eastAsia"/>
                                <w:bCs/>
                                <w:color w:val="000000" w:themeColor="text1"/>
                              </w:rPr>
                              <w:t>事例もあります。</w:t>
                            </w:r>
                          </w:p>
                          <w:p w14:paraId="7DF263FD"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p>
                          <w:p w14:paraId="56F2D86B"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●センター設置場所が避難所にも指定されている場合は、予め行政と協議し、複数の設置場所を想定する等の必要があります。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851027" id="テキスト ボックス 472" o:spid="_x0000_s1062" type="#_x0000_t202" style="position:absolute;left:0;text-align:left;margin-left:30.4pt;margin-top:3.7pt;width:451.25pt;height:203.35pt;z-index:251741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" fillcolor="white [3212]" strokecolor="#71893f" strokeweight="1.5pt">
                <v:textbox>
                  <w:txbxContent>
                    <w:p w14:paraId="233B6AF3"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w:t>
                      </w:r>
                      <w:r>
                        <w:rPr>
                          <w:rFonts w:asciiTheme="majorEastAsia" w:eastAsiaTheme="majorEastAsia" w:hAnsiTheme="majorEastAsia" w:cs="ＭＳ ゴシック" w:hint="eastAsia"/>
                          <w:b/>
                          <w:color w:val="FF0000"/>
                          <w:kern w:val="0"/>
                          <w:sz w:val="24"/>
                          <w:szCs w:val="24"/>
                        </w:rPr>
                        <w:t>災害ボランティア</w:t>
                      </w:r>
                      <w:r w:rsidRPr="001703AF">
                        <w:rPr>
                          <w:rFonts w:asciiTheme="majorEastAsia" w:eastAsiaTheme="majorEastAsia" w:hAnsiTheme="majorEastAsia" w:cs="ＭＳ ゴシック" w:hint="eastAsia"/>
                          <w:b/>
                          <w:color w:val="FF0000"/>
                          <w:kern w:val="0"/>
                          <w:sz w:val="24"/>
                          <w:szCs w:val="24"/>
                        </w:rPr>
                        <w:t>センター</w:t>
                      </w:r>
                      <w:r>
                        <w:rPr>
                          <w:rFonts w:asciiTheme="majorEastAsia" w:eastAsiaTheme="majorEastAsia" w:hAnsiTheme="majorEastAsia" w:cs="ＭＳ ゴシック" w:hint="eastAsia"/>
                          <w:b/>
                          <w:color w:val="FF0000"/>
                          <w:kern w:val="0"/>
                          <w:sz w:val="24"/>
                          <w:szCs w:val="24"/>
                        </w:rPr>
                        <w:t>と避難所について</w:t>
                      </w:r>
                      <w:r w:rsidRPr="005E7070">
                        <w:rPr>
                          <w:rFonts w:asciiTheme="majorEastAsia" w:eastAsiaTheme="majorEastAsia" w:hAnsiTheme="majorEastAsia" w:cs="ＭＳ ゴシック" w:hint="eastAsia"/>
                          <w:b/>
                          <w:color w:val="FF0000"/>
                          <w:kern w:val="0"/>
                          <w:sz w:val="24"/>
                          <w:szCs w:val="24"/>
                        </w:rPr>
                        <w:t>】</w:t>
                      </w:r>
                    </w:p>
                    <w:p w14:paraId="3982C0CC" w14:textId="77777777" w:rsidR="00286ED4" w:rsidRDefault="00286ED4" w:rsidP="002B307E">
                      <w:pPr>
                        <w:adjustRightInd w:val="0"/>
                        <w:snapToGrid w:val="0"/>
                        <w:spacing w:line="200" w:lineRule="exact"/>
                        <w:rPr>
                          <w:rFonts w:asciiTheme="majorEastAsia" w:eastAsiaTheme="majorEastAsia" w:hAnsiTheme="majorEastAsia"/>
                          <w:bCs/>
                        </w:rPr>
                      </w:pPr>
                    </w:p>
                    <w:p w14:paraId="5AA0E231" w14:textId="35119E66" w:rsidR="00286ED4" w:rsidRPr="000A108E" w:rsidRDefault="00286ED4" w:rsidP="0066699D">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が避難所に指定されている場合は、センターの設置について慎重に判断する必要があります。避難所は、被災した地域の方が一時的に、又は一定期間、避難生活を送っており、在宅避難者、車中泊避難者等を含めた「支援拠点・情報拠点」となっており、「生活の場」となります。プライバシー確保への配慮を行うと同時に、声かけ等の見守りができる環境の整備を優先することが重要です。</w:t>
                      </w:r>
                    </w:p>
                    <w:p w14:paraId="69124BCA" w14:textId="372C8F31" w:rsidR="00286ED4" w:rsidRPr="000A108E" w:rsidRDefault="00286ED4" w:rsidP="0066699D">
                      <w:pPr>
                        <w:adjustRightInd w:val="0"/>
                        <w:snapToGrid w:val="0"/>
                        <w:spacing w:line="280" w:lineRule="exact"/>
                        <w:ind w:leftChars="100" w:left="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※センター候補地で避難所が既に稼働している場合は、他のセンター設置候補地を探す必要がありますが、</w:t>
                      </w:r>
                      <w:r w:rsidRPr="000A108E">
                        <w:rPr>
                          <w:rFonts w:ascii="ＭＳ Ｐゴシック" w:eastAsia="ＭＳ Ｐゴシック" w:hAnsi="ＭＳ Ｐゴシック" w:hint="eastAsia"/>
                          <w:bCs/>
                          <w:color w:val="000000" w:themeColor="text1"/>
                          <w:u w:val="single"/>
                        </w:rPr>
                        <w:t>避難者数の減少等に伴い、行政・関係機関との協力が得られ、避難者を他の避難所に</w:t>
                      </w:r>
                      <w:r w:rsidR="0066699D">
                        <w:rPr>
                          <w:rFonts w:ascii="ＭＳ Ｐゴシック" w:eastAsia="ＭＳ Ｐゴシック" w:hAnsi="ＭＳ Ｐゴシック" w:hint="eastAsia"/>
                          <w:bCs/>
                          <w:color w:val="000000" w:themeColor="text1"/>
                          <w:u w:val="single"/>
                        </w:rPr>
                        <w:t>移転</w:t>
                      </w:r>
                      <w:r w:rsidRPr="000A108E">
                        <w:rPr>
                          <w:rFonts w:ascii="ＭＳ Ｐゴシック" w:eastAsia="ＭＳ Ｐゴシック" w:hAnsi="ＭＳ Ｐゴシック" w:hint="eastAsia"/>
                          <w:bCs/>
                          <w:color w:val="000000" w:themeColor="text1"/>
                          <w:u w:val="single"/>
                        </w:rPr>
                        <w:t>することができた後に、センターを設置した</w:t>
                      </w:r>
                      <w:r w:rsidRPr="000A108E">
                        <w:rPr>
                          <w:rFonts w:ascii="ＭＳ Ｐゴシック" w:eastAsia="ＭＳ Ｐゴシック" w:hAnsi="ＭＳ Ｐゴシック" w:hint="eastAsia"/>
                          <w:bCs/>
                          <w:color w:val="000000" w:themeColor="text1"/>
                        </w:rPr>
                        <w:t>事例もあります。</w:t>
                      </w:r>
                    </w:p>
                    <w:p w14:paraId="7DF263FD"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p>
                    <w:p w14:paraId="56F2D86B" w14:textId="77777777" w:rsidR="00286ED4" w:rsidRPr="000A108E" w:rsidRDefault="00286ED4" w:rsidP="003F1B92">
                      <w:pPr>
                        <w:adjustRightInd w:val="0"/>
                        <w:snapToGrid w:val="0"/>
                        <w:spacing w:line="280" w:lineRule="exact"/>
                        <w:ind w:left="210" w:hangingChars="100" w:hanging="210"/>
                        <w:rPr>
                          <w:rFonts w:ascii="ＭＳ Ｐゴシック" w:eastAsia="ＭＳ Ｐゴシック" w:hAnsi="ＭＳ Ｐゴシック"/>
                          <w:bCs/>
                          <w:color w:val="000000" w:themeColor="text1"/>
                        </w:rPr>
                      </w:pPr>
                      <w:r w:rsidRPr="000A108E">
                        <w:rPr>
                          <w:rFonts w:ascii="ＭＳ Ｐゴシック" w:eastAsia="ＭＳ Ｐゴシック" w:hAnsi="ＭＳ Ｐゴシック" w:hint="eastAsia"/>
                          <w:bCs/>
                          <w:color w:val="000000" w:themeColor="text1"/>
                        </w:rPr>
                        <w:t>●センター設置場所が避難所にも指定されている場合は、予め行政と協議し、複数の設置場所を想定する等の必要があります。</w:t>
                      </w:r>
                    </w:p>
                  </w:txbxContent>
                </v:textbox>
                <w10:wrap anchorx="margin"/>
              </v:shape>
            </w:pict>
          </mc:Fallback>
        </mc:AlternateContent>
      </w:r>
    </w:p>
    <w:p w14:paraId="65FE9D77"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73EBD54A"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396269C6"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0F80AE5E"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56AE1308"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6F1CED4D"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43C8832E"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7E5D5E3D"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5EF544E4" w14:textId="77777777" w:rsidR="00CD659D" w:rsidRDefault="00CD659D" w:rsidP="003925BE">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p>
    <w:p w14:paraId="0260CD0D" w14:textId="77777777" w:rsidR="00CD659D" w:rsidRDefault="00CD659D"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6A7269E" w14:textId="77777777" w:rsidR="000A2558" w:rsidRDefault="000A2558"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5814C65" w14:textId="77777777" w:rsidR="000A2558" w:rsidRDefault="000A2558"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C5CBD19" w14:textId="77777777" w:rsidR="003F1B92" w:rsidRPr="004215CB" w:rsidRDefault="003F1B92" w:rsidP="00CD659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CCF2BF7" w14:textId="77777777" w:rsidR="00934974" w:rsidRPr="004215CB" w:rsidRDefault="00863A19" w:rsidP="00AF0B1B">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585936" w:rsidRPr="004215CB">
        <w:rPr>
          <w:rFonts w:asciiTheme="majorEastAsia" w:eastAsiaTheme="majorEastAsia" w:hAnsiTheme="majorEastAsia" w:cs="ＭＳ ゴシック" w:hint="eastAsia"/>
          <w:kern w:val="0"/>
          <w:sz w:val="24"/>
          <w:szCs w:val="24"/>
        </w:rPr>
        <w:t>設置場所</w:t>
      </w:r>
      <w:r w:rsidR="009C0395" w:rsidRPr="004215CB">
        <w:rPr>
          <w:rFonts w:asciiTheme="majorEastAsia" w:eastAsiaTheme="majorEastAsia" w:hAnsiTheme="majorEastAsia" w:cs="ＭＳ ゴシック" w:hint="eastAsia"/>
          <w:kern w:val="0"/>
          <w:sz w:val="24"/>
          <w:szCs w:val="24"/>
        </w:rPr>
        <w:t>の留意事項</w:t>
      </w:r>
      <w:r w:rsidRPr="004215CB">
        <w:rPr>
          <w:rFonts w:asciiTheme="majorEastAsia" w:eastAsiaTheme="majorEastAsia" w:hAnsiTheme="majorEastAsia" w:cs="ＭＳ ゴシック" w:hint="eastAsia"/>
          <w:kern w:val="0"/>
          <w:sz w:val="24"/>
          <w:szCs w:val="24"/>
        </w:rPr>
        <w:t>】</w:t>
      </w:r>
    </w:p>
    <w:p w14:paraId="32D6924D" w14:textId="77777777" w:rsidR="00320CB8" w:rsidRPr="004215CB" w:rsidRDefault="00320CB8"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①　災害による損害や二次災害の恐れが少ないこと</w:t>
      </w:r>
      <w:r w:rsidR="00424B00">
        <w:rPr>
          <w:rFonts w:asciiTheme="majorEastAsia" w:eastAsiaTheme="majorEastAsia" w:hAnsiTheme="majorEastAsia" w:cs="ＭＳ ゴシック" w:hint="eastAsia"/>
          <w:kern w:val="0"/>
          <w:sz w:val="22"/>
        </w:rPr>
        <w:t>。</w:t>
      </w:r>
    </w:p>
    <w:p w14:paraId="6CB75947" w14:textId="77777777" w:rsidR="00F66F7E" w:rsidRPr="004215CB" w:rsidRDefault="00320CB8"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②</w:t>
      </w:r>
      <w:r w:rsidR="00184971" w:rsidRPr="004215CB">
        <w:rPr>
          <w:rFonts w:asciiTheme="majorEastAsia" w:eastAsiaTheme="majorEastAsia" w:hAnsiTheme="majorEastAsia" w:cs="ＭＳ ゴシック" w:hint="eastAsia"/>
          <w:kern w:val="0"/>
          <w:sz w:val="22"/>
        </w:rPr>
        <w:t xml:space="preserve">　</w:t>
      </w:r>
      <w:r w:rsidR="00F66F7E" w:rsidRPr="004215CB">
        <w:rPr>
          <w:rFonts w:asciiTheme="majorEastAsia" w:eastAsiaTheme="majorEastAsia" w:hAnsiTheme="majorEastAsia" w:cs="ＭＳ ゴシック" w:hint="eastAsia"/>
          <w:kern w:val="0"/>
          <w:sz w:val="22"/>
        </w:rPr>
        <w:t>施設周辺のライフラインに被害がないこと</w:t>
      </w:r>
      <w:r w:rsidR="00424B00">
        <w:rPr>
          <w:rFonts w:asciiTheme="majorEastAsia" w:eastAsiaTheme="majorEastAsia" w:hAnsiTheme="majorEastAsia" w:cs="ＭＳ ゴシック" w:hint="eastAsia"/>
          <w:kern w:val="0"/>
          <w:sz w:val="22"/>
        </w:rPr>
        <w:t>。</w:t>
      </w:r>
    </w:p>
    <w:p w14:paraId="50E8F9AB" w14:textId="77777777" w:rsidR="00F66F7E" w:rsidRPr="004215CB" w:rsidRDefault="00320CB8"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③</w:t>
      </w:r>
      <w:r w:rsidR="00184971" w:rsidRPr="004215CB">
        <w:rPr>
          <w:rFonts w:asciiTheme="majorEastAsia" w:eastAsiaTheme="majorEastAsia" w:hAnsiTheme="majorEastAsia" w:cs="ＭＳ ゴシック" w:hint="eastAsia"/>
          <w:kern w:val="0"/>
          <w:sz w:val="22"/>
        </w:rPr>
        <w:t xml:space="preserve">　</w:t>
      </w:r>
      <w:r w:rsidR="00F66F7E" w:rsidRPr="004215CB">
        <w:rPr>
          <w:rFonts w:asciiTheme="majorEastAsia" w:eastAsiaTheme="majorEastAsia" w:hAnsiTheme="majorEastAsia" w:cs="ＭＳ ゴシック" w:hint="eastAsia"/>
          <w:kern w:val="0"/>
          <w:sz w:val="22"/>
        </w:rPr>
        <w:t>交通アクセスに優れ、周囲の道路が通行可能</w:t>
      </w:r>
      <w:r w:rsidR="008867AA" w:rsidRPr="004215CB">
        <w:rPr>
          <w:rFonts w:asciiTheme="majorEastAsia" w:eastAsiaTheme="majorEastAsia" w:hAnsiTheme="majorEastAsia" w:cs="ＭＳ ゴシック" w:hint="eastAsia"/>
          <w:kern w:val="0"/>
          <w:sz w:val="22"/>
        </w:rPr>
        <w:t>又は、早期の復旧が見込まれる</w:t>
      </w:r>
      <w:r w:rsidR="00F66F7E" w:rsidRPr="004215CB">
        <w:rPr>
          <w:rFonts w:asciiTheme="majorEastAsia" w:eastAsiaTheme="majorEastAsia" w:hAnsiTheme="majorEastAsia" w:cs="ＭＳ ゴシック" w:hint="eastAsia"/>
          <w:kern w:val="0"/>
          <w:sz w:val="22"/>
        </w:rPr>
        <w:t>こと</w:t>
      </w:r>
      <w:r w:rsidR="00424B00">
        <w:rPr>
          <w:rFonts w:asciiTheme="majorEastAsia" w:eastAsiaTheme="majorEastAsia" w:hAnsiTheme="majorEastAsia" w:cs="ＭＳ ゴシック" w:hint="eastAsia"/>
          <w:kern w:val="0"/>
          <w:sz w:val="22"/>
        </w:rPr>
        <w:t>。</w:t>
      </w:r>
    </w:p>
    <w:p w14:paraId="14BEFF26" w14:textId="77777777" w:rsidR="00F66F7E" w:rsidRPr="004215CB" w:rsidRDefault="00320CB8"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④</w:t>
      </w:r>
      <w:r w:rsidR="00184971" w:rsidRPr="004215CB">
        <w:rPr>
          <w:rFonts w:asciiTheme="majorEastAsia" w:eastAsiaTheme="majorEastAsia" w:hAnsiTheme="majorEastAsia" w:cs="ＭＳ ゴシック" w:hint="eastAsia"/>
          <w:kern w:val="0"/>
          <w:sz w:val="22"/>
        </w:rPr>
        <w:t xml:space="preserve">　</w:t>
      </w:r>
      <w:r w:rsidR="008F3A5C" w:rsidRPr="004215CB">
        <w:rPr>
          <w:rFonts w:asciiTheme="majorEastAsia" w:eastAsiaTheme="majorEastAsia" w:hAnsiTheme="majorEastAsia" w:cs="ＭＳ ゴシック" w:hint="eastAsia"/>
          <w:kern w:val="0"/>
          <w:sz w:val="22"/>
        </w:rPr>
        <w:t>ボランティア</w:t>
      </w:r>
      <w:r w:rsidR="00820475" w:rsidRPr="004215CB">
        <w:rPr>
          <w:rFonts w:asciiTheme="majorEastAsia" w:eastAsiaTheme="majorEastAsia" w:hAnsiTheme="majorEastAsia" w:cs="ＭＳ ゴシック" w:hint="eastAsia"/>
          <w:kern w:val="0"/>
          <w:sz w:val="22"/>
        </w:rPr>
        <w:t>活動</w:t>
      </w:r>
      <w:r w:rsidR="008F3A5C" w:rsidRPr="004215CB">
        <w:rPr>
          <w:rFonts w:asciiTheme="majorEastAsia" w:eastAsiaTheme="majorEastAsia" w:hAnsiTheme="majorEastAsia" w:cs="ＭＳ ゴシック" w:hint="eastAsia"/>
          <w:kern w:val="0"/>
          <w:sz w:val="22"/>
        </w:rPr>
        <w:t>に支障がないよう被災地から離れ過ぎていないこと</w:t>
      </w:r>
      <w:r w:rsidR="00424B00">
        <w:rPr>
          <w:rFonts w:asciiTheme="majorEastAsia" w:eastAsiaTheme="majorEastAsia" w:hAnsiTheme="majorEastAsia" w:cs="ＭＳ ゴシック" w:hint="eastAsia"/>
          <w:kern w:val="0"/>
          <w:sz w:val="22"/>
        </w:rPr>
        <w:t>。</w:t>
      </w:r>
    </w:p>
    <w:p w14:paraId="7E4F091A" w14:textId="77777777" w:rsidR="008F3A5C" w:rsidRPr="004215CB" w:rsidRDefault="008F3A5C" w:rsidP="00ED3DA8">
      <w:pPr>
        <w:autoSpaceDE w:val="0"/>
        <w:autoSpaceDN w:val="0"/>
        <w:adjustRightInd w:val="0"/>
        <w:snapToGrid w:val="0"/>
        <w:spacing w:line="320" w:lineRule="exact"/>
        <w:ind w:leftChars="300" w:left="630" w:firstLineChars="50" w:firstLine="11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（被災地が分散している場合には、サテライト</w:t>
      </w:r>
      <w:r w:rsidR="009C0395" w:rsidRPr="004215CB">
        <w:rPr>
          <w:rFonts w:asciiTheme="majorEastAsia" w:eastAsiaTheme="majorEastAsia" w:hAnsiTheme="majorEastAsia" w:cs="ＭＳ ゴシック" w:hint="eastAsia"/>
          <w:kern w:val="0"/>
          <w:sz w:val="22"/>
        </w:rPr>
        <w:t>（支所）</w:t>
      </w:r>
      <w:r w:rsidRPr="004215CB">
        <w:rPr>
          <w:rFonts w:asciiTheme="majorEastAsia" w:eastAsiaTheme="majorEastAsia" w:hAnsiTheme="majorEastAsia" w:cs="ＭＳ ゴシック" w:hint="eastAsia"/>
          <w:kern w:val="0"/>
          <w:sz w:val="22"/>
        </w:rPr>
        <w:t>の設置も検討すること）</w:t>
      </w:r>
    </w:p>
    <w:p w14:paraId="391D2268" w14:textId="77777777" w:rsidR="0061080D" w:rsidRPr="004215CB" w:rsidRDefault="00320CB8" w:rsidP="006A6AD9">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⑤</w:t>
      </w:r>
      <w:r w:rsidR="008F3A5C" w:rsidRPr="004215CB">
        <w:rPr>
          <w:rFonts w:asciiTheme="majorEastAsia" w:eastAsiaTheme="majorEastAsia" w:hAnsiTheme="majorEastAsia" w:cs="ＭＳ ゴシック" w:hint="eastAsia"/>
          <w:kern w:val="0"/>
          <w:sz w:val="22"/>
        </w:rPr>
        <w:t xml:space="preserve">　</w:t>
      </w:r>
      <w:r w:rsidR="00AA25C9" w:rsidRPr="004215CB">
        <w:rPr>
          <w:rFonts w:asciiTheme="majorEastAsia" w:eastAsiaTheme="majorEastAsia" w:hAnsiTheme="majorEastAsia" w:cs="ＭＳ ゴシック" w:hint="eastAsia"/>
          <w:kern w:val="0"/>
          <w:sz w:val="22"/>
        </w:rPr>
        <w:t>ボランティアの車両駐車スペースが確保できること（近隣敷地等</w:t>
      </w:r>
      <w:r w:rsidR="00B47812" w:rsidRPr="004215CB">
        <w:rPr>
          <w:rFonts w:asciiTheme="majorEastAsia" w:eastAsiaTheme="majorEastAsia" w:hAnsiTheme="majorEastAsia" w:cs="ＭＳ ゴシック" w:hint="eastAsia"/>
          <w:kern w:val="0"/>
          <w:sz w:val="22"/>
        </w:rPr>
        <w:t>の駐車スペース</w:t>
      </w:r>
      <w:r w:rsidR="00AA25C9" w:rsidRPr="004215CB">
        <w:rPr>
          <w:rFonts w:asciiTheme="majorEastAsia" w:eastAsiaTheme="majorEastAsia" w:hAnsiTheme="majorEastAsia" w:cs="ＭＳ ゴシック" w:hint="eastAsia"/>
          <w:kern w:val="0"/>
          <w:sz w:val="22"/>
        </w:rPr>
        <w:t>の確保でも良い）</w:t>
      </w:r>
      <w:r w:rsidR="00424B00">
        <w:rPr>
          <w:rFonts w:asciiTheme="majorEastAsia" w:eastAsiaTheme="majorEastAsia" w:hAnsiTheme="majorEastAsia" w:cs="ＭＳ ゴシック" w:hint="eastAsia"/>
          <w:kern w:val="0"/>
          <w:sz w:val="22"/>
        </w:rPr>
        <w:t>。</w:t>
      </w:r>
    </w:p>
    <w:p w14:paraId="2DBDC247" w14:textId="77777777" w:rsidR="0088742F" w:rsidRPr="004215CB" w:rsidRDefault="00F66F7E" w:rsidP="00ED3DA8">
      <w:pPr>
        <w:autoSpaceDE w:val="0"/>
        <w:autoSpaceDN w:val="0"/>
        <w:adjustRightInd w:val="0"/>
        <w:snapToGrid w:val="0"/>
        <w:spacing w:line="320" w:lineRule="exact"/>
        <w:ind w:leftChars="205" w:left="6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⑥</w:t>
      </w:r>
      <w:r w:rsidR="00934974" w:rsidRPr="004215CB">
        <w:rPr>
          <w:rFonts w:asciiTheme="majorEastAsia" w:eastAsiaTheme="majorEastAsia" w:hAnsiTheme="majorEastAsia" w:cs="ＭＳ ゴシック" w:hint="eastAsia"/>
          <w:kern w:val="0"/>
          <w:sz w:val="22"/>
        </w:rPr>
        <w:t xml:space="preserve">　</w:t>
      </w:r>
      <w:r w:rsidR="008867AA" w:rsidRPr="004215CB">
        <w:rPr>
          <w:rFonts w:asciiTheme="majorEastAsia" w:eastAsiaTheme="majorEastAsia" w:hAnsiTheme="majorEastAsia" w:cs="ＭＳ ゴシック" w:hint="eastAsia"/>
          <w:kern w:val="0"/>
          <w:sz w:val="22"/>
        </w:rPr>
        <w:t>数百人規模の</w:t>
      </w:r>
      <w:r w:rsidR="0088742F" w:rsidRPr="004215CB">
        <w:rPr>
          <w:rFonts w:asciiTheme="majorEastAsia" w:eastAsiaTheme="majorEastAsia" w:hAnsiTheme="majorEastAsia" w:cs="ＭＳ ゴシック" w:hint="eastAsia"/>
          <w:kern w:val="0"/>
          <w:sz w:val="22"/>
        </w:rPr>
        <w:t>ボランティア受付、コーディネートに対応できるだけのスペースを有し、ボランティアの受け入れから</w:t>
      </w:r>
      <w:r w:rsidR="009B02CE" w:rsidRPr="004215CB">
        <w:rPr>
          <w:rFonts w:asciiTheme="majorEastAsia" w:eastAsiaTheme="majorEastAsia" w:hAnsiTheme="majorEastAsia" w:cs="ＭＳ ゴシック" w:hint="eastAsia"/>
          <w:kern w:val="0"/>
          <w:sz w:val="22"/>
        </w:rPr>
        <w:t>送り出し</w:t>
      </w:r>
      <w:r w:rsidR="0088742F" w:rsidRPr="004215CB">
        <w:rPr>
          <w:rFonts w:asciiTheme="majorEastAsia" w:eastAsiaTheme="majorEastAsia" w:hAnsiTheme="majorEastAsia" w:cs="ＭＳ ゴシック" w:hint="eastAsia"/>
          <w:kern w:val="0"/>
          <w:sz w:val="22"/>
        </w:rPr>
        <w:t>までの導線をできるだけ短く、</w:t>
      </w:r>
      <w:r w:rsidR="00040605" w:rsidRPr="004215CB">
        <w:rPr>
          <w:rFonts w:asciiTheme="majorEastAsia" w:eastAsiaTheme="majorEastAsia" w:hAnsiTheme="majorEastAsia" w:cs="ＭＳ ゴシック" w:hint="eastAsia"/>
          <w:kern w:val="0"/>
          <w:sz w:val="22"/>
        </w:rPr>
        <w:t>分かり</w:t>
      </w:r>
      <w:r w:rsidR="0088742F" w:rsidRPr="004215CB">
        <w:rPr>
          <w:rFonts w:asciiTheme="majorEastAsia" w:eastAsiaTheme="majorEastAsia" w:hAnsiTheme="majorEastAsia" w:cs="ＭＳ ゴシック" w:hint="eastAsia"/>
          <w:kern w:val="0"/>
          <w:sz w:val="22"/>
        </w:rPr>
        <w:t>やすく配置できること</w:t>
      </w:r>
      <w:r w:rsidR="005E155E" w:rsidRPr="004215CB">
        <w:rPr>
          <w:rFonts w:asciiTheme="majorEastAsia" w:eastAsiaTheme="majorEastAsia" w:hAnsiTheme="majorEastAsia" w:cs="ＭＳ ゴシック" w:hint="eastAsia"/>
          <w:kern w:val="0"/>
          <w:sz w:val="22"/>
        </w:rPr>
        <w:t>（一部屋外テントやプレハブ、コンテナ設置</w:t>
      </w:r>
      <w:r w:rsidR="00424B00">
        <w:rPr>
          <w:rFonts w:asciiTheme="majorEastAsia" w:eastAsiaTheme="majorEastAsia" w:hAnsiTheme="majorEastAsia" w:cs="ＭＳ ゴシック" w:hint="eastAsia"/>
          <w:kern w:val="0"/>
          <w:sz w:val="22"/>
        </w:rPr>
        <w:t>で</w:t>
      </w:r>
      <w:r w:rsidR="005E155E" w:rsidRPr="004215CB">
        <w:rPr>
          <w:rFonts w:asciiTheme="majorEastAsia" w:eastAsiaTheme="majorEastAsia" w:hAnsiTheme="majorEastAsia" w:cs="ＭＳ ゴシック" w:hint="eastAsia"/>
          <w:kern w:val="0"/>
          <w:sz w:val="22"/>
        </w:rPr>
        <w:t>も可）</w:t>
      </w:r>
      <w:r w:rsidR="00424B00">
        <w:rPr>
          <w:rFonts w:asciiTheme="majorEastAsia" w:eastAsiaTheme="majorEastAsia" w:hAnsiTheme="majorEastAsia" w:cs="ＭＳ ゴシック" w:hint="eastAsia"/>
          <w:kern w:val="0"/>
          <w:sz w:val="22"/>
        </w:rPr>
        <w:t>。</w:t>
      </w:r>
    </w:p>
    <w:p w14:paraId="63D2F71B" w14:textId="77777777" w:rsidR="00D65518" w:rsidRDefault="00F66F7E" w:rsidP="00CD659D">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⑦</w:t>
      </w:r>
      <w:r w:rsidR="0088742F" w:rsidRPr="004215CB">
        <w:rPr>
          <w:rFonts w:asciiTheme="majorEastAsia" w:eastAsiaTheme="majorEastAsia" w:hAnsiTheme="majorEastAsia" w:cs="ＭＳ ゴシック" w:hint="eastAsia"/>
          <w:kern w:val="0"/>
          <w:sz w:val="22"/>
        </w:rPr>
        <w:t xml:space="preserve">　ボランティアの移送車両や物資の搬入搬出、</w:t>
      </w:r>
      <w:r w:rsidR="00320CB8" w:rsidRPr="004215CB">
        <w:rPr>
          <w:rFonts w:asciiTheme="majorEastAsia" w:eastAsiaTheme="majorEastAsia" w:hAnsiTheme="majorEastAsia" w:cs="ＭＳ ゴシック" w:hint="eastAsia"/>
          <w:kern w:val="0"/>
          <w:sz w:val="22"/>
        </w:rPr>
        <w:t>活動用</w:t>
      </w:r>
      <w:r w:rsidR="00C57CB7">
        <w:rPr>
          <w:rFonts w:asciiTheme="majorEastAsia" w:eastAsiaTheme="majorEastAsia" w:hAnsiTheme="majorEastAsia" w:cs="ＭＳ ゴシック" w:hint="eastAsia"/>
          <w:kern w:val="0"/>
          <w:sz w:val="22"/>
        </w:rPr>
        <w:t>資機材</w:t>
      </w:r>
      <w:r w:rsidR="00320CB8" w:rsidRPr="004215CB">
        <w:rPr>
          <w:rFonts w:asciiTheme="majorEastAsia" w:eastAsiaTheme="majorEastAsia" w:hAnsiTheme="majorEastAsia" w:cs="ＭＳ ゴシック" w:hint="eastAsia"/>
          <w:kern w:val="0"/>
          <w:sz w:val="22"/>
        </w:rPr>
        <w:t>の物資保管、</w:t>
      </w:r>
      <w:r w:rsidR="0088742F" w:rsidRPr="004215CB">
        <w:rPr>
          <w:rFonts w:asciiTheme="majorEastAsia" w:eastAsiaTheme="majorEastAsia" w:hAnsiTheme="majorEastAsia" w:cs="ＭＳ ゴシック" w:hint="eastAsia"/>
          <w:kern w:val="0"/>
          <w:sz w:val="22"/>
        </w:rPr>
        <w:t>仮設トイレの設置等に活用するため、駐車場等の屋外スペースが確保できること</w:t>
      </w:r>
      <w:r w:rsidR="00424B00">
        <w:rPr>
          <w:rFonts w:asciiTheme="majorEastAsia" w:eastAsiaTheme="majorEastAsia" w:hAnsiTheme="majorEastAsia" w:cs="ＭＳ ゴシック" w:hint="eastAsia"/>
          <w:kern w:val="0"/>
          <w:sz w:val="22"/>
        </w:rPr>
        <w:t>。</w:t>
      </w:r>
    </w:p>
    <w:p w14:paraId="5DCFE0DB" w14:textId="77777777" w:rsidR="005A5AE7" w:rsidRPr="004215CB" w:rsidRDefault="005A5AE7" w:rsidP="00CD659D">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kern w:val="0"/>
          <w:sz w:val="22"/>
        </w:rPr>
      </w:pPr>
    </w:p>
    <w:p w14:paraId="2F5EB46E" w14:textId="77777777" w:rsidR="0088742F" w:rsidRPr="004215CB" w:rsidRDefault="00F66F7E"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lastRenderedPageBreak/>
        <w:t>⑧</w:t>
      </w:r>
      <w:r w:rsidR="0088742F" w:rsidRPr="004215CB">
        <w:rPr>
          <w:rFonts w:asciiTheme="majorEastAsia" w:eastAsiaTheme="majorEastAsia" w:hAnsiTheme="majorEastAsia" w:cs="ＭＳ ゴシック" w:hint="eastAsia"/>
          <w:kern w:val="0"/>
          <w:sz w:val="22"/>
        </w:rPr>
        <w:t xml:space="preserve">　</w:t>
      </w:r>
      <w:r w:rsidR="00863A19" w:rsidRPr="004215CB">
        <w:rPr>
          <w:rFonts w:asciiTheme="majorEastAsia" w:eastAsiaTheme="majorEastAsia" w:hAnsiTheme="majorEastAsia" w:cs="ＭＳ ゴシック" w:hint="eastAsia"/>
          <w:kern w:val="0"/>
          <w:sz w:val="22"/>
        </w:rPr>
        <w:t>以下の設備に対応できること</w:t>
      </w:r>
      <w:r w:rsidR="00424B00">
        <w:rPr>
          <w:rFonts w:asciiTheme="majorEastAsia" w:eastAsiaTheme="majorEastAsia" w:hAnsiTheme="majorEastAsia" w:cs="ＭＳ ゴシック" w:hint="eastAsia"/>
          <w:kern w:val="0"/>
          <w:sz w:val="22"/>
        </w:rPr>
        <w:t>。</w:t>
      </w:r>
    </w:p>
    <w:p w14:paraId="5F3CAFD5" w14:textId="77777777" w:rsidR="00863A19" w:rsidRPr="004215CB" w:rsidRDefault="00670665"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w:t>
      </w:r>
      <w:r w:rsidR="008B322C" w:rsidRPr="004215CB">
        <w:rPr>
          <w:rFonts w:asciiTheme="majorEastAsia" w:eastAsiaTheme="majorEastAsia" w:hAnsiTheme="majorEastAsia" w:cs="HG丸ｺﾞｼｯｸM-PRO" w:hint="eastAsia"/>
          <w:kern w:val="0"/>
          <w:sz w:val="22"/>
        </w:rPr>
        <w:t xml:space="preserve">　</w:t>
      </w:r>
      <w:r w:rsidR="007E37A8" w:rsidRPr="004215CB">
        <w:rPr>
          <w:rFonts w:asciiTheme="majorEastAsia" w:eastAsiaTheme="majorEastAsia" w:hAnsiTheme="majorEastAsia" w:cs="HG丸ｺﾞｼｯｸM-PRO" w:hint="eastAsia"/>
          <w:kern w:val="0"/>
          <w:sz w:val="22"/>
        </w:rPr>
        <w:t>複数の</w:t>
      </w:r>
      <w:r w:rsidR="00863A19" w:rsidRPr="004215CB">
        <w:rPr>
          <w:rFonts w:asciiTheme="majorEastAsia" w:eastAsiaTheme="majorEastAsia" w:hAnsiTheme="majorEastAsia" w:cs="ＭＳ ゴシック" w:hint="eastAsia"/>
          <w:kern w:val="0"/>
          <w:sz w:val="22"/>
        </w:rPr>
        <w:t>トイレ</w:t>
      </w:r>
      <w:r w:rsidR="005E155E" w:rsidRPr="004215CB">
        <w:rPr>
          <w:rFonts w:asciiTheme="majorEastAsia" w:eastAsiaTheme="majorEastAsia" w:hAnsiTheme="majorEastAsia" w:cs="ＭＳ ゴシック" w:hint="eastAsia"/>
          <w:kern w:val="0"/>
          <w:sz w:val="22"/>
        </w:rPr>
        <w:t>（仮設トイレの設置も含む）</w:t>
      </w:r>
    </w:p>
    <w:p w14:paraId="36327059" w14:textId="77777777" w:rsidR="008867AA" w:rsidRPr="004215CB" w:rsidRDefault="00670665"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w:t>
      </w:r>
      <w:r w:rsidR="008B322C" w:rsidRPr="004215CB">
        <w:rPr>
          <w:rFonts w:asciiTheme="majorEastAsia" w:eastAsiaTheme="majorEastAsia" w:hAnsiTheme="majorEastAsia" w:cs="HG丸ｺﾞｼｯｸM-PRO" w:hint="eastAsia"/>
          <w:kern w:val="0"/>
          <w:sz w:val="22"/>
        </w:rPr>
        <w:t xml:space="preserve">　</w:t>
      </w:r>
      <w:r w:rsidR="0088742F" w:rsidRPr="004215CB">
        <w:rPr>
          <w:rFonts w:asciiTheme="majorEastAsia" w:eastAsiaTheme="majorEastAsia" w:hAnsiTheme="majorEastAsia" w:cs="ＭＳ ゴシック" w:hint="eastAsia"/>
          <w:kern w:val="0"/>
          <w:sz w:val="22"/>
        </w:rPr>
        <w:t>複数の電話回線</w:t>
      </w:r>
      <w:r w:rsidR="007E37A8" w:rsidRPr="004215CB">
        <w:rPr>
          <w:rFonts w:asciiTheme="majorEastAsia" w:eastAsiaTheme="majorEastAsia" w:hAnsiTheme="majorEastAsia" w:cs="ＭＳ ゴシック" w:hint="eastAsia"/>
          <w:kern w:val="0"/>
          <w:sz w:val="22"/>
        </w:rPr>
        <w:t>及び</w:t>
      </w:r>
      <w:r w:rsidR="0088742F" w:rsidRPr="004215CB">
        <w:rPr>
          <w:rFonts w:asciiTheme="majorEastAsia" w:eastAsiaTheme="majorEastAsia" w:hAnsiTheme="majorEastAsia" w:cs="ＭＳ ゴシック" w:hint="eastAsia"/>
          <w:kern w:val="0"/>
          <w:sz w:val="22"/>
        </w:rPr>
        <w:t>コピー機、パソコンなど</w:t>
      </w:r>
      <w:r w:rsidR="007E37A8" w:rsidRPr="004215CB">
        <w:rPr>
          <w:rFonts w:asciiTheme="majorEastAsia" w:eastAsiaTheme="majorEastAsia" w:hAnsiTheme="majorEastAsia" w:cs="ＭＳ ゴシック" w:hint="eastAsia"/>
          <w:kern w:val="0"/>
          <w:sz w:val="22"/>
        </w:rPr>
        <w:t>の機器に対応可能な電話・電源設備</w:t>
      </w:r>
      <w:r w:rsidR="005E155E" w:rsidRPr="004215CB">
        <w:rPr>
          <w:rFonts w:asciiTheme="majorEastAsia" w:eastAsiaTheme="majorEastAsia" w:hAnsiTheme="majorEastAsia" w:cs="ＭＳ ゴシック" w:hint="eastAsia"/>
          <w:kern w:val="0"/>
          <w:sz w:val="22"/>
        </w:rPr>
        <w:t>（仮設工事対応も含む）</w:t>
      </w:r>
    </w:p>
    <w:p w14:paraId="3A418867" w14:textId="77777777" w:rsidR="00EE0924" w:rsidRDefault="007E37A8" w:rsidP="00EE0924">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HG丸ｺﾞｼｯｸM-PRO" w:hint="eastAsia"/>
          <w:kern w:val="0"/>
          <w:sz w:val="22"/>
        </w:rPr>
        <w:t>※</w:t>
      </w:r>
      <w:r w:rsidR="0088742F" w:rsidRPr="004215CB">
        <w:rPr>
          <w:rFonts w:asciiTheme="majorEastAsia" w:eastAsiaTheme="majorEastAsia" w:hAnsiTheme="majorEastAsia" w:cs="ＭＳ ゴシック" w:hint="eastAsia"/>
          <w:kern w:val="0"/>
          <w:sz w:val="22"/>
        </w:rPr>
        <w:t>冷暖房設備、自家発電設備、防災無線設備、シャワー、スタッフの宿泊スペース等を備</w:t>
      </w:r>
    </w:p>
    <w:p w14:paraId="2CD659A3" w14:textId="4E700375" w:rsidR="00262348" w:rsidRPr="004215CB" w:rsidRDefault="0088742F" w:rsidP="00EE0924">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えていれば、なお望ましい</w:t>
      </w:r>
      <w:r w:rsidR="00262348" w:rsidRPr="004215CB">
        <w:rPr>
          <w:rFonts w:asciiTheme="majorEastAsia" w:eastAsiaTheme="majorEastAsia" w:hAnsiTheme="majorEastAsia" w:cs="ＭＳ ゴシック" w:hint="eastAsia"/>
          <w:kern w:val="0"/>
          <w:sz w:val="22"/>
        </w:rPr>
        <w:t>。</w:t>
      </w:r>
    </w:p>
    <w:p w14:paraId="363995FC" w14:textId="5AB45339" w:rsidR="00585936" w:rsidRPr="004215CB" w:rsidRDefault="00585936" w:rsidP="00585936">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⑨　仮設住宅の建設や災害ゴミの仮置き場、避難所等になる可能性が少ないこと</w:t>
      </w:r>
      <w:r w:rsidR="00EE0924">
        <w:rPr>
          <w:rFonts w:asciiTheme="majorEastAsia" w:eastAsiaTheme="majorEastAsia" w:hAnsiTheme="majorEastAsia" w:cs="ＭＳ ゴシック" w:hint="eastAsia"/>
          <w:bCs/>
          <w:kern w:val="0"/>
          <w:sz w:val="22"/>
        </w:rPr>
        <w:t>。</w:t>
      </w:r>
    </w:p>
    <w:p w14:paraId="5A3BC13B" w14:textId="77777777" w:rsidR="002B307E" w:rsidRPr="00CD659D" w:rsidRDefault="00585936" w:rsidP="00CD659D">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 xml:space="preserve">　　平時から想定していた設置場所であっても、災害の状況次第では、急遽別の用途に活用される場合があ</w:t>
      </w:r>
      <w:r w:rsidR="00424B00">
        <w:rPr>
          <w:rFonts w:asciiTheme="majorEastAsia" w:eastAsiaTheme="majorEastAsia" w:hAnsiTheme="majorEastAsia" w:cs="ＭＳ ゴシック" w:hint="eastAsia"/>
          <w:bCs/>
          <w:kern w:val="0"/>
          <w:sz w:val="22"/>
        </w:rPr>
        <w:t>る</w:t>
      </w:r>
      <w:r w:rsidRPr="004215CB">
        <w:rPr>
          <w:rFonts w:asciiTheme="majorEastAsia" w:eastAsiaTheme="majorEastAsia" w:hAnsiTheme="majorEastAsia" w:cs="ＭＳ ゴシック" w:hint="eastAsia"/>
          <w:bCs/>
          <w:kern w:val="0"/>
          <w:sz w:val="22"/>
        </w:rPr>
        <w:t>。急な移転等が求められないよう、</w:t>
      </w:r>
      <w:r w:rsidR="00F53498" w:rsidRPr="004215CB">
        <w:rPr>
          <w:rFonts w:asciiTheme="majorEastAsia" w:eastAsiaTheme="majorEastAsia" w:hAnsiTheme="majorEastAsia" w:cs="ＭＳ ゴシック" w:hint="eastAsia"/>
          <w:bCs/>
          <w:kern w:val="0"/>
          <w:sz w:val="22"/>
        </w:rPr>
        <w:t>市(町村)災害対策本部と十分協議しておくことが必要。</w:t>
      </w:r>
    </w:p>
    <w:p w14:paraId="4170E8B9" w14:textId="1A7A13CF" w:rsidR="002B307E"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98688" behindDoc="0" locked="0" layoutInCell="1" allowOverlap="1" wp14:anchorId="741F9AC8" wp14:editId="54968E06">
                <wp:simplePos x="0" y="0"/>
                <wp:positionH relativeFrom="margin">
                  <wp:posOffset>343535</wp:posOffset>
                </wp:positionH>
                <wp:positionV relativeFrom="paragraph">
                  <wp:posOffset>100965</wp:posOffset>
                </wp:positionV>
                <wp:extent cx="5730875" cy="4429125"/>
                <wp:effectExtent l="0" t="0" r="22225" b="28575"/>
                <wp:wrapNone/>
                <wp:docPr id="471" name="テキスト ボックス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4429125"/>
                        </a:xfrm>
                        <a:prstGeom prst="rect">
                          <a:avLst/>
                        </a:prstGeom>
                        <a:solidFill>
                          <a:schemeClr val="bg1"/>
                        </a:solidFill>
                        <a:ln w="19050">
                          <a:solidFill>
                            <a:srgbClr val="9BBB59">
                              <a:shade val="50000"/>
                            </a:srgbClr>
                          </a:solidFill>
                          <a:miter lim="800000"/>
                          <a:headEnd/>
                          <a:tailEnd/>
                        </a:ln>
                      </wps:spPr>
                      <wps:txbx>
                        <w:txbxContent>
                          <w:p w14:paraId="78779A32"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【サテライト（支所）について】</w:t>
                            </w:r>
                          </w:p>
                          <w:p w14:paraId="1F635B8A" w14:textId="77777777" w:rsidR="00286ED4" w:rsidRDefault="00286ED4" w:rsidP="002B307E">
                            <w:pPr>
                              <w:adjustRightInd w:val="0"/>
                              <w:snapToGrid w:val="0"/>
                              <w:spacing w:line="200" w:lineRule="exact"/>
                              <w:rPr>
                                <w:rFonts w:asciiTheme="majorEastAsia" w:eastAsiaTheme="majorEastAsia" w:hAnsiTheme="majorEastAsia"/>
                                <w:bCs/>
                              </w:rPr>
                            </w:pPr>
                          </w:p>
                          <w:p w14:paraId="41BB7BD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2763F6">
                              <w:rPr>
                                <w:rFonts w:ascii="ＭＳ Ｐゴシック" w:eastAsia="ＭＳ Ｐゴシック" w:hAnsi="ＭＳ Ｐゴシック"/>
                              </w:rPr>
                              <w:t>災害の規模が広範囲で、センター設置場所と被災地が離れている場合、より被災</w:t>
                            </w:r>
                            <w:r w:rsidRPr="002763F6">
                              <w:rPr>
                                <w:rFonts w:ascii="ＭＳ Ｐゴシック" w:eastAsia="ＭＳ Ｐゴシック" w:hAnsi="ＭＳ Ｐゴシック" w:hint="eastAsia"/>
                              </w:rPr>
                              <w:t>地</w:t>
                            </w:r>
                            <w:r w:rsidRPr="002763F6">
                              <w:rPr>
                                <w:rFonts w:ascii="ＭＳ Ｐゴシック" w:eastAsia="ＭＳ Ｐゴシック" w:hAnsi="ＭＳ Ｐゴシック"/>
                              </w:rPr>
                              <w:t>に</w:t>
                            </w:r>
                            <w:r w:rsidRPr="002763F6">
                              <w:rPr>
                                <w:rFonts w:ascii="ＭＳ Ｐゴシック" w:eastAsia="ＭＳ Ｐゴシック" w:hAnsi="ＭＳ Ｐゴシック" w:hint="eastAsia"/>
                              </w:rPr>
                              <w:t>近く利便性が高いサテライト（</w:t>
                            </w:r>
                            <w:r w:rsidRPr="002763F6">
                              <w:rPr>
                                <w:rFonts w:ascii="ＭＳ Ｐゴシック" w:eastAsia="ＭＳ Ｐゴシック" w:hAnsi="ＭＳ Ｐゴシック"/>
                              </w:rPr>
                              <w:t>支所</w:t>
                            </w:r>
                            <w:r w:rsidRPr="002763F6">
                              <w:rPr>
                                <w:rFonts w:ascii="ＭＳ Ｐゴシック" w:eastAsia="ＭＳ Ｐゴシック" w:hAnsi="ＭＳ Ｐゴシック" w:hint="eastAsia"/>
                              </w:rPr>
                              <w:t>）</w:t>
                            </w:r>
                            <w:r w:rsidRPr="002763F6">
                              <w:rPr>
                                <w:rFonts w:ascii="ＭＳ Ｐゴシック" w:eastAsia="ＭＳ Ｐゴシック" w:hAnsi="ＭＳ Ｐゴシック"/>
                              </w:rPr>
                              <w:t>の設置を検討</w:t>
                            </w:r>
                            <w:r w:rsidRPr="002763F6">
                              <w:rPr>
                                <w:rFonts w:ascii="ＭＳ Ｐゴシック" w:eastAsia="ＭＳ Ｐゴシック" w:hAnsi="ＭＳ Ｐゴシック" w:hint="eastAsia"/>
                              </w:rPr>
                              <w:t>しましょう</w:t>
                            </w:r>
                            <w:r w:rsidRPr="002763F6">
                              <w:rPr>
                                <w:rFonts w:ascii="ＭＳ Ｐゴシック" w:eastAsia="ＭＳ Ｐゴシック" w:hAnsi="ＭＳ Ｐゴシック"/>
                              </w:rPr>
                              <w:t>。</w:t>
                            </w:r>
                          </w:p>
                          <w:p w14:paraId="508B0EF2"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01C92EF6" w14:textId="77777777" w:rsidR="00286ED4" w:rsidRPr="002763F6" w:rsidRDefault="00286ED4" w:rsidP="00BD7539">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●駐車場の確保や</w:t>
                            </w:r>
                            <w:r w:rsidRPr="00BD7539">
                              <w:rPr>
                                <w:rFonts w:ascii="ＭＳ Ｐゴシック" w:eastAsia="ＭＳ Ｐゴシック" w:hAnsi="ＭＳ Ｐゴシック" w:hint="eastAsia"/>
                              </w:rPr>
                              <w:t>交通アクセスがよく周辺道路が通行可能であること、トイレ（仮設可）があること等を考慮し、適当な公共施設（福祉センター、公民館、小学校など）を選定しま</w:t>
                            </w:r>
                            <w:r>
                              <w:rPr>
                                <w:rFonts w:ascii="ＭＳ Ｐゴシック" w:eastAsia="ＭＳ Ｐゴシック" w:hAnsi="ＭＳ Ｐゴシック" w:hint="eastAsia"/>
                              </w:rPr>
                              <w:t>しょう</w:t>
                            </w:r>
                            <w:r w:rsidRPr="00BD7539">
                              <w:rPr>
                                <w:rFonts w:ascii="ＭＳ Ｐゴシック" w:eastAsia="ＭＳ Ｐゴシック" w:hAnsi="ＭＳ Ｐゴシック" w:hint="eastAsia"/>
                              </w:rPr>
                              <w:t>。</w:t>
                            </w:r>
                            <w:r>
                              <w:rPr>
                                <w:rFonts w:ascii="ＭＳ Ｐゴシック" w:eastAsia="ＭＳ Ｐゴシック" w:hAnsi="ＭＳ Ｐゴシック" w:hint="eastAsia"/>
                              </w:rPr>
                              <w:t>（</w:t>
                            </w:r>
                            <w:r w:rsidRPr="00BD7539">
                              <w:rPr>
                                <w:rFonts w:ascii="ＭＳ Ｐゴシック" w:eastAsia="ＭＳ Ｐゴシック" w:hAnsi="ＭＳ Ｐゴシック" w:hint="eastAsia"/>
                              </w:rPr>
                              <w:t>状況により、民間施設の借用</w:t>
                            </w:r>
                            <w:r>
                              <w:rPr>
                                <w:rFonts w:ascii="ＭＳ Ｐゴシック" w:eastAsia="ＭＳ Ｐゴシック" w:hAnsi="ＭＳ Ｐゴシック" w:hint="eastAsia"/>
                              </w:rPr>
                              <w:t>を検討）</w:t>
                            </w:r>
                          </w:p>
                          <w:p w14:paraId="1E1B4D10"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1868336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●状況に応じたサテライトの設置・運営を検討しましょう。</w:t>
                            </w:r>
                          </w:p>
                          <w:p w14:paraId="70891065" w14:textId="77777777" w:rsidR="00286ED4" w:rsidRDefault="00286ED4" w:rsidP="00CD659D">
                            <w:pPr>
                              <w:adjustRightInd w:val="0"/>
                              <w:snapToGrid w:val="0"/>
                              <w:spacing w:line="26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例えば・・・</w:t>
                            </w:r>
                          </w:p>
                          <w:p w14:paraId="5546D6F2"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❶</w:t>
                            </w:r>
                            <w:r>
                              <w:rPr>
                                <w:rFonts w:ascii="ＭＳ Ｐゴシック" w:eastAsia="ＭＳ Ｐゴシック" w:hAnsi="ＭＳ Ｐゴシック" w:hint="eastAsia"/>
                              </w:rPr>
                              <w:t>サテライトに</w:t>
                            </w:r>
                            <w:r w:rsidRPr="001D6445">
                              <w:rPr>
                                <w:rFonts w:ascii="ＭＳ Ｐゴシック" w:eastAsia="ＭＳ Ｐゴシック" w:hAnsi="ＭＳ Ｐゴシック" w:hint="eastAsia"/>
                              </w:rPr>
                              <w:t>駐車スペースや大型バス等の動線が</w:t>
                            </w:r>
                            <w:r w:rsidRPr="002763F6">
                              <w:rPr>
                                <w:rFonts w:ascii="ＭＳ Ｐゴシック" w:eastAsia="ＭＳ Ｐゴシック" w:hAnsi="ＭＳ Ｐゴシック"/>
                              </w:rPr>
                              <w:t>確保できない場合は、</w:t>
                            </w:r>
                            <w:r>
                              <w:rPr>
                                <w:rFonts w:ascii="ＭＳ Ｐゴシック" w:eastAsia="ＭＳ Ｐゴシック" w:hAnsi="ＭＳ Ｐゴシック" w:hint="eastAsia"/>
                              </w:rPr>
                              <w:t>受付場所（本部やその他集合場所）からボランティアを送迎する。（送迎中にオリエンテーション）</w:t>
                            </w:r>
                          </w:p>
                          <w:p w14:paraId="19B0DD41"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❷</w:t>
                            </w:r>
                            <w:r w:rsidRPr="002763F6">
                              <w:rPr>
                                <w:rFonts w:ascii="ＭＳ Ｐゴシック" w:eastAsia="ＭＳ Ｐゴシック" w:hAnsi="ＭＳ Ｐゴシック" w:hint="eastAsia"/>
                              </w:rPr>
                              <w:t>本部で</w:t>
                            </w:r>
                            <w:r>
                              <w:rPr>
                                <w:rFonts w:ascii="ＭＳ Ｐゴシック" w:eastAsia="ＭＳ Ｐゴシック" w:hAnsi="ＭＳ Ｐゴシック" w:hint="eastAsia"/>
                              </w:rPr>
                              <w:t>は、</w:t>
                            </w:r>
                            <w:r w:rsidRPr="002763F6">
                              <w:rPr>
                                <w:rFonts w:ascii="ＭＳ Ｐゴシック" w:eastAsia="ＭＳ Ｐゴシック" w:hAnsi="ＭＳ Ｐゴシック" w:hint="eastAsia"/>
                              </w:rPr>
                              <w:t>ニーズ受付からボランティア募集</w:t>
                            </w:r>
                            <w:r>
                              <w:rPr>
                                <w:rFonts w:ascii="ＭＳ Ｐゴシック" w:eastAsia="ＭＳ Ｐゴシック" w:hAnsi="ＭＳ Ｐゴシック" w:hint="eastAsia"/>
                              </w:rPr>
                              <w:t>及び</w:t>
                            </w:r>
                            <w:r w:rsidRPr="002763F6">
                              <w:rPr>
                                <w:rFonts w:ascii="ＭＳ Ｐゴシック" w:eastAsia="ＭＳ Ｐゴシック" w:hAnsi="ＭＳ Ｐゴシック" w:hint="eastAsia"/>
                              </w:rPr>
                              <w:t>広報</w:t>
                            </w:r>
                            <w:r>
                              <w:rPr>
                                <w:rFonts w:ascii="ＭＳ Ｐゴシック" w:eastAsia="ＭＳ Ｐゴシック" w:hAnsi="ＭＳ Ｐゴシック" w:hint="eastAsia"/>
                              </w:rPr>
                              <w:t>を</w:t>
                            </w:r>
                            <w:r w:rsidRPr="002763F6">
                              <w:rPr>
                                <w:rFonts w:ascii="ＭＳ Ｐゴシック" w:eastAsia="ＭＳ Ｐゴシック" w:hAnsi="ＭＳ Ｐゴシック" w:hint="eastAsia"/>
                              </w:rPr>
                              <w:t>、サテライ</w:t>
                            </w:r>
                            <w:r>
                              <w:rPr>
                                <w:rFonts w:ascii="ＭＳ Ｐゴシック" w:eastAsia="ＭＳ Ｐゴシック" w:hAnsi="ＭＳ Ｐゴシック" w:hint="eastAsia"/>
                              </w:rPr>
                              <w:t>ト</w:t>
                            </w:r>
                            <w:r w:rsidRPr="002763F6">
                              <w:rPr>
                                <w:rFonts w:ascii="ＭＳ Ｐゴシック" w:eastAsia="ＭＳ Ｐゴシック" w:hAnsi="ＭＳ Ｐゴシック" w:hint="eastAsia"/>
                              </w:rPr>
                              <w:t>では</w:t>
                            </w: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ボランティアの受け入れ・送り出し、</w:t>
                            </w:r>
                            <w:r>
                              <w:rPr>
                                <w:rFonts w:ascii="ＭＳ Ｐゴシック" w:eastAsia="ＭＳ Ｐゴシック" w:hAnsi="ＭＳ Ｐゴシック" w:hint="eastAsia"/>
                              </w:rPr>
                              <w:t>資機材</w:t>
                            </w:r>
                            <w:r w:rsidRPr="002763F6">
                              <w:rPr>
                                <w:rFonts w:ascii="ＭＳ Ｐゴシック" w:eastAsia="ＭＳ Ｐゴシック" w:hAnsi="ＭＳ Ｐゴシック" w:hint="eastAsia"/>
                              </w:rPr>
                              <w:t>の</w:t>
                            </w:r>
                            <w:r>
                              <w:rPr>
                                <w:rFonts w:ascii="ＭＳ Ｐゴシック" w:eastAsia="ＭＳ Ｐゴシック" w:hAnsi="ＭＳ Ｐゴシック" w:hint="eastAsia"/>
                              </w:rPr>
                              <w:t>受渡し・</w:t>
                            </w:r>
                            <w:r w:rsidRPr="002763F6">
                              <w:rPr>
                                <w:rFonts w:ascii="ＭＳ Ｐゴシック" w:eastAsia="ＭＳ Ｐゴシック" w:hAnsi="ＭＳ Ｐゴシック" w:hint="eastAsia"/>
                              </w:rPr>
                              <w:t>保管、</w:t>
                            </w:r>
                            <w:r>
                              <w:rPr>
                                <w:rFonts w:ascii="ＭＳ Ｐゴシック" w:eastAsia="ＭＳ Ｐゴシック" w:hAnsi="ＭＳ Ｐゴシック" w:hint="eastAsia"/>
                              </w:rPr>
                              <w:t>活動報告、</w:t>
                            </w:r>
                            <w:r w:rsidRPr="002763F6">
                              <w:rPr>
                                <w:rFonts w:ascii="ＭＳ Ｐゴシック" w:eastAsia="ＭＳ Ｐゴシック" w:hAnsi="ＭＳ Ｐゴシック" w:hint="eastAsia"/>
                              </w:rPr>
                              <w:t>休憩場所の提供等の役割を担うなど、</w:t>
                            </w:r>
                            <w:r>
                              <w:rPr>
                                <w:rFonts w:ascii="ＭＳ Ｐゴシック" w:eastAsia="ＭＳ Ｐゴシック" w:hAnsi="ＭＳ Ｐゴシック" w:hint="eastAsia"/>
                              </w:rPr>
                              <w:t>被災地の</w:t>
                            </w:r>
                            <w:r w:rsidRPr="002763F6">
                              <w:rPr>
                                <w:rFonts w:ascii="ＭＳ Ｐゴシック" w:eastAsia="ＭＳ Ｐゴシック" w:hAnsi="ＭＳ Ｐゴシック" w:hint="eastAsia"/>
                              </w:rPr>
                              <w:t>状況に応じた設置・運営を検討</w:t>
                            </w:r>
                            <w:r>
                              <w:rPr>
                                <w:rFonts w:ascii="ＭＳ Ｐゴシック" w:eastAsia="ＭＳ Ｐゴシック" w:hAnsi="ＭＳ Ｐゴシック" w:hint="eastAsia"/>
                              </w:rPr>
                              <w:t>しましょう</w:t>
                            </w:r>
                            <w:r w:rsidRPr="002763F6">
                              <w:rPr>
                                <w:rFonts w:ascii="ＭＳ Ｐゴシック" w:eastAsia="ＭＳ Ｐゴシック" w:hAnsi="ＭＳ Ｐゴシック" w:hint="eastAsia"/>
                              </w:rPr>
                              <w:t>。</w:t>
                            </w:r>
                          </w:p>
                          <w:p w14:paraId="3124CA33" w14:textId="77777777" w:rsidR="00286ED4" w:rsidRPr="002763F6" w:rsidRDefault="00286ED4" w:rsidP="003A3D64">
                            <w:pPr>
                              <w:adjustRightInd w:val="0"/>
                              <w:snapToGrid w:val="0"/>
                              <w:spacing w:line="300" w:lineRule="exact"/>
                              <w:ind w:leftChars="100" w:left="420" w:hangingChars="100" w:hanging="210"/>
                              <w:rPr>
                                <w:rFonts w:ascii="ＭＳ Ｐゴシック" w:eastAsia="ＭＳ Ｐゴシック" w:hAnsi="ＭＳ Ｐゴシック"/>
                              </w:rPr>
                            </w:pPr>
                          </w:p>
                          <w:p w14:paraId="6B6DDA38" w14:textId="77777777" w:rsidR="00286ED4" w:rsidRDefault="00286ED4" w:rsidP="00AF0B1B">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●被災規模によっては、地元社協職員の配置ができない場合も想定されます。</w:t>
                            </w:r>
                            <w:r w:rsidRPr="001D6445">
                              <w:rPr>
                                <w:rFonts w:ascii="ＭＳ Ｐゴシック" w:eastAsia="ＭＳ Ｐゴシック" w:hAnsi="ＭＳ Ｐゴシック" w:hint="eastAsia"/>
                              </w:rPr>
                              <w:t>そのような場合は応援スタッフの調整等を行</w:t>
                            </w:r>
                            <w:r>
                              <w:rPr>
                                <w:rFonts w:ascii="ＭＳ Ｐゴシック" w:eastAsia="ＭＳ Ｐゴシック" w:hAnsi="ＭＳ Ｐゴシック" w:hint="eastAsia"/>
                              </w:rPr>
                              <w:t>うこととなり</w:t>
                            </w:r>
                            <w:r w:rsidRPr="001D6445">
                              <w:rPr>
                                <w:rFonts w:ascii="ＭＳ Ｐゴシック" w:eastAsia="ＭＳ Ｐゴシック" w:hAnsi="ＭＳ Ｐゴシック" w:hint="eastAsia"/>
                              </w:rPr>
                              <w:t>ますが、被災地の地理等に</w:t>
                            </w:r>
                            <w:r>
                              <w:rPr>
                                <w:rFonts w:ascii="ＭＳ Ｐゴシック" w:eastAsia="ＭＳ Ｐゴシック" w:hAnsi="ＭＳ Ｐゴシック" w:hint="eastAsia"/>
                              </w:rPr>
                              <w:t>詳しい</w:t>
                            </w:r>
                            <w:r w:rsidRPr="001D6445">
                              <w:rPr>
                                <w:rFonts w:ascii="ＭＳ Ｐゴシック" w:eastAsia="ＭＳ Ｐゴシック" w:hAnsi="ＭＳ Ｐゴシック" w:hint="eastAsia"/>
                              </w:rPr>
                              <w:t>地元の方の協力がないと運営が難しい場合があるため、</w:t>
                            </w:r>
                            <w:r w:rsidRPr="002763F6">
                              <w:rPr>
                                <w:rFonts w:ascii="ＭＳ Ｐゴシック" w:eastAsia="ＭＳ Ｐゴシック" w:hAnsi="ＭＳ Ｐゴシック" w:hint="eastAsia"/>
                                <w:bCs/>
                              </w:rPr>
                              <w:t>地元の社会福祉法人・福祉施設や市町村内のボランティア、ＮＰＯ、住民等を運営スタッフとして協力いただけるよう、事前に依頼しておくことが重要です。</w:t>
                            </w:r>
                          </w:p>
                          <w:p w14:paraId="7059926C" w14:textId="77777777" w:rsidR="00286ED4" w:rsidRDefault="00286ED4" w:rsidP="002763F6">
                            <w:pPr>
                              <w:adjustRightInd w:val="0"/>
                              <w:snapToGrid w:val="0"/>
                              <w:spacing w:line="300" w:lineRule="exact"/>
                              <w:rPr>
                                <w:rFonts w:ascii="ＭＳ Ｐゴシック" w:eastAsia="ＭＳ Ｐゴシック" w:hAnsi="ＭＳ Ｐゴシック"/>
                              </w:rPr>
                            </w:pPr>
                          </w:p>
                          <w:p w14:paraId="375331A5" w14:textId="77777777" w:rsidR="00286ED4" w:rsidRDefault="00286ED4" w:rsidP="003A3D64">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サテライトを運営する際は、本部との情報共有を密にして運営するとともに、本部はサテライトへのフォローと支援、サテライトは本部への報告・連絡・相談を徹底することが大切で</w:t>
                            </w:r>
                            <w:r>
                              <w:rPr>
                                <w:rFonts w:ascii="ＭＳ Ｐゴシック" w:eastAsia="ＭＳ Ｐゴシック" w:hAnsi="ＭＳ Ｐゴシック" w:hint="eastAsia"/>
                              </w:rPr>
                              <w:t>す</w:t>
                            </w:r>
                            <w:r w:rsidRPr="002763F6">
                              <w:rPr>
                                <w:rFonts w:ascii="ＭＳ Ｐゴシック" w:eastAsia="ＭＳ Ｐゴシック" w:hAnsi="ＭＳ Ｐゴシック" w:hint="eastAsia"/>
                              </w:rPr>
                              <w:t>。</w:t>
                            </w:r>
                          </w:p>
                          <w:p w14:paraId="0DA45CE3" w14:textId="77777777" w:rsidR="00286ED4" w:rsidRPr="002763F6" w:rsidRDefault="00286ED4" w:rsidP="000C3F11">
                            <w:pPr>
                              <w:adjustRightInd w:val="0"/>
                              <w:snapToGrid w:val="0"/>
                              <w:spacing w:line="300" w:lineRule="exact"/>
                              <w:rPr>
                                <w:rFonts w:ascii="ＭＳ Ｐゴシック" w:eastAsia="ＭＳ Ｐゴシック" w:hAnsi="ＭＳ Ｐゴシック"/>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1F9AC8" id="テキスト ボックス 471" o:spid="_x0000_s1063" type="#_x0000_t202" style="position:absolute;margin-left:27.05pt;margin-top:7.95pt;width:451.25pt;height:348.75pt;z-index:251698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" fillcolor="white [3212]" strokecolor="#71893f" strokeweight="1.5pt">
                <v:textbox>
                  <w:txbxContent>
                    <w:p w14:paraId="78779A32" w14:textId="77777777" w:rsidR="00286ED4" w:rsidRPr="005E7070" w:rsidRDefault="00286ED4" w:rsidP="005E7070">
                      <w:pPr>
                        <w:adjustRightInd w:val="0"/>
                        <w:snapToGrid w:val="0"/>
                        <w:spacing w:line="260" w:lineRule="exact"/>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【サテライト（支所）について】</w:t>
                      </w:r>
                    </w:p>
                    <w:p w14:paraId="1F635B8A" w14:textId="77777777" w:rsidR="00286ED4" w:rsidRDefault="00286ED4" w:rsidP="002B307E">
                      <w:pPr>
                        <w:adjustRightInd w:val="0"/>
                        <w:snapToGrid w:val="0"/>
                        <w:spacing w:line="200" w:lineRule="exact"/>
                        <w:rPr>
                          <w:rFonts w:asciiTheme="majorEastAsia" w:eastAsiaTheme="majorEastAsia" w:hAnsiTheme="majorEastAsia"/>
                          <w:bCs/>
                        </w:rPr>
                      </w:pPr>
                    </w:p>
                    <w:p w14:paraId="41BB7BD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2763F6">
                        <w:rPr>
                          <w:rFonts w:ascii="ＭＳ Ｐゴシック" w:eastAsia="ＭＳ Ｐゴシック" w:hAnsi="ＭＳ Ｐゴシック"/>
                        </w:rPr>
                        <w:t>災害の規模が広範囲で、センター設置場所と被災地が離れている場合、より被災</w:t>
                      </w:r>
                      <w:r w:rsidRPr="002763F6">
                        <w:rPr>
                          <w:rFonts w:ascii="ＭＳ Ｐゴシック" w:eastAsia="ＭＳ Ｐゴシック" w:hAnsi="ＭＳ Ｐゴシック" w:hint="eastAsia"/>
                        </w:rPr>
                        <w:t>地</w:t>
                      </w:r>
                      <w:r w:rsidRPr="002763F6">
                        <w:rPr>
                          <w:rFonts w:ascii="ＭＳ Ｐゴシック" w:eastAsia="ＭＳ Ｐゴシック" w:hAnsi="ＭＳ Ｐゴシック"/>
                        </w:rPr>
                        <w:t>に</w:t>
                      </w:r>
                      <w:r w:rsidRPr="002763F6">
                        <w:rPr>
                          <w:rFonts w:ascii="ＭＳ Ｐゴシック" w:eastAsia="ＭＳ Ｐゴシック" w:hAnsi="ＭＳ Ｐゴシック" w:hint="eastAsia"/>
                        </w:rPr>
                        <w:t>近く利便性が高いサテライト（</w:t>
                      </w:r>
                      <w:r w:rsidRPr="002763F6">
                        <w:rPr>
                          <w:rFonts w:ascii="ＭＳ Ｐゴシック" w:eastAsia="ＭＳ Ｐゴシック" w:hAnsi="ＭＳ Ｐゴシック"/>
                        </w:rPr>
                        <w:t>支所</w:t>
                      </w:r>
                      <w:r w:rsidRPr="002763F6">
                        <w:rPr>
                          <w:rFonts w:ascii="ＭＳ Ｐゴシック" w:eastAsia="ＭＳ Ｐゴシック" w:hAnsi="ＭＳ Ｐゴシック" w:hint="eastAsia"/>
                        </w:rPr>
                        <w:t>）</w:t>
                      </w:r>
                      <w:r w:rsidRPr="002763F6">
                        <w:rPr>
                          <w:rFonts w:ascii="ＭＳ Ｐゴシック" w:eastAsia="ＭＳ Ｐゴシック" w:hAnsi="ＭＳ Ｐゴシック"/>
                        </w:rPr>
                        <w:t>の設置を検討</w:t>
                      </w:r>
                      <w:r w:rsidRPr="002763F6">
                        <w:rPr>
                          <w:rFonts w:ascii="ＭＳ Ｐゴシック" w:eastAsia="ＭＳ Ｐゴシック" w:hAnsi="ＭＳ Ｐゴシック" w:hint="eastAsia"/>
                        </w:rPr>
                        <w:t>しましょう</w:t>
                      </w:r>
                      <w:r w:rsidRPr="002763F6">
                        <w:rPr>
                          <w:rFonts w:ascii="ＭＳ Ｐゴシック" w:eastAsia="ＭＳ Ｐゴシック" w:hAnsi="ＭＳ Ｐゴシック"/>
                        </w:rPr>
                        <w:t>。</w:t>
                      </w:r>
                    </w:p>
                    <w:p w14:paraId="508B0EF2"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01C92EF6" w14:textId="77777777" w:rsidR="00286ED4" w:rsidRPr="002763F6" w:rsidRDefault="00286ED4" w:rsidP="00BD7539">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●駐車場の確保や</w:t>
                      </w:r>
                      <w:r w:rsidRPr="00BD7539">
                        <w:rPr>
                          <w:rFonts w:ascii="ＭＳ Ｐゴシック" w:eastAsia="ＭＳ Ｐゴシック" w:hAnsi="ＭＳ Ｐゴシック" w:hint="eastAsia"/>
                        </w:rPr>
                        <w:t>交通アクセスがよく周辺道路が通行可能であること、トイレ（仮設可）があること等を考慮し、適当な公共施設（福祉センター、公民館、小学校など）を選定しま</w:t>
                      </w:r>
                      <w:r>
                        <w:rPr>
                          <w:rFonts w:ascii="ＭＳ Ｐゴシック" w:eastAsia="ＭＳ Ｐゴシック" w:hAnsi="ＭＳ Ｐゴシック" w:hint="eastAsia"/>
                        </w:rPr>
                        <w:t>しょう</w:t>
                      </w:r>
                      <w:r w:rsidRPr="00BD7539">
                        <w:rPr>
                          <w:rFonts w:ascii="ＭＳ Ｐゴシック" w:eastAsia="ＭＳ Ｐゴシック" w:hAnsi="ＭＳ Ｐゴシック" w:hint="eastAsia"/>
                        </w:rPr>
                        <w:t>。</w:t>
                      </w:r>
                      <w:r>
                        <w:rPr>
                          <w:rFonts w:ascii="ＭＳ Ｐゴシック" w:eastAsia="ＭＳ Ｐゴシック" w:hAnsi="ＭＳ Ｐゴシック" w:hint="eastAsia"/>
                        </w:rPr>
                        <w:t>（</w:t>
                      </w:r>
                      <w:r w:rsidRPr="00BD7539">
                        <w:rPr>
                          <w:rFonts w:ascii="ＭＳ Ｐゴシック" w:eastAsia="ＭＳ Ｐゴシック" w:hAnsi="ＭＳ Ｐゴシック" w:hint="eastAsia"/>
                        </w:rPr>
                        <w:t>状況により、民間施設の借用</w:t>
                      </w:r>
                      <w:r>
                        <w:rPr>
                          <w:rFonts w:ascii="ＭＳ Ｐゴシック" w:eastAsia="ＭＳ Ｐゴシック" w:hAnsi="ＭＳ Ｐゴシック" w:hint="eastAsia"/>
                        </w:rPr>
                        <w:t>を検討）</w:t>
                      </w:r>
                    </w:p>
                    <w:p w14:paraId="1E1B4D10"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p>
                    <w:p w14:paraId="18683369" w14:textId="77777777" w:rsidR="00286ED4" w:rsidRDefault="00286ED4" w:rsidP="002763F6">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●状況に応じたサテライトの設置・運営を検討しましょう。</w:t>
                      </w:r>
                    </w:p>
                    <w:p w14:paraId="70891065" w14:textId="77777777" w:rsidR="00286ED4" w:rsidRDefault="00286ED4" w:rsidP="00CD659D">
                      <w:pPr>
                        <w:adjustRightInd w:val="0"/>
                        <w:snapToGrid w:val="0"/>
                        <w:spacing w:line="26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例えば・・・</w:t>
                      </w:r>
                    </w:p>
                    <w:p w14:paraId="5546D6F2"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❶</w:t>
                      </w:r>
                      <w:r>
                        <w:rPr>
                          <w:rFonts w:ascii="ＭＳ Ｐゴシック" w:eastAsia="ＭＳ Ｐゴシック" w:hAnsi="ＭＳ Ｐゴシック" w:hint="eastAsia"/>
                        </w:rPr>
                        <w:t>サテライトに</w:t>
                      </w:r>
                      <w:r w:rsidRPr="001D6445">
                        <w:rPr>
                          <w:rFonts w:ascii="ＭＳ Ｐゴシック" w:eastAsia="ＭＳ Ｐゴシック" w:hAnsi="ＭＳ Ｐゴシック" w:hint="eastAsia"/>
                        </w:rPr>
                        <w:t>駐車スペースや大型バス等の動線が</w:t>
                      </w:r>
                      <w:r w:rsidRPr="002763F6">
                        <w:rPr>
                          <w:rFonts w:ascii="ＭＳ Ｐゴシック" w:eastAsia="ＭＳ Ｐゴシック" w:hAnsi="ＭＳ Ｐゴシック"/>
                        </w:rPr>
                        <w:t>確保できない場合は、</w:t>
                      </w:r>
                      <w:r>
                        <w:rPr>
                          <w:rFonts w:ascii="ＭＳ Ｐゴシック" w:eastAsia="ＭＳ Ｐゴシック" w:hAnsi="ＭＳ Ｐゴシック" w:hint="eastAsia"/>
                        </w:rPr>
                        <w:t>受付場所（本部やその他集合場所）からボランティアを送迎する。（送迎中にオリエンテーション）</w:t>
                      </w:r>
                    </w:p>
                    <w:p w14:paraId="19B0DD41" w14:textId="77777777" w:rsidR="00286ED4" w:rsidRDefault="00286ED4" w:rsidP="00CD659D">
                      <w:pPr>
                        <w:adjustRightInd w:val="0"/>
                        <w:snapToGrid w:val="0"/>
                        <w:spacing w:line="26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rPr>
                        <w:t>❷</w:t>
                      </w:r>
                      <w:r w:rsidRPr="002763F6">
                        <w:rPr>
                          <w:rFonts w:ascii="ＭＳ Ｐゴシック" w:eastAsia="ＭＳ Ｐゴシック" w:hAnsi="ＭＳ Ｐゴシック" w:hint="eastAsia"/>
                        </w:rPr>
                        <w:t>本部で</w:t>
                      </w:r>
                      <w:r>
                        <w:rPr>
                          <w:rFonts w:ascii="ＭＳ Ｐゴシック" w:eastAsia="ＭＳ Ｐゴシック" w:hAnsi="ＭＳ Ｐゴシック" w:hint="eastAsia"/>
                        </w:rPr>
                        <w:t>は、</w:t>
                      </w:r>
                      <w:r w:rsidRPr="002763F6">
                        <w:rPr>
                          <w:rFonts w:ascii="ＭＳ Ｐゴシック" w:eastAsia="ＭＳ Ｐゴシック" w:hAnsi="ＭＳ Ｐゴシック" w:hint="eastAsia"/>
                        </w:rPr>
                        <w:t>ニーズ受付からボランティア募集</w:t>
                      </w:r>
                      <w:r>
                        <w:rPr>
                          <w:rFonts w:ascii="ＭＳ Ｐゴシック" w:eastAsia="ＭＳ Ｐゴシック" w:hAnsi="ＭＳ Ｐゴシック" w:hint="eastAsia"/>
                        </w:rPr>
                        <w:t>及び</w:t>
                      </w:r>
                      <w:r w:rsidRPr="002763F6">
                        <w:rPr>
                          <w:rFonts w:ascii="ＭＳ Ｐゴシック" w:eastAsia="ＭＳ Ｐゴシック" w:hAnsi="ＭＳ Ｐゴシック" w:hint="eastAsia"/>
                        </w:rPr>
                        <w:t>広報</w:t>
                      </w:r>
                      <w:r>
                        <w:rPr>
                          <w:rFonts w:ascii="ＭＳ Ｐゴシック" w:eastAsia="ＭＳ Ｐゴシック" w:hAnsi="ＭＳ Ｐゴシック" w:hint="eastAsia"/>
                        </w:rPr>
                        <w:t>を</w:t>
                      </w:r>
                      <w:r w:rsidRPr="002763F6">
                        <w:rPr>
                          <w:rFonts w:ascii="ＭＳ Ｐゴシック" w:eastAsia="ＭＳ Ｐゴシック" w:hAnsi="ＭＳ Ｐゴシック" w:hint="eastAsia"/>
                        </w:rPr>
                        <w:t>、サテライ</w:t>
                      </w:r>
                      <w:r>
                        <w:rPr>
                          <w:rFonts w:ascii="ＭＳ Ｐゴシック" w:eastAsia="ＭＳ Ｐゴシック" w:hAnsi="ＭＳ Ｐゴシック" w:hint="eastAsia"/>
                        </w:rPr>
                        <w:t>ト</w:t>
                      </w:r>
                      <w:r w:rsidRPr="002763F6">
                        <w:rPr>
                          <w:rFonts w:ascii="ＭＳ Ｐゴシック" w:eastAsia="ＭＳ Ｐゴシック" w:hAnsi="ＭＳ Ｐゴシック" w:hint="eastAsia"/>
                        </w:rPr>
                        <w:t>では</w:t>
                      </w: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ボランティアの受け入れ・送り出し、</w:t>
                      </w:r>
                      <w:r>
                        <w:rPr>
                          <w:rFonts w:ascii="ＭＳ Ｐゴシック" w:eastAsia="ＭＳ Ｐゴシック" w:hAnsi="ＭＳ Ｐゴシック" w:hint="eastAsia"/>
                        </w:rPr>
                        <w:t>資機材</w:t>
                      </w:r>
                      <w:r w:rsidRPr="002763F6">
                        <w:rPr>
                          <w:rFonts w:ascii="ＭＳ Ｐゴシック" w:eastAsia="ＭＳ Ｐゴシック" w:hAnsi="ＭＳ Ｐゴシック" w:hint="eastAsia"/>
                        </w:rPr>
                        <w:t>の</w:t>
                      </w:r>
                      <w:r>
                        <w:rPr>
                          <w:rFonts w:ascii="ＭＳ Ｐゴシック" w:eastAsia="ＭＳ Ｐゴシック" w:hAnsi="ＭＳ Ｐゴシック" w:hint="eastAsia"/>
                        </w:rPr>
                        <w:t>受渡し・</w:t>
                      </w:r>
                      <w:r w:rsidRPr="002763F6">
                        <w:rPr>
                          <w:rFonts w:ascii="ＭＳ Ｐゴシック" w:eastAsia="ＭＳ Ｐゴシック" w:hAnsi="ＭＳ Ｐゴシック" w:hint="eastAsia"/>
                        </w:rPr>
                        <w:t>保管、</w:t>
                      </w:r>
                      <w:r>
                        <w:rPr>
                          <w:rFonts w:ascii="ＭＳ Ｐゴシック" w:eastAsia="ＭＳ Ｐゴシック" w:hAnsi="ＭＳ Ｐゴシック" w:hint="eastAsia"/>
                        </w:rPr>
                        <w:t>活動報告、</w:t>
                      </w:r>
                      <w:r w:rsidRPr="002763F6">
                        <w:rPr>
                          <w:rFonts w:ascii="ＭＳ Ｐゴシック" w:eastAsia="ＭＳ Ｐゴシック" w:hAnsi="ＭＳ Ｐゴシック" w:hint="eastAsia"/>
                        </w:rPr>
                        <w:t>休憩場所の提供等の役割を担うなど、</w:t>
                      </w:r>
                      <w:r>
                        <w:rPr>
                          <w:rFonts w:ascii="ＭＳ Ｐゴシック" w:eastAsia="ＭＳ Ｐゴシック" w:hAnsi="ＭＳ Ｐゴシック" w:hint="eastAsia"/>
                        </w:rPr>
                        <w:t>被災地の</w:t>
                      </w:r>
                      <w:r w:rsidRPr="002763F6">
                        <w:rPr>
                          <w:rFonts w:ascii="ＭＳ Ｐゴシック" w:eastAsia="ＭＳ Ｐゴシック" w:hAnsi="ＭＳ Ｐゴシック" w:hint="eastAsia"/>
                        </w:rPr>
                        <w:t>状況に応じた設置・運営を検討</w:t>
                      </w:r>
                      <w:r>
                        <w:rPr>
                          <w:rFonts w:ascii="ＭＳ Ｐゴシック" w:eastAsia="ＭＳ Ｐゴシック" w:hAnsi="ＭＳ Ｐゴシック" w:hint="eastAsia"/>
                        </w:rPr>
                        <w:t>しましょう</w:t>
                      </w:r>
                      <w:r w:rsidRPr="002763F6">
                        <w:rPr>
                          <w:rFonts w:ascii="ＭＳ Ｐゴシック" w:eastAsia="ＭＳ Ｐゴシック" w:hAnsi="ＭＳ Ｐゴシック" w:hint="eastAsia"/>
                        </w:rPr>
                        <w:t>。</w:t>
                      </w:r>
                    </w:p>
                    <w:p w14:paraId="3124CA33" w14:textId="77777777" w:rsidR="00286ED4" w:rsidRPr="002763F6" w:rsidRDefault="00286ED4" w:rsidP="003A3D64">
                      <w:pPr>
                        <w:adjustRightInd w:val="0"/>
                        <w:snapToGrid w:val="0"/>
                        <w:spacing w:line="300" w:lineRule="exact"/>
                        <w:ind w:leftChars="100" w:left="420" w:hangingChars="100" w:hanging="210"/>
                        <w:rPr>
                          <w:rFonts w:ascii="ＭＳ Ｐゴシック" w:eastAsia="ＭＳ Ｐゴシック" w:hAnsi="ＭＳ Ｐゴシック"/>
                        </w:rPr>
                      </w:pPr>
                    </w:p>
                    <w:p w14:paraId="6B6DDA38" w14:textId="77777777" w:rsidR="00286ED4" w:rsidRDefault="00286ED4" w:rsidP="00AF0B1B">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rPr>
                        <w:t>●被災規模によっては、地元社協職員の配置ができない場合も想定されます。</w:t>
                      </w:r>
                      <w:r w:rsidRPr="001D6445">
                        <w:rPr>
                          <w:rFonts w:ascii="ＭＳ Ｐゴシック" w:eastAsia="ＭＳ Ｐゴシック" w:hAnsi="ＭＳ Ｐゴシック" w:hint="eastAsia"/>
                        </w:rPr>
                        <w:t>そのような場合は応援スタッフの調整等を行</w:t>
                      </w:r>
                      <w:r>
                        <w:rPr>
                          <w:rFonts w:ascii="ＭＳ Ｐゴシック" w:eastAsia="ＭＳ Ｐゴシック" w:hAnsi="ＭＳ Ｐゴシック" w:hint="eastAsia"/>
                        </w:rPr>
                        <w:t>うこととなり</w:t>
                      </w:r>
                      <w:r w:rsidRPr="001D6445">
                        <w:rPr>
                          <w:rFonts w:ascii="ＭＳ Ｐゴシック" w:eastAsia="ＭＳ Ｐゴシック" w:hAnsi="ＭＳ Ｐゴシック" w:hint="eastAsia"/>
                        </w:rPr>
                        <w:t>ますが、被災地の地理等に</w:t>
                      </w:r>
                      <w:r>
                        <w:rPr>
                          <w:rFonts w:ascii="ＭＳ Ｐゴシック" w:eastAsia="ＭＳ Ｐゴシック" w:hAnsi="ＭＳ Ｐゴシック" w:hint="eastAsia"/>
                        </w:rPr>
                        <w:t>詳しい</w:t>
                      </w:r>
                      <w:r w:rsidRPr="001D6445">
                        <w:rPr>
                          <w:rFonts w:ascii="ＭＳ Ｐゴシック" w:eastAsia="ＭＳ Ｐゴシック" w:hAnsi="ＭＳ Ｐゴシック" w:hint="eastAsia"/>
                        </w:rPr>
                        <w:t>地元の方の協力がないと運営が難しい場合があるため、</w:t>
                      </w:r>
                      <w:r w:rsidRPr="002763F6">
                        <w:rPr>
                          <w:rFonts w:ascii="ＭＳ Ｐゴシック" w:eastAsia="ＭＳ Ｐゴシック" w:hAnsi="ＭＳ Ｐゴシック" w:hint="eastAsia"/>
                          <w:bCs/>
                        </w:rPr>
                        <w:t>地元の社会福祉法人・福祉施設や市町村内のボランティア、ＮＰＯ、住民等を運営スタッフとして協力いただけるよう、事前に依頼しておくことが重要です。</w:t>
                      </w:r>
                    </w:p>
                    <w:p w14:paraId="7059926C" w14:textId="77777777" w:rsidR="00286ED4" w:rsidRDefault="00286ED4" w:rsidP="002763F6">
                      <w:pPr>
                        <w:adjustRightInd w:val="0"/>
                        <w:snapToGrid w:val="0"/>
                        <w:spacing w:line="300" w:lineRule="exact"/>
                        <w:rPr>
                          <w:rFonts w:ascii="ＭＳ Ｐゴシック" w:eastAsia="ＭＳ Ｐゴシック" w:hAnsi="ＭＳ Ｐゴシック"/>
                        </w:rPr>
                      </w:pPr>
                    </w:p>
                    <w:p w14:paraId="375331A5" w14:textId="77777777" w:rsidR="00286ED4" w:rsidRDefault="00286ED4" w:rsidP="003A3D64">
                      <w:pPr>
                        <w:adjustRightInd w:val="0"/>
                        <w:snapToGrid w:val="0"/>
                        <w:spacing w:line="300" w:lineRule="exact"/>
                        <w:ind w:left="210" w:hangingChars="100" w:hanging="210"/>
                        <w:rPr>
                          <w:rFonts w:ascii="ＭＳ Ｐゴシック" w:eastAsia="ＭＳ Ｐゴシック" w:hAnsi="ＭＳ Ｐゴシック"/>
                        </w:rPr>
                      </w:pPr>
                      <w:r>
                        <w:rPr>
                          <w:rFonts w:ascii="ＭＳ Ｐゴシック" w:eastAsia="ＭＳ Ｐゴシック" w:hAnsi="ＭＳ Ｐゴシック" w:hint="eastAsia"/>
                        </w:rPr>
                        <w:t>●</w:t>
                      </w:r>
                      <w:r w:rsidRPr="002763F6">
                        <w:rPr>
                          <w:rFonts w:ascii="ＭＳ Ｐゴシック" w:eastAsia="ＭＳ Ｐゴシック" w:hAnsi="ＭＳ Ｐゴシック" w:hint="eastAsia"/>
                        </w:rPr>
                        <w:t>サテライトを運営する際は、本部との情報共有を密にして運営するとともに、本部はサテライトへのフォローと支援、サテライトは本部への報告・連絡・相談を徹底することが大切で</w:t>
                      </w:r>
                      <w:r>
                        <w:rPr>
                          <w:rFonts w:ascii="ＭＳ Ｐゴシック" w:eastAsia="ＭＳ Ｐゴシック" w:hAnsi="ＭＳ Ｐゴシック" w:hint="eastAsia"/>
                        </w:rPr>
                        <w:t>す</w:t>
                      </w:r>
                      <w:r w:rsidRPr="002763F6">
                        <w:rPr>
                          <w:rFonts w:ascii="ＭＳ Ｐゴシック" w:eastAsia="ＭＳ Ｐゴシック" w:hAnsi="ＭＳ Ｐゴシック" w:hint="eastAsia"/>
                        </w:rPr>
                        <w:t>。</w:t>
                      </w:r>
                    </w:p>
                    <w:p w14:paraId="0DA45CE3" w14:textId="77777777" w:rsidR="00286ED4" w:rsidRPr="002763F6" w:rsidRDefault="00286ED4" w:rsidP="000C3F11">
                      <w:pPr>
                        <w:adjustRightInd w:val="0"/>
                        <w:snapToGrid w:val="0"/>
                        <w:spacing w:line="300" w:lineRule="exact"/>
                        <w:rPr>
                          <w:rFonts w:ascii="ＭＳ Ｐゴシック" w:eastAsia="ＭＳ Ｐゴシック" w:hAnsi="ＭＳ Ｐゴシック"/>
                        </w:rPr>
                      </w:pPr>
                    </w:p>
                  </w:txbxContent>
                </v:textbox>
                <w10:wrap anchorx="margin"/>
              </v:shape>
            </w:pict>
          </mc:Fallback>
        </mc:AlternateContent>
      </w:r>
      <w:r w:rsidR="00795962">
        <w:rPr>
          <w:rFonts w:asciiTheme="majorEastAsia" w:eastAsiaTheme="majorEastAsia" w:hAnsiTheme="majorEastAsia" w:cs="ＭＳ ゴシック" w:hint="eastAsia"/>
          <w:kern w:val="0"/>
          <w:sz w:val="22"/>
        </w:rPr>
        <w:t xml:space="preserve">　　　　　　　　　　　　　　</w:t>
      </w:r>
    </w:p>
    <w:p w14:paraId="239CD774" w14:textId="19862628"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02333D" w14:textId="600E2A4F"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6748A8C" w14:textId="4658A4AE"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FF3D91B" w14:textId="57F09670"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8DC95C9" w14:textId="43685DC3" w:rsidR="002B307E" w:rsidRDefault="002B307E"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16B039A" w14:textId="31F3CA0B" w:rsidR="002B307E" w:rsidRDefault="0079596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364390AD" w14:textId="129460A5" w:rsidR="001D6445" w:rsidRDefault="001D644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BB1D879" w14:textId="31CF08D4"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E0915F9"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82C3ADD"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10FAE1D"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7D404D2" w14:textId="358883D3"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BB93893"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D23C5C1"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749D984"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4D9A75F"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355B4FE"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DD06550" w14:textId="77777777" w:rsidR="005A5AE7" w:rsidRDefault="005A5AE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91212B7" w14:textId="77777777" w:rsidR="00262348" w:rsidRPr="004215CB" w:rsidRDefault="0026234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BDF7329" w14:textId="77777777" w:rsidR="005A5AE7" w:rsidRDefault="005A5AE7" w:rsidP="00C96B76">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kern w:val="0"/>
          <w:sz w:val="24"/>
          <w:szCs w:val="24"/>
        </w:rPr>
      </w:pPr>
    </w:p>
    <w:p w14:paraId="3E967B85" w14:textId="77777777" w:rsidR="005A5AE7" w:rsidRDefault="005A5AE7" w:rsidP="00C96B76">
      <w:pPr>
        <w:autoSpaceDE w:val="0"/>
        <w:autoSpaceDN w:val="0"/>
        <w:adjustRightInd w:val="0"/>
        <w:snapToGrid w:val="0"/>
        <w:spacing w:line="320" w:lineRule="exact"/>
        <w:ind w:firstLineChars="200" w:firstLine="480"/>
        <w:jc w:val="left"/>
        <w:rPr>
          <w:rFonts w:asciiTheme="majorEastAsia" w:eastAsiaTheme="majorEastAsia" w:hAnsiTheme="majorEastAsia" w:cs="ＭＳ ゴシック"/>
          <w:kern w:val="0"/>
          <w:sz w:val="24"/>
          <w:szCs w:val="24"/>
        </w:rPr>
      </w:pPr>
    </w:p>
    <w:p w14:paraId="7DFE5AA9" w14:textId="77777777" w:rsidR="005A5AE7" w:rsidRDefault="005A5AE7" w:rsidP="000942D6">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564D677" w14:textId="62ABE2DD" w:rsidR="00C96B76" w:rsidRDefault="00262348" w:rsidP="00C96B76">
      <w:pPr>
        <w:autoSpaceDE w:val="0"/>
        <w:autoSpaceDN w:val="0"/>
        <w:adjustRightInd w:val="0"/>
        <w:snapToGrid w:val="0"/>
        <w:spacing w:line="320" w:lineRule="exact"/>
        <w:ind w:firstLineChars="200" w:firstLine="480"/>
        <w:jc w:val="left"/>
        <w:rPr>
          <w:rFonts w:asciiTheme="majorEastAsia" w:eastAsiaTheme="majorEastAsia" w:hAnsiTheme="majorEastAsia" w:cs="HG丸ｺﾞｼｯｸM-PRO"/>
          <w:kern w:val="0"/>
          <w:sz w:val="24"/>
          <w:szCs w:val="24"/>
          <w:u w:val="thick" w:color="00B050"/>
        </w:rPr>
      </w:pPr>
      <w:r w:rsidRPr="004215CB">
        <w:rPr>
          <w:rFonts w:asciiTheme="majorEastAsia" w:eastAsiaTheme="majorEastAsia" w:hAnsiTheme="majorEastAsia" w:cs="ＭＳ ゴシック" w:hint="eastAsia"/>
          <w:kern w:val="0"/>
          <w:sz w:val="24"/>
          <w:szCs w:val="24"/>
        </w:rPr>
        <w:t>イ　センターレイアウトの設定</w:t>
      </w:r>
    </w:p>
    <w:p w14:paraId="288460DC" w14:textId="77777777" w:rsidR="00C96B76" w:rsidRDefault="00D46695" w:rsidP="00C96B76">
      <w:pPr>
        <w:autoSpaceDE w:val="0"/>
        <w:autoSpaceDN w:val="0"/>
        <w:adjustRightInd w:val="0"/>
        <w:snapToGrid w:val="0"/>
        <w:spacing w:line="320" w:lineRule="exact"/>
        <w:ind w:leftChars="366" w:left="769"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発災前から、センター設置場所の候補を決めておき、</w:t>
      </w:r>
      <w:r w:rsidR="00C96B76">
        <w:rPr>
          <w:rFonts w:asciiTheme="majorEastAsia" w:eastAsiaTheme="majorEastAsia" w:hAnsiTheme="majorEastAsia" w:cs="ＭＳ ゴシック" w:hint="eastAsia"/>
          <w:bCs/>
          <w:kern w:val="0"/>
          <w:sz w:val="22"/>
        </w:rPr>
        <w:t>あらかじめ</w:t>
      </w:r>
      <w:r w:rsidRPr="004215CB">
        <w:rPr>
          <w:rFonts w:asciiTheme="majorEastAsia" w:eastAsiaTheme="majorEastAsia" w:hAnsiTheme="majorEastAsia" w:cs="ＭＳ ゴシック" w:hint="eastAsia"/>
          <w:bCs/>
          <w:kern w:val="0"/>
          <w:sz w:val="22"/>
        </w:rPr>
        <w:t>レイアウトを想定しておく。</w:t>
      </w:r>
    </w:p>
    <w:p w14:paraId="7984924A" w14:textId="77777777" w:rsidR="00262348" w:rsidRPr="00C96B76" w:rsidRDefault="00262348" w:rsidP="00C96B76">
      <w:pPr>
        <w:autoSpaceDE w:val="0"/>
        <w:autoSpaceDN w:val="0"/>
        <w:adjustRightInd w:val="0"/>
        <w:snapToGrid w:val="0"/>
        <w:spacing w:line="320" w:lineRule="exact"/>
        <w:ind w:leftChars="366" w:left="769" w:firstLineChars="100" w:firstLine="220"/>
        <w:jc w:val="left"/>
        <w:rPr>
          <w:rFonts w:asciiTheme="majorEastAsia" w:eastAsiaTheme="majorEastAsia" w:hAnsiTheme="majorEastAsia" w:cs="HG丸ｺﾞｼｯｸM-PRO"/>
          <w:kern w:val="0"/>
          <w:sz w:val="24"/>
          <w:szCs w:val="24"/>
          <w:u w:val="thick" w:color="00B050"/>
        </w:rPr>
      </w:pPr>
      <w:r w:rsidRPr="004215CB">
        <w:rPr>
          <w:rFonts w:asciiTheme="majorEastAsia" w:eastAsiaTheme="majorEastAsia" w:hAnsiTheme="majorEastAsia" w:cs="ＭＳ ゴシック" w:hint="eastAsia"/>
          <w:kern w:val="0"/>
          <w:sz w:val="22"/>
        </w:rPr>
        <w:t>なお、時間の経過による被災者の状況やボランティア数の変化を勘案し、適宜見直す。</w:t>
      </w:r>
    </w:p>
    <w:p w14:paraId="6DED0DD3" w14:textId="77777777" w:rsidR="00AF0B1B" w:rsidRDefault="00AF0B1B" w:rsidP="00AF0B1B">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A385C0D" w14:textId="77777777" w:rsidR="00262348" w:rsidRPr="00AF0B1B" w:rsidRDefault="00262348" w:rsidP="00AF0B1B">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r w:rsidRPr="00AF0B1B">
        <w:rPr>
          <w:rFonts w:asciiTheme="majorEastAsia" w:eastAsiaTheme="majorEastAsia" w:hAnsiTheme="majorEastAsia" w:cs="ＭＳ ゴシック" w:hint="eastAsia"/>
          <w:kern w:val="0"/>
          <w:sz w:val="24"/>
          <w:szCs w:val="24"/>
        </w:rPr>
        <w:t>【レイアウトを決定する際の留意事項】</w:t>
      </w:r>
    </w:p>
    <w:p w14:paraId="1F303711" w14:textId="77777777" w:rsidR="00262348" w:rsidRPr="004215CB" w:rsidRDefault="00AF0B1B" w:rsidP="00AF0B1B">
      <w:pPr>
        <w:autoSpaceDE w:val="0"/>
        <w:autoSpaceDN w:val="0"/>
        <w:adjustRightInd w:val="0"/>
        <w:snapToGrid w:val="0"/>
        <w:spacing w:line="320" w:lineRule="exact"/>
        <w:ind w:leftChars="201" w:left="642" w:hangingChars="100" w:hanging="220"/>
        <w:jc w:val="left"/>
        <w:rPr>
          <w:rFonts w:asciiTheme="majorEastAsia" w:eastAsiaTheme="majorEastAsia" w:hAnsiTheme="majorEastAsia" w:cs="ＭＳ明朝"/>
          <w:kern w:val="0"/>
          <w:sz w:val="22"/>
        </w:rPr>
      </w:pPr>
      <w:r>
        <w:rPr>
          <w:rFonts w:asciiTheme="majorEastAsia" w:eastAsiaTheme="majorEastAsia" w:hAnsiTheme="majorEastAsia" w:cs="HG丸ｺﾞｼｯｸM-PRO" w:hint="eastAsia"/>
          <w:kern w:val="0"/>
          <w:sz w:val="22"/>
        </w:rPr>
        <w:t xml:space="preserve">①　</w:t>
      </w:r>
      <w:r w:rsidR="00262348" w:rsidRPr="004215CB">
        <w:rPr>
          <w:rFonts w:asciiTheme="majorEastAsia" w:eastAsiaTheme="majorEastAsia" w:hAnsiTheme="majorEastAsia" w:cs="ＭＳ明朝" w:hint="eastAsia"/>
          <w:kern w:val="0"/>
          <w:sz w:val="22"/>
        </w:rPr>
        <w:t>ボランティア受付、マッチング、送り出しの導線を短く、シンプルにわかりやすくすること。</w:t>
      </w:r>
    </w:p>
    <w:p w14:paraId="17BD4093" w14:textId="77777777" w:rsidR="00262348" w:rsidRPr="004215CB" w:rsidRDefault="00AF0B1B" w:rsidP="00AF0B1B">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Pr>
          <w:rFonts w:asciiTheme="majorEastAsia" w:eastAsiaTheme="majorEastAsia" w:hAnsiTheme="majorEastAsia" w:cs="HG丸ｺﾞｼｯｸM-PRO" w:hint="eastAsia"/>
          <w:kern w:val="0"/>
          <w:sz w:val="22"/>
        </w:rPr>
        <w:t xml:space="preserve">②　</w:t>
      </w:r>
      <w:r w:rsidR="00262348" w:rsidRPr="004215CB">
        <w:rPr>
          <w:rFonts w:asciiTheme="majorEastAsia" w:eastAsiaTheme="majorEastAsia" w:hAnsiTheme="majorEastAsia" w:cs="ＭＳ明朝" w:hint="eastAsia"/>
          <w:kern w:val="0"/>
          <w:sz w:val="22"/>
        </w:rPr>
        <w:t>ボランティア受付のために広いスペースを確保すること。</w:t>
      </w:r>
    </w:p>
    <w:p w14:paraId="5263001F" w14:textId="77777777" w:rsidR="00413F58" w:rsidRPr="004215CB" w:rsidRDefault="00AF0B1B" w:rsidP="00AF0B1B">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Pr>
          <w:rFonts w:asciiTheme="majorEastAsia" w:eastAsiaTheme="majorEastAsia" w:hAnsiTheme="majorEastAsia" w:cs="HG丸ｺﾞｼｯｸM-PRO" w:hint="eastAsia"/>
          <w:kern w:val="0"/>
          <w:sz w:val="22"/>
        </w:rPr>
        <w:t xml:space="preserve">③　</w:t>
      </w:r>
      <w:r w:rsidR="00262348" w:rsidRPr="004215CB">
        <w:rPr>
          <w:rFonts w:asciiTheme="majorEastAsia" w:eastAsiaTheme="majorEastAsia" w:hAnsiTheme="majorEastAsia" w:cs="ＭＳ明朝" w:hint="eastAsia"/>
          <w:kern w:val="0"/>
          <w:sz w:val="22"/>
        </w:rPr>
        <w:t>各班が相互の状況を把握しやすいよう配置に留意すること。</w:t>
      </w:r>
    </w:p>
    <w:p w14:paraId="060DC199" w14:textId="77777777" w:rsidR="000942D6" w:rsidRDefault="00262348" w:rsidP="005A5AE7">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また、</w:t>
      </w:r>
      <w:r w:rsidR="00D36E36">
        <w:rPr>
          <w:rFonts w:asciiTheme="majorEastAsia" w:eastAsiaTheme="majorEastAsia" w:hAnsiTheme="majorEastAsia" w:cs="ＭＳ ゴシック" w:hint="eastAsia"/>
          <w:kern w:val="0"/>
          <w:sz w:val="22"/>
        </w:rPr>
        <w:t>センター</w:t>
      </w:r>
      <w:r w:rsidRPr="004215CB">
        <w:rPr>
          <w:rFonts w:asciiTheme="majorEastAsia" w:eastAsiaTheme="majorEastAsia" w:hAnsiTheme="majorEastAsia" w:cs="ＭＳ ゴシック" w:hint="eastAsia"/>
          <w:kern w:val="0"/>
          <w:sz w:val="22"/>
        </w:rPr>
        <w:t>設置運営訓練の実施等に伴う振り返りにより、適宜見直しを図ること。</w:t>
      </w:r>
    </w:p>
    <w:p w14:paraId="46F25C4E" w14:textId="499FE02A" w:rsidR="00262348" w:rsidRDefault="000942D6" w:rsidP="005A5AE7">
      <w:pPr>
        <w:autoSpaceDE w:val="0"/>
        <w:autoSpaceDN w:val="0"/>
        <w:adjustRightInd w:val="0"/>
        <w:snapToGrid w:val="0"/>
        <w:spacing w:line="320" w:lineRule="exact"/>
        <w:ind w:firstLineChars="400" w:firstLine="960"/>
        <w:jc w:val="left"/>
        <w:rPr>
          <w:rFonts w:asciiTheme="majorEastAsia" w:eastAsiaTheme="majorEastAsia" w:hAnsiTheme="majorEastAsia" w:cs="ＭＳ ゴシック"/>
          <w:kern w:val="0"/>
          <w:sz w:val="22"/>
        </w:rPr>
      </w:pPr>
      <w:r w:rsidRPr="000942D6">
        <w:rPr>
          <w:rFonts w:asciiTheme="majorEastAsia" w:eastAsiaTheme="majorEastAsia" w:hAnsiTheme="majorEastAsia" w:cs="ＭＳ ゴシック" w:hint="eastAsia"/>
          <w:color w:val="FF0000"/>
          <w:kern w:val="0"/>
          <w:sz w:val="24"/>
          <w:szCs w:val="24"/>
        </w:rPr>
        <w:t>※感染症流行時の</w:t>
      </w:r>
      <w:r>
        <w:rPr>
          <w:rFonts w:asciiTheme="majorEastAsia" w:eastAsiaTheme="majorEastAsia" w:hAnsiTheme="majorEastAsia" w:cs="ＭＳ ゴシック" w:hint="eastAsia"/>
          <w:color w:val="FF0000"/>
          <w:kern w:val="0"/>
          <w:sz w:val="24"/>
          <w:szCs w:val="24"/>
        </w:rPr>
        <w:t>事前準備・レイアウトの</w:t>
      </w:r>
      <w:r w:rsidRPr="000942D6">
        <w:rPr>
          <w:rFonts w:asciiTheme="majorEastAsia" w:eastAsiaTheme="majorEastAsia" w:hAnsiTheme="majorEastAsia" w:cs="ＭＳ ゴシック" w:hint="eastAsia"/>
          <w:color w:val="FF0000"/>
          <w:kern w:val="0"/>
          <w:sz w:val="24"/>
          <w:szCs w:val="24"/>
        </w:rPr>
        <w:t>留意点はＰ</w:t>
      </w:r>
      <w:r w:rsidR="0066699D">
        <w:rPr>
          <w:rFonts w:asciiTheme="majorEastAsia" w:eastAsiaTheme="majorEastAsia" w:hAnsiTheme="majorEastAsia" w:cs="ＭＳ ゴシック" w:hint="eastAsia"/>
          <w:color w:val="FF0000"/>
          <w:kern w:val="0"/>
          <w:sz w:val="24"/>
          <w:szCs w:val="24"/>
        </w:rPr>
        <w:t>４６</w:t>
      </w:r>
      <w:r w:rsidRPr="000942D6">
        <w:rPr>
          <w:rFonts w:asciiTheme="majorEastAsia" w:eastAsiaTheme="majorEastAsia" w:hAnsiTheme="majorEastAsia" w:cs="ＭＳ ゴシック" w:hint="eastAsia"/>
          <w:color w:val="FF0000"/>
          <w:kern w:val="0"/>
          <w:sz w:val="24"/>
          <w:szCs w:val="24"/>
        </w:rPr>
        <w:t>参照</w:t>
      </w:r>
      <w:r w:rsidR="005A5AE7">
        <w:rPr>
          <w:rFonts w:asciiTheme="majorEastAsia" w:eastAsiaTheme="majorEastAsia" w:hAnsiTheme="majorEastAsia" w:cs="ＭＳ ゴシック"/>
          <w:kern w:val="0"/>
          <w:sz w:val="22"/>
        </w:rPr>
        <w:br w:type="page"/>
      </w:r>
    </w:p>
    <w:p w14:paraId="05BE5498" w14:textId="77777777" w:rsidR="0046083B"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51584" behindDoc="0" locked="0" layoutInCell="1" allowOverlap="1" wp14:anchorId="2B25A642" wp14:editId="5E67F33D">
                <wp:simplePos x="0" y="0"/>
                <wp:positionH relativeFrom="column">
                  <wp:posOffset>5715</wp:posOffset>
                </wp:positionH>
                <wp:positionV relativeFrom="paragraph">
                  <wp:posOffset>-22860</wp:posOffset>
                </wp:positionV>
                <wp:extent cx="5955665" cy="447675"/>
                <wp:effectExtent l="0" t="0" r="6985" b="9525"/>
                <wp:wrapNone/>
                <wp:docPr id="466" name="フローチャート: 処理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55665" cy="447675"/>
                        </a:xfrm>
                        <a:prstGeom prst="flowChartProcess">
                          <a:avLst/>
                        </a:prstGeom>
                        <a:solidFill>
                          <a:srgbClr val="0070C0"/>
                        </a:solidFill>
                        <a:ln w="25400" cap="flat" cmpd="sng" algn="ctr">
                          <a:solidFill>
                            <a:srgbClr val="00B0F0"/>
                          </a:solidFill>
                          <a:prstDash val="solid"/>
                        </a:ln>
                        <a:effectLst/>
                      </wps:spPr>
                      <wps:txbx>
                        <w:txbxContent>
                          <w:p w14:paraId="2DF5C024" w14:textId="77777777" w:rsidR="00286ED4" w:rsidRDefault="00286ED4" w:rsidP="0046083B">
                            <w:pPr>
                              <w:spacing w:line="0" w:lineRule="atLeast"/>
                            </w:pPr>
                            <w:r w:rsidRPr="00926FFF">
                              <w:rPr>
                                <w:rFonts w:ascii="ＭＳ ゴシック" w:eastAsia="ＭＳ ゴシック" w:hAnsi="ＭＳ ゴシック" w:cs="HG丸ｺﾞｼｯｸM-PRO" w:hint="eastAsia"/>
                                <w:b/>
                                <w:color w:val="FFFFFF" w:themeColor="background1"/>
                                <w:kern w:val="0"/>
                                <w:sz w:val="36"/>
                                <w:szCs w:val="32"/>
                              </w:rPr>
                              <w:t>３</w:t>
                            </w:r>
                            <w:r>
                              <w:rPr>
                                <w:rFonts w:ascii="ＭＳ ゴシック" w:eastAsia="ＭＳ ゴシック" w:hAnsi="ＭＳ ゴシック" w:cs="HG丸ｺﾞｼｯｸM-PRO" w:hint="eastAsia"/>
                                <w:b/>
                                <w:color w:val="FFFFFF" w:themeColor="background1"/>
                                <w:kern w:val="0"/>
                                <w:sz w:val="36"/>
                                <w:szCs w:val="32"/>
                                <w:u w:color="00B050"/>
                              </w:rPr>
                              <w:t xml:space="preserve">　</w:t>
                            </w:r>
                            <w:r w:rsidRPr="00456F99">
                              <w:rPr>
                                <w:rFonts w:ascii="ＭＳ ゴシック" w:eastAsia="ＭＳ ゴシック" w:hAnsi="ＭＳ ゴシック" w:cs="HG丸ｺﾞｼｯｸM-PRO" w:hint="eastAsia"/>
                                <w:b/>
                                <w:color w:val="FFFFFF" w:themeColor="background1"/>
                                <w:kern w:val="0"/>
                                <w:sz w:val="36"/>
                                <w:szCs w:val="32"/>
                                <w:u w:color="00B050"/>
                              </w:rPr>
                              <w:t>災害ボランティアセンターの設備</w:t>
                            </w:r>
                            <w:r>
                              <w:rPr>
                                <w:rFonts w:ascii="ＭＳ ゴシック" w:eastAsia="ＭＳ ゴシック" w:hAnsi="ＭＳ ゴシック" w:cs="HG丸ｺﾞｼｯｸM-PRO" w:hint="eastAsia"/>
                                <w:b/>
                                <w:color w:val="FFFFFF" w:themeColor="background1"/>
                                <w:kern w:val="0"/>
                                <w:sz w:val="36"/>
                                <w:szCs w:val="32"/>
                                <w:u w:color="00B050"/>
                              </w:rPr>
                              <w:t>等整備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B25A642" id="フローチャート: 処理 466" o:spid="_x0000_s1064" type="#_x0000_t109" style="position:absolute;margin-left:.45pt;margin-top:-1.8pt;width:468.95pt;height:35.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" fillcolor="#0070c0" strokecolor="#00b0f0" strokeweight="2pt">
                <v:path arrowok="t"/>
                <v:textbox>
                  <w:txbxContent>
                    <w:p w14:paraId="2DF5C024" w14:textId="77777777" w:rsidR="00286ED4" w:rsidRDefault="00286ED4" w:rsidP="0046083B">
                      <w:pPr>
                        <w:spacing w:line="0" w:lineRule="atLeast"/>
                      </w:pPr>
                      <w:r w:rsidRPr="00926FFF">
                        <w:rPr>
                          <w:rFonts w:ascii="ＭＳ ゴシック" w:eastAsia="ＭＳ ゴシック" w:hAnsi="ＭＳ ゴシック" w:cs="HG丸ｺﾞｼｯｸM-PRO" w:hint="eastAsia"/>
                          <w:b/>
                          <w:color w:val="FFFFFF" w:themeColor="background1"/>
                          <w:kern w:val="0"/>
                          <w:sz w:val="36"/>
                          <w:szCs w:val="32"/>
                        </w:rPr>
                        <w:t>３</w:t>
                      </w:r>
                      <w:r>
                        <w:rPr>
                          <w:rFonts w:ascii="ＭＳ ゴシック" w:eastAsia="ＭＳ ゴシック" w:hAnsi="ＭＳ ゴシック" w:cs="HG丸ｺﾞｼｯｸM-PRO" w:hint="eastAsia"/>
                          <w:b/>
                          <w:color w:val="FFFFFF" w:themeColor="background1"/>
                          <w:kern w:val="0"/>
                          <w:sz w:val="36"/>
                          <w:szCs w:val="32"/>
                          <w:u w:color="00B050"/>
                        </w:rPr>
                        <w:t xml:space="preserve">　</w:t>
                      </w:r>
                      <w:r w:rsidRPr="00456F99">
                        <w:rPr>
                          <w:rFonts w:ascii="ＭＳ ゴシック" w:eastAsia="ＭＳ ゴシック" w:hAnsi="ＭＳ ゴシック" w:cs="HG丸ｺﾞｼｯｸM-PRO" w:hint="eastAsia"/>
                          <w:b/>
                          <w:color w:val="FFFFFF" w:themeColor="background1"/>
                          <w:kern w:val="0"/>
                          <w:sz w:val="36"/>
                          <w:szCs w:val="32"/>
                          <w:u w:color="00B050"/>
                        </w:rPr>
                        <w:t>災害ボランティアセンターの設備</w:t>
                      </w:r>
                      <w:r>
                        <w:rPr>
                          <w:rFonts w:ascii="ＭＳ ゴシック" w:eastAsia="ＭＳ ゴシック" w:hAnsi="ＭＳ ゴシック" w:cs="HG丸ｺﾞｼｯｸM-PRO" w:hint="eastAsia"/>
                          <w:b/>
                          <w:color w:val="FFFFFF" w:themeColor="background1"/>
                          <w:kern w:val="0"/>
                          <w:sz w:val="36"/>
                          <w:szCs w:val="32"/>
                          <w:u w:color="00B050"/>
                        </w:rPr>
                        <w:t>等整備</w:t>
                      </w:r>
                    </w:p>
                  </w:txbxContent>
                </v:textbox>
              </v:shape>
            </w:pict>
          </mc:Fallback>
        </mc:AlternateContent>
      </w:r>
    </w:p>
    <w:p w14:paraId="71BFF121"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B927BBE" w14:textId="77777777" w:rsidR="00456F99" w:rsidRPr="004215CB" w:rsidRDefault="00456F99"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p>
    <w:p w14:paraId="6DA2127E" w14:textId="77777777" w:rsidR="00AF0B1B" w:rsidRDefault="008731A5" w:rsidP="00AF0B1B">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szCs w:val="24"/>
        </w:rPr>
        <w:t>資金調達、</w:t>
      </w:r>
      <w:r w:rsidR="0046083B" w:rsidRPr="004215CB">
        <w:rPr>
          <w:rFonts w:asciiTheme="majorEastAsia" w:eastAsiaTheme="majorEastAsia" w:hAnsiTheme="majorEastAsia" w:cs="ＭＳ ゴシック" w:hint="eastAsia"/>
          <w:kern w:val="0"/>
          <w:sz w:val="22"/>
        </w:rPr>
        <w:t>備品・</w:t>
      </w:r>
      <w:r w:rsidR="00C57CB7">
        <w:rPr>
          <w:rFonts w:asciiTheme="majorEastAsia" w:eastAsiaTheme="majorEastAsia" w:hAnsiTheme="majorEastAsia" w:cs="ＭＳ ゴシック" w:hint="eastAsia"/>
          <w:kern w:val="0"/>
          <w:sz w:val="22"/>
        </w:rPr>
        <w:t>資機材</w:t>
      </w:r>
      <w:r w:rsidR="0046083B" w:rsidRPr="004215CB">
        <w:rPr>
          <w:rFonts w:asciiTheme="majorEastAsia" w:eastAsiaTheme="majorEastAsia" w:hAnsiTheme="majorEastAsia" w:cs="ＭＳ ゴシック" w:hint="eastAsia"/>
          <w:kern w:val="0"/>
          <w:sz w:val="22"/>
        </w:rPr>
        <w:t>の確保にあたっては、必要に応じ、市（町村）災害対策本部、県社協等に協力を要請する。</w:t>
      </w:r>
    </w:p>
    <w:p w14:paraId="7DAC7051" w14:textId="77777777" w:rsidR="00AF0B1B" w:rsidRDefault="00AF0B1B" w:rsidP="00AF0B1B">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B5DE011" w14:textId="34D14C78" w:rsidR="008731A5" w:rsidRPr="004215CB" w:rsidRDefault="008731A5" w:rsidP="00E1722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2"/>
        </w:rPr>
      </w:pPr>
      <w:r w:rsidRPr="004215CB">
        <w:rPr>
          <w:rFonts w:asciiTheme="majorEastAsia" w:eastAsiaTheme="majorEastAsia" w:hAnsiTheme="majorEastAsia" w:cs="Segoe UI Symbol" w:hint="eastAsia"/>
          <w:kern w:val="0"/>
          <w:sz w:val="24"/>
          <w:szCs w:val="24"/>
        </w:rPr>
        <w:t>関連事項【</w:t>
      </w:r>
      <w:r w:rsidR="00D36E36">
        <w:rPr>
          <w:rFonts w:asciiTheme="majorEastAsia" w:eastAsiaTheme="majorEastAsia" w:hAnsiTheme="majorEastAsia" w:cs="Segoe UI Symbol" w:hint="eastAsia"/>
          <w:kern w:val="0"/>
          <w:sz w:val="24"/>
          <w:szCs w:val="24"/>
        </w:rPr>
        <w:t>Ｐ</w:t>
      </w:r>
      <w:r w:rsidR="0066699D">
        <w:rPr>
          <w:rFonts w:asciiTheme="majorEastAsia" w:eastAsiaTheme="majorEastAsia" w:hAnsiTheme="majorEastAsia" w:cs="Segoe UI Symbol" w:hint="eastAsia"/>
          <w:kern w:val="0"/>
          <w:sz w:val="24"/>
          <w:szCs w:val="24"/>
        </w:rPr>
        <w:t>３８</w:t>
      </w:r>
      <w:r w:rsidR="00D36E36">
        <w:rPr>
          <w:rFonts w:asciiTheme="majorEastAsia" w:eastAsiaTheme="majorEastAsia" w:hAnsiTheme="majorEastAsia" w:cs="Segoe UI Symbol" w:hint="eastAsia"/>
          <w:kern w:val="0"/>
          <w:sz w:val="24"/>
          <w:szCs w:val="24"/>
        </w:rPr>
        <w:t xml:space="preserve">　</w:t>
      </w:r>
      <w:r w:rsidRPr="004215CB">
        <w:rPr>
          <w:rFonts w:asciiTheme="majorEastAsia" w:eastAsiaTheme="majorEastAsia" w:hAnsiTheme="majorEastAsia" w:cs="Segoe UI Symbol" w:hint="eastAsia"/>
          <w:kern w:val="0"/>
          <w:sz w:val="24"/>
          <w:szCs w:val="24"/>
        </w:rPr>
        <w:t>参考資料</w:t>
      </w:r>
      <w:r w:rsidR="00326FD1" w:rsidRPr="004215CB">
        <w:rPr>
          <w:rFonts w:asciiTheme="majorEastAsia" w:eastAsiaTheme="majorEastAsia" w:hAnsiTheme="majorEastAsia" w:cs="Segoe UI Symbol" w:hint="eastAsia"/>
          <w:kern w:val="0"/>
          <w:sz w:val="24"/>
          <w:szCs w:val="24"/>
        </w:rPr>
        <w:t>１</w:t>
      </w:r>
      <w:r w:rsidRPr="004215CB">
        <w:rPr>
          <w:rFonts w:asciiTheme="majorEastAsia" w:eastAsiaTheme="majorEastAsia" w:hAnsiTheme="majorEastAsia" w:cs="Segoe UI Symbol" w:hint="eastAsia"/>
          <w:kern w:val="0"/>
          <w:sz w:val="24"/>
          <w:szCs w:val="24"/>
        </w:rPr>
        <w:t>「各種調達について」】</w:t>
      </w:r>
    </w:p>
    <w:p w14:paraId="3B69C3C4" w14:textId="77777777" w:rsidR="0046083B" w:rsidRPr="00D36E36"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3881D01" w14:textId="77777777" w:rsidR="003265E8" w:rsidRPr="004215CB" w:rsidRDefault="003265E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p>
    <w:p w14:paraId="77CD914B" w14:textId="77777777" w:rsidR="008731A5" w:rsidRPr="004215CB" w:rsidRDefault="008731A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r w:rsidRPr="004215CB">
        <w:rPr>
          <w:rFonts w:asciiTheme="majorEastAsia" w:eastAsiaTheme="majorEastAsia" w:hAnsiTheme="majorEastAsia" w:cs="ＭＳ ゴシック" w:hint="eastAsia"/>
          <w:kern w:val="0"/>
          <w:sz w:val="22"/>
          <w:szCs w:val="24"/>
        </w:rPr>
        <w:t>（１）資金調達</w:t>
      </w:r>
    </w:p>
    <w:p w14:paraId="244BD399" w14:textId="77777777" w:rsidR="008731A5" w:rsidRPr="004215CB" w:rsidRDefault="008731A5" w:rsidP="008731A5">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hint="eastAsia"/>
          <w:sz w:val="22"/>
        </w:rPr>
        <w:t>●</w:t>
      </w:r>
      <w:r w:rsidR="00386904" w:rsidRPr="004959D9">
        <w:rPr>
          <w:rFonts w:asciiTheme="majorEastAsia" w:eastAsiaTheme="majorEastAsia" w:hAnsiTheme="majorEastAsia" w:hint="eastAsia"/>
          <w:sz w:val="22"/>
        </w:rPr>
        <w:t>被</w:t>
      </w:r>
      <w:r w:rsidRPr="004959D9">
        <w:rPr>
          <w:rFonts w:asciiTheme="majorEastAsia" w:eastAsiaTheme="majorEastAsia" w:hAnsiTheme="majorEastAsia" w:cs="ＭＳ ゴシック" w:hint="eastAsia"/>
          <w:sz w:val="22"/>
        </w:rPr>
        <w:t>災地</w:t>
      </w:r>
      <w:r w:rsidRPr="004215CB">
        <w:rPr>
          <w:rFonts w:asciiTheme="majorEastAsia" w:eastAsiaTheme="majorEastAsia" w:hAnsiTheme="majorEastAsia" w:cs="ＭＳ ゴシック" w:hint="eastAsia"/>
          <w:sz w:val="22"/>
        </w:rPr>
        <w:t>域での</w:t>
      </w:r>
      <w:r w:rsidRPr="004215CB">
        <w:rPr>
          <w:rFonts w:asciiTheme="majorEastAsia" w:eastAsiaTheme="majorEastAsia" w:hAnsiTheme="majorEastAsia" w:cs="ＭＳ ゴシック" w:hint="eastAsia"/>
          <w:kern w:val="0"/>
          <w:sz w:val="22"/>
        </w:rPr>
        <w:t>救援活動やセンターの運営のため、活動資金の確保が必要となる。あらかじめ、市（町村）と協定を締結し、一定の財源</w:t>
      </w:r>
      <w:r w:rsidR="00D36E36">
        <w:rPr>
          <w:rFonts w:asciiTheme="majorEastAsia" w:eastAsiaTheme="majorEastAsia" w:hAnsiTheme="majorEastAsia" w:cs="ＭＳ ゴシック" w:hint="eastAsia"/>
          <w:kern w:val="0"/>
          <w:sz w:val="22"/>
        </w:rPr>
        <w:t>を</w:t>
      </w:r>
      <w:r w:rsidRPr="004215CB">
        <w:rPr>
          <w:rFonts w:asciiTheme="majorEastAsia" w:eastAsiaTheme="majorEastAsia" w:hAnsiTheme="majorEastAsia" w:cs="ＭＳ ゴシック" w:hint="eastAsia"/>
          <w:kern w:val="0"/>
          <w:sz w:val="22"/>
        </w:rPr>
        <w:t>確保しておくことが望ましい。ほかに、県共同募金会の「災害</w:t>
      </w:r>
      <w:r w:rsidR="00C96B76">
        <w:rPr>
          <w:rFonts w:asciiTheme="majorEastAsia" w:eastAsiaTheme="majorEastAsia" w:hAnsiTheme="majorEastAsia" w:cs="ＭＳ ゴシック" w:hint="eastAsia"/>
          <w:kern w:val="0"/>
          <w:sz w:val="22"/>
        </w:rPr>
        <w:t>等</w:t>
      </w:r>
      <w:r w:rsidR="00D36E36">
        <w:rPr>
          <w:rFonts w:asciiTheme="majorEastAsia" w:eastAsiaTheme="majorEastAsia" w:hAnsiTheme="majorEastAsia" w:cs="ＭＳ ゴシック" w:hint="eastAsia"/>
          <w:kern w:val="0"/>
          <w:sz w:val="22"/>
        </w:rPr>
        <w:t>準備金</w:t>
      </w:r>
      <w:r w:rsidRPr="004215CB">
        <w:rPr>
          <w:rFonts w:asciiTheme="majorEastAsia" w:eastAsiaTheme="majorEastAsia" w:hAnsiTheme="majorEastAsia" w:cs="ＭＳ ゴシック" w:hint="eastAsia"/>
          <w:kern w:val="0"/>
          <w:sz w:val="22"/>
        </w:rPr>
        <w:t>」などの各種基金や助成制度を活用するとともに、支援金等の募集を行う。</w:t>
      </w:r>
    </w:p>
    <w:p w14:paraId="0C01570C" w14:textId="77777777" w:rsidR="008731A5" w:rsidRPr="004215CB" w:rsidRDefault="008731A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szCs w:val="24"/>
        </w:rPr>
      </w:pPr>
    </w:p>
    <w:p w14:paraId="2A751F42" w14:textId="77777777" w:rsidR="00D36E36" w:rsidRDefault="0046083B" w:rsidP="00D36E36">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8731A5" w:rsidRPr="004215CB">
        <w:rPr>
          <w:rFonts w:asciiTheme="majorEastAsia" w:eastAsiaTheme="majorEastAsia" w:hAnsiTheme="majorEastAsia" w:cs="ＭＳ ゴシック" w:hint="eastAsia"/>
          <w:kern w:val="0"/>
          <w:sz w:val="24"/>
          <w:szCs w:val="24"/>
        </w:rPr>
        <w:t>２</w:t>
      </w:r>
      <w:r w:rsidRPr="004215CB">
        <w:rPr>
          <w:rFonts w:asciiTheme="majorEastAsia" w:eastAsiaTheme="majorEastAsia" w:hAnsiTheme="majorEastAsia" w:cs="ＭＳ ゴシック" w:hint="eastAsia"/>
          <w:kern w:val="0"/>
          <w:sz w:val="24"/>
          <w:szCs w:val="24"/>
        </w:rPr>
        <w:t>）通信手段の確保</w:t>
      </w:r>
    </w:p>
    <w:p w14:paraId="6A3CEDC8" w14:textId="77777777" w:rsidR="00D36E36" w:rsidRDefault="0046083B"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2"/>
        </w:rPr>
        <w:t>下記の通信手段を確保する。</w:t>
      </w:r>
    </w:p>
    <w:p w14:paraId="3E7B0472" w14:textId="77777777" w:rsidR="00D36E36" w:rsidRDefault="001F68C6"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2"/>
        </w:rPr>
        <w:t>①</w:t>
      </w:r>
      <w:r w:rsidR="0046083B" w:rsidRPr="004215CB">
        <w:rPr>
          <w:rFonts w:asciiTheme="majorEastAsia" w:eastAsiaTheme="majorEastAsia" w:hAnsiTheme="majorEastAsia" w:cs="ＭＳ ゴシック" w:hint="eastAsia"/>
          <w:kern w:val="0"/>
          <w:sz w:val="22"/>
        </w:rPr>
        <w:t xml:space="preserve">　携帯電話（</w:t>
      </w:r>
      <w:r w:rsidR="00997022" w:rsidRPr="004215CB">
        <w:rPr>
          <w:rFonts w:asciiTheme="majorEastAsia" w:eastAsiaTheme="majorEastAsia" w:hAnsiTheme="majorEastAsia" w:cs="ＭＳ ゴシック" w:hint="eastAsia"/>
          <w:bCs/>
          <w:kern w:val="0"/>
          <w:sz w:val="22"/>
        </w:rPr>
        <w:t>一般問い合わせ用、</w:t>
      </w:r>
      <w:r w:rsidR="0046083B" w:rsidRPr="004215CB">
        <w:rPr>
          <w:rFonts w:asciiTheme="majorEastAsia" w:eastAsiaTheme="majorEastAsia" w:hAnsiTheme="majorEastAsia" w:cs="ＭＳ ゴシック" w:hint="eastAsia"/>
          <w:kern w:val="0"/>
          <w:sz w:val="22"/>
        </w:rPr>
        <w:t>被災者からのニーズ受付用、スタッフ間の連絡用等）</w:t>
      </w:r>
    </w:p>
    <w:p w14:paraId="10666DBF" w14:textId="77777777" w:rsidR="00D36E36" w:rsidRDefault="001F68C6"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2"/>
        </w:rPr>
        <w:t>②</w:t>
      </w:r>
      <w:r w:rsidR="0046083B" w:rsidRPr="004215CB">
        <w:rPr>
          <w:rFonts w:asciiTheme="majorEastAsia" w:eastAsiaTheme="majorEastAsia" w:hAnsiTheme="majorEastAsia" w:cs="ＭＳ ゴシック" w:hint="eastAsia"/>
          <w:kern w:val="0"/>
          <w:sz w:val="22"/>
        </w:rPr>
        <w:t xml:space="preserve">　ＦＡＸ（聴覚障害者、書類送信用）</w:t>
      </w:r>
    </w:p>
    <w:p w14:paraId="448CF42E" w14:textId="77777777" w:rsidR="00D36E36" w:rsidRPr="000A108E" w:rsidRDefault="001F68C6"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color w:val="000000" w:themeColor="text1"/>
          <w:kern w:val="0"/>
          <w:sz w:val="22"/>
        </w:rPr>
      </w:pPr>
      <w:r w:rsidRPr="000A108E">
        <w:rPr>
          <w:rFonts w:asciiTheme="majorEastAsia" w:eastAsiaTheme="majorEastAsia" w:hAnsiTheme="majorEastAsia" w:cs="ＭＳ ゴシック" w:hint="eastAsia"/>
          <w:color w:val="000000" w:themeColor="text1"/>
          <w:kern w:val="0"/>
          <w:sz w:val="22"/>
        </w:rPr>
        <w:t>③</w:t>
      </w:r>
      <w:r w:rsidR="0046083B" w:rsidRPr="000A108E">
        <w:rPr>
          <w:rFonts w:asciiTheme="majorEastAsia" w:eastAsiaTheme="majorEastAsia" w:hAnsiTheme="majorEastAsia" w:cs="ＭＳ ゴシック" w:hint="eastAsia"/>
          <w:color w:val="000000" w:themeColor="text1"/>
          <w:kern w:val="0"/>
          <w:sz w:val="22"/>
        </w:rPr>
        <w:t xml:space="preserve">　インターネット回線（情報収集・提供用等）</w:t>
      </w:r>
    </w:p>
    <w:p w14:paraId="6E806099" w14:textId="77777777" w:rsidR="00386904" w:rsidRPr="000A108E" w:rsidRDefault="00386904"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color w:val="000000" w:themeColor="text1"/>
          <w:kern w:val="0"/>
          <w:sz w:val="24"/>
          <w:szCs w:val="24"/>
        </w:rPr>
      </w:pPr>
      <w:r w:rsidRPr="000A108E">
        <w:rPr>
          <w:rFonts w:asciiTheme="majorEastAsia" w:eastAsiaTheme="majorEastAsia" w:hAnsiTheme="majorEastAsia" w:cs="ＭＳ ゴシック" w:hint="eastAsia"/>
          <w:color w:val="000000" w:themeColor="text1"/>
          <w:kern w:val="0"/>
          <w:sz w:val="22"/>
        </w:rPr>
        <w:t xml:space="preserve">④　モバイルルーター（Wi-Fi）　</w:t>
      </w:r>
    </w:p>
    <w:p w14:paraId="4E06D042" w14:textId="77777777" w:rsidR="0046083B" w:rsidRPr="000A108E" w:rsidRDefault="00386904" w:rsidP="00D36E36">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color w:val="000000" w:themeColor="text1"/>
          <w:kern w:val="0"/>
          <w:sz w:val="24"/>
          <w:szCs w:val="24"/>
        </w:rPr>
      </w:pPr>
      <w:r w:rsidRPr="000A108E">
        <w:rPr>
          <w:rFonts w:asciiTheme="majorEastAsia" w:eastAsiaTheme="majorEastAsia" w:hAnsiTheme="majorEastAsia" w:cs="ＭＳ ゴシック" w:hint="eastAsia"/>
          <w:color w:val="000000" w:themeColor="text1"/>
          <w:kern w:val="0"/>
          <w:sz w:val="22"/>
        </w:rPr>
        <w:t>⑤</w:t>
      </w:r>
      <w:r w:rsidR="0046083B" w:rsidRPr="000A108E">
        <w:rPr>
          <w:rFonts w:asciiTheme="majorEastAsia" w:eastAsiaTheme="majorEastAsia" w:hAnsiTheme="majorEastAsia" w:cs="ＭＳ ゴシック" w:hint="eastAsia"/>
          <w:color w:val="000000" w:themeColor="text1"/>
          <w:kern w:val="0"/>
          <w:sz w:val="22"/>
        </w:rPr>
        <w:t xml:space="preserve">　その他（防災無線等）</w:t>
      </w:r>
    </w:p>
    <w:p w14:paraId="7670456C" w14:textId="77777777" w:rsidR="0046083B" w:rsidRPr="000A108E"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p>
    <w:p w14:paraId="4C242B15"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8731A5" w:rsidRPr="004215CB">
        <w:rPr>
          <w:rFonts w:asciiTheme="majorEastAsia" w:eastAsiaTheme="majorEastAsia" w:hAnsiTheme="majorEastAsia" w:cs="ＭＳ ゴシック" w:hint="eastAsia"/>
          <w:kern w:val="0"/>
          <w:sz w:val="24"/>
          <w:szCs w:val="24"/>
        </w:rPr>
        <w:t>３</w:t>
      </w:r>
      <w:r w:rsidRPr="004215CB">
        <w:rPr>
          <w:rFonts w:asciiTheme="majorEastAsia" w:eastAsiaTheme="majorEastAsia" w:hAnsiTheme="majorEastAsia" w:cs="ＭＳ ゴシック" w:hint="eastAsia"/>
          <w:kern w:val="0"/>
          <w:sz w:val="24"/>
          <w:szCs w:val="24"/>
        </w:rPr>
        <w:t>）備品・</w:t>
      </w:r>
      <w:r w:rsidR="00C57CB7">
        <w:rPr>
          <w:rFonts w:asciiTheme="majorEastAsia" w:eastAsiaTheme="majorEastAsia" w:hAnsiTheme="majorEastAsia" w:cs="ＭＳ ゴシック" w:hint="eastAsia"/>
          <w:kern w:val="0"/>
          <w:sz w:val="24"/>
          <w:szCs w:val="24"/>
        </w:rPr>
        <w:t>資機材</w:t>
      </w:r>
      <w:r w:rsidRPr="004215CB">
        <w:rPr>
          <w:rFonts w:asciiTheme="majorEastAsia" w:eastAsiaTheme="majorEastAsia" w:hAnsiTheme="majorEastAsia" w:cs="ＭＳ ゴシック" w:hint="eastAsia"/>
          <w:kern w:val="0"/>
          <w:sz w:val="24"/>
          <w:szCs w:val="24"/>
        </w:rPr>
        <w:t>の確保及び管理</w:t>
      </w:r>
    </w:p>
    <w:p w14:paraId="22959F5F" w14:textId="77777777" w:rsidR="009973BD"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610FB1B6" w14:textId="77777777" w:rsidR="00AF0B1B" w:rsidRDefault="00AF0B1B" w:rsidP="00404CC4">
      <w:pPr>
        <w:autoSpaceDE w:val="0"/>
        <w:autoSpaceDN w:val="0"/>
        <w:adjustRightInd w:val="0"/>
        <w:snapToGrid w:val="0"/>
        <w:spacing w:line="320" w:lineRule="exact"/>
        <w:ind w:left="660" w:hangingChars="300" w:hanging="660"/>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hint="eastAsia"/>
          <w:bCs/>
          <w:kern w:val="0"/>
          <w:sz w:val="22"/>
        </w:rPr>
        <w:t xml:space="preserve">　　●　</w:t>
      </w:r>
      <w:r w:rsidR="00404CC4" w:rsidRPr="00404CC4">
        <w:rPr>
          <w:rFonts w:asciiTheme="majorEastAsia" w:eastAsiaTheme="majorEastAsia" w:hAnsiTheme="majorEastAsia" w:cs="ＭＳ ゴシック" w:hint="eastAsia"/>
          <w:bCs/>
          <w:kern w:val="0"/>
          <w:sz w:val="22"/>
        </w:rPr>
        <w:t>ボランティア活動等に必要な</w:t>
      </w:r>
      <w:r w:rsidR="00C57CB7">
        <w:rPr>
          <w:rFonts w:asciiTheme="majorEastAsia" w:eastAsiaTheme="majorEastAsia" w:hAnsiTheme="majorEastAsia" w:cs="ＭＳ ゴシック" w:hint="eastAsia"/>
          <w:bCs/>
          <w:kern w:val="0"/>
          <w:sz w:val="22"/>
        </w:rPr>
        <w:t>資機材</w:t>
      </w:r>
      <w:r w:rsidR="00404CC4" w:rsidRPr="00404CC4">
        <w:rPr>
          <w:rFonts w:asciiTheme="majorEastAsia" w:eastAsiaTheme="majorEastAsia" w:hAnsiTheme="majorEastAsia" w:cs="ＭＳ ゴシック" w:hint="eastAsia"/>
          <w:bCs/>
          <w:kern w:val="0"/>
          <w:sz w:val="22"/>
        </w:rPr>
        <w:t>等については、社協と行政が相互に協力して確保することとし、購入だけでなく、県社協等の関係機関に提供・貸与等を要請する。</w:t>
      </w:r>
    </w:p>
    <w:p w14:paraId="322187C8" w14:textId="77777777" w:rsidR="00AF0B1B" w:rsidRPr="004215CB" w:rsidRDefault="00AF0B1B"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4B62D660" w14:textId="77777777" w:rsidR="0046083B" w:rsidRPr="004215CB" w:rsidRDefault="0046083B" w:rsidP="00ED3DA8">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　備品・</w:t>
      </w:r>
      <w:r w:rsidR="00C57CB7">
        <w:rPr>
          <w:rFonts w:asciiTheme="majorEastAsia" w:eastAsiaTheme="majorEastAsia" w:hAnsiTheme="majorEastAsia" w:cs="ＭＳ ゴシック" w:hint="eastAsia"/>
          <w:bCs/>
          <w:kern w:val="0"/>
          <w:sz w:val="22"/>
        </w:rPr>
        <w:t>資機材</w:t>
      </w:r>
      <w:r w:rsidRPr="004215CB">
        <w:rPr>
          <w:rFonts w:asciiTheme="majorEastAsia" w:eastAsiaTheme="majorEastAsia" w:hAnsiTheme="majorEastAsia" w:cs="ＭＳ ゴシック" w:hint="eastAsia"/>
          <w:bCs/>
          <w:kern w:val="0"/>
          <w:sz w:val="22"/>
        </w:rPr>
        <w:t>は、センター閉所後の返却・保管等に備え、可能な限り「購入したもの」「無料借用したもの」「有料借用したもの」「寄付されたもの」に分類し、ラベルを貼るなどして管理する。</w:t>
      </w:r>
    </w:p>
    <w:p w14:paraId="29C70F19" w14:textId="77777777" w:rsidR="009973BD" w:rsidRPr="004215CB" w:rsidRDefault="009973BD" w:rsidP="00ED3DA8">
      <w:pPr>
        <w:autoSpaceDE w:val="0"/>
        <w:autoSpaceDN w:val="0"/>
        <w:adjustRightInd w:val="0"/>
        <w:snapToGrid w:val="0"/>
        <w:spacing w:line="320" w:lineRule="exact"/>
        <w:ind w:leftChars="210" w:left="661" w:hangingChars="100" w:hanging="220"/>
        <w:jc w:val="left"/>
        <w:rPr>
          <w:rFonts w:asciiTheme="majorEastAsia" w:eastAsiaTheme="majorEastAsia" w:hAnsiTheme="majorEastAsia" w:cs="ＭＳ ゴシック"/>
          <w:bCs/>
          <w:kern w:val="0"/>
          <w:sz w:val="22"/>
        </w:rPr>
      </w:pPr>
    </w:p>
    <w:p w14:paraId="549AECFA" w14:textId="77777777" w:rsidR="00D22A6D" w:rsidRPr="004215CB" w:rsidRDefault="0046083B" w:rsidP="00ED3DA8">
      <w:pPr>
        <w:autoSpaceDE w:val="0"/>
        <w:autoSpaceDN w:val="0"/>
        <w:adjustRightInd w:val="0"/>
        <w:snapToGrid w:val="0"/>
        <w:spacing w:line="320" w:lineRule="exact"/>
        <w:ind w:leftChars="210" w:left="441"/>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bCs/>
          <w:kern w:val="0"/>
          <w:sz w:val="22"/>
        </w:rPr>
        <w:t>●　増加する備品や</w:t>
      </w:r>
      <w:r w:rsidR="00C57CB7">
        <w:rPr>
          <w:rFonts w:asciiTheme="majorEastAsia" w:eastAsiaTheme="majorEastAsia" w:hAnsiTheme="majorEastAsia" w:cs="ＭＳ ゴシック" w:hint="eastAsia"/>
          <w:bCs/>
          <w:kern w:val="0"/>
          <w:sz w:val="22"/>
        </w:rPr>
        <w:t>資機材</w:t>
      </w:r>
      <w:r w:rsidRPr="004215CB">
        <w:rPr>
          <w:rFonts w:asciiTheme="majorEastAsia" w:eastAsiaTheme="majorEastAsia" w:hAnsiTheme="majorEastAsia" w:cs="ＭＳ ゴシック" w:hint="eastAsia"/>
          <w:bCs/>
          <w:kern w:val="0"/>
          <w:sz w:val="22"/>
        </w:rPr>
        <w:t>の保管場所を</w:t>
      </w:r>
      <w:r w:rsidR="00C96B76">
        <w:rPr>
          <w:rFonts w:asciiTheme="majorEastAsia" w:eastAsiaTheme="majorEastAsia" w:hAnsiTheme="majorEastAsia" w:cs="ＭＳ ゴシック" w:hint="eastAsia"/>
          <w:bCs/>
          <w:kern w:val="0"/>
          <w:sz w:val="22"/>
        </w:rPr>
        <w:t>あらかじめ</w:t>
      </w:r>
      <w:r w:rsidRPr="004215CB">
        <w:rPr>
          <w:rFonts w:asciiTheme="majorEastAsia" w:eastAsiaTheme="majorEastAsia" w:hAnsiTheme="majorEastAsia" w:cs="ＭＳ ゴシック" w:hint="eastAsia"/>
          <w:bCs/>
          <w:kern w:val="0"/>
          <w:sz w:val="22"/>
        </w:rPr>
        <w:t>想定</w:t>
      </w:r>
      <w:r w:rsidR="00D36E36">
        <w:rPr>
          <w:rFonts w:asciiTheme="majorEastAsia" w:eastAsiaTheme="majorEastAsia" w:hAnsiTheme="majorEastAsia" w:cs="ＭＳ ゴシック" w:hint="eastAsia"/>
          <w:bCs/>
          <w:kern w:val="0"/>
          <w:sz w:val="22"/>
        </w:rPr>
        <w:t>しておく</w:t>
      </w:r>
      <w:r w:rsidRPr="004215CB">
        <w:rPr>
          <w:rFonts w:asciiTheme="majorEastAsia" w:eastAsiaTheme="majorEastAsia" w:hAnsiTheme="majorEastAsia" w:cs="ＭＳ ゴシック" w:hint="eastAsia"/>
          <w:bCs/>
          <w:kern w:val="0"/>
          <w:sz w:val="22"/>
        </w:rPr>
        <w:t>。</w:t>
      </w:r>
    </w:p>
    <w:p w14:paraId="568203D1" w14:textId="77777777" w:rsidR="00D3735E" w:rsidRPr="004215CB" w:rsidRDefault="00D3735E"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p>
    <w:p w14:paraId="54D95053" w14:textId="542135AF" w:rsidR="006E310D" w:rsidRPr="004215CB" w:rsidRDefault="000942D6" w:rsidP="00ED3DA8">
      <w:pPr>
        <w:autoSpaceDE w:val="0"/>
        <w:autoSpaceDN w:val="0"/>
        <w:adjustRightInd w:val="0"/>
        <w:snapToGrid w:val="0"/>
        <w:spacing w:line="320" w:lineRule="exact"/>
        <w:jc w:val="left"/>
        <w:rPr>
          <w:rFonts w:asciiTheme="majorEastAsia" w:eastAsiaTheme="majorEastAsia" w:hAnsiTheme="majorEastAsia" w:cs="ＭＳ ゴシック"/>
          <w:bCs/>
          <w:kern w:val="0"/>
          <w:sz w:val="22"/>
        </w:rPr>
      </w:pPr>
      <w:r>
        <w:rPr>
          <w:rFonts w:asciiTheme="majorEastAsia" w:eastAsiaTheme="majorEastAsia" w:hAnsiTheme="majorEastAsia" w:cs="ＭＳ ゴシック" w:hint="eastAsia"/>
          <w:bCs/>
          <w:kern w:val="0"/>
          <w:sz w:val="22"/>
        </w:rPr>
        <w:t xml:space="preserve">　　</w:t>
      </w:r>
      <w:r w:rsidRPr="000942D6">
        <w:rPr>
          <w:rFonts w:asciiTheme="majorEastAsia" w:eastAsiaTheme="majorEastAsia" w:hAnsiTheme="majorEastAsia" w:cs="ＭＳ ゴシック" w:hint="eastAsia"/>
          <w:color w:val="FF0000"/>
          <w:kern w:val="0"/>
          <w:sz w:val="24"/>
          <w:szCs w:val="24"/>
        </w:rPr>
        <w:t>※感染症流行時の</w:t>
      </w:r>
      <w:r>
        <w:rPr>
          <w:rFonts w:asciiTheme="majorEastAsia" w:eastAsiaTheme="majorEastAsia" w:hAnsiTheme="majorEastAsia" w:cs="ＭＳ ゴシック" w:hint="eastAsia"/>
          <w:color w:val="FF0000"/>
          <w:kern w:val="0"/>
          <w:sz w:val="24"/>
          <w:szCs w:val="24"/>
        </w:rPr>
        <w:t>災害ＶＣ設備等整備の</w:t>
      </w:r>
      <w:r w:rsidRPr="000942D6">
        <w:rPr>
          <w:rFonts w:asciiTheme="majorEastAsia" w:eastAsiaTheme="majorEastAsia" w:hAnsiTheme="majorEastAsia" w:cs="ＭＳ ゴシック" w:hint="eastAsia"/>
          <w:color w:val="FF0000"/>
          <w:kern w:val="0"/>
          <w:sz w:val="24"/>
          <w:szCs w:val="24"/>
        </w:rPr>
        <w:t>留意点はＰ</w:t>
      </w:r>
      <w:r w:rsidR="0066699D">
        <w:rPr>
          <w:rFonts w:asciiTheme="majorEastAsia" w:eastAsiaTheme="majorEastAsia" w:hAnsiTheme="majorEastAsia" w:cs="ＭＳ ゴシック" w:hint="eastAsia"/>
          <w:color w:val="FF0000"/>
          <w:kern w:val="0"/>
          <w:sz w:val="24"/>
          <w:szCs w:val="24"/>
        </w:rPr>
        <w:t>４７</w:t>
      </w:r>
      <w:r w:rsidRPr="000942D6">
        <w:rPr>
          <w:rFonts w:asciiTheme="majorEastAsia" w:eastAsiaTheme="majorEastAsia" w:hAnsiTheme="majorEastAsia" w:cs="ＭＳ ゴシック" w:hint="eastAsia"/>
          <w:color w:val="FF0000"/>
          <w:kern w:val="0"/>
          <w:sz w:val="24"/>
          <w:szCs w:val="24"/>
        </w:rPr>
        <w:t>参照</w:t>
      </w:r>
    </w:p>
    <w:p w14:paraId="2FEB7378" w14:textId="77777777" w:rsidR="006E310D" w:rsidRPr="004215CB" w:rsidRDefault="006E310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6B98AF9" w14:textId="77777777" w:rsidR="006E310D" w:rsidRPr="004215CB" w:rsidRDefault="006E310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7155E21"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9C8F294"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D0EE265"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F10133C" w14:textId="77777777" w:rsidR="009973BD" w:rsidRPr="004215CB" w:rsidRDefault="009973B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6BEB6C5" w14:textId="77777777" w:rsidR="006E310D" w:rsidRPr="004215CB" w:rsidRDefault="006E310D"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D767277" w14:textId="77777777" w:rsidR="0046083B" w:rsidRPr="004215CB" w:rsidRDefault="0046083B" w:rsidP="00ED3DA8">
      <w:pPr>
        <w:widowControl/>
        <w:adjustRightInd w:val="0"/>
        <w:snapToGrid w:val="0"/>
        <w:spacing w:line="320" w:lineRule="exact"/>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kern w:val="0"/>
          <w:sz w:val="24"/>
          <w:szCs w:val="24"/>
        </w:rPr>
        <w:br w:type="page"/>
      </w:r>
    </w:p>
    <w:p w14:paraId="54122355"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4215CB">
        <w:rPr>
          <w:rFonts w:asciiTheme="majorEastAsia" w:eastAsiaTheme="majorEastAsia" w:hAnsiTheme="majorEastAsia" w:cs="ＭＳゴシック" w:hint="eastAsia"/>
          <w:kern w:val="0"/>
          <w:szCs w:val="21"/>
        </w:rPr>
        <w:lastRenderedPageBreak/>
        <w:t>【必要備品・</w:t>
      </w:r>
      <w:r w:rsidR="00C57CB7">
        <w:rPr>
          <w:rFonts w:asciiTheme="majorEastAsia" w:eastAsiaTheme="majorEastAsia" w:hAnsiTheme="majorEastAsia" w:cs="ＭＳゴシック" w:hint="eastAsia"/>
          <w:kern w:val="0"/>
          <w:szCs w:val="21"/>
        </w:rPr>
        <w:t>資機材</w:t>
      </w:r>
      <w:r w:rsidRPr="004215CB">
        <w:rPr>
          <w:rFonts w:asciiTheme="majorEastAsia" w:eastAsiaTheme="majorEastAsia" w:hAnsiTheme="majorEastAsia" w:cs="ＭＳゴシック" w:hint="eastAsia"/>
          <w:kern w:val="0"/>
          <w:szCs w:val="21"/>
        </w:rPr>
        <w:t>（例）】</w:t>
      </w:r>
    </w:p>
    <w:p w14:paraId="56E2677E" w14:textId="77777777" w:rsidR="0046083B" w:rsidRPr="005453C7"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color w:val="FFFFFF" w:themeColor="background1"/>
          <w:kern w:val="0"/>
          <w:szCs w:val="21"/>
          <w:bdr w:val="single" w:sz="4" w:space="0" w:color="auto"/>
        </w:rPr>
      </w:pP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00C96B76">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備</w:t>
      </w:r>
      <w:r w:rsidR="00C96B76">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00C96B76">
        <w:rPr>
          <w:rFonts w:asciiTheme="majorEastAsia" w:eastAsiaTheme="majorEastAsia" w:hAnsiTheme="majorEastAsia" w:cs="ＭＳゴシック"/>
          <w:color w:val="FFFFFF" w:themeColor="background1"/>
          <w:kern w:val="0"/>
          <w:szCs w:val="21"/>
          <w:highlight w:val="black"/>
          <w:bdr w:val="single" w:sz="4" w:space="0" w:color="auto"/>
        </w:rPr>
        <w:t xml:space="preserve">   </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品                                                                </w:t>
      </w:r>
      <w:r w:rsidR="00460D15"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w:t>
      </w:r>
    </w:p>
    <w:p w14:paraId="46A93107"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（１）センター運営用</w:t>
      </w:r>
    </w:p>
    <w:p w14:paraId="63CAB4BB" w14:textId="77777777" w:rsidR="00756261" w:rsidRDefault="0046083B" w:rsidP="00D36E36">
      <w:pPr>
        <w:autoSpaceDE w:val="0"/>
        <w:autoSpaceDN w:val="0"/>
        <w:adjustRightInd w:val="0"/>
        <w:snapToGrid w:val="0"/>
        <w:spacing w:line="320" w:lineRule="exact"/>
        <w:ind w:firstLineChars="300" w:firstLine="630"/>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明朝" w:hint="eastAsia"/>
          <w:kern w:val="0"/>
          <w:szCs w:val="21"/>
        </w:rPr>
        <w:t>□コピー機　　　□印刷機　　　□電話機　　　□携帯電話　　　□ファックス</w:t>
      </w:r>
      <w:r w:rsidR="00D36E36" w:rsidRPr="00756261">
        <w:rPr>
          <w:rFonts w:asciiTheme="majorEastAsia" w:eastAsiaTheme="majorEastAsia" w:hAnsiTheme="majorEastAsia" w:cs="ＭＳゴシック" w:hint="eastAsia"/>
          <w:kern w:val="0"/>
          <w:szCs w:val="21"/>
        </w:rPr>
        <w:t xml:space="preserve">　</w:t>
      </w:r>
    </w:p>
    <w:p w14:paraId="728445F1" w14:textId="77777777" w:rsidR="00756261" w:rsidRDefault="00756261"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ゴシック"/>
          <w:kern w:val="0"/>
          <w:szCs w:val="21"/>
        </w:rPr>
      </w:pPr>
      <w:r>
        <w:rPr>
          <w:rFonts w:asciiTheme="majorEastAsia" w:eastAsiaTheme="majorEastAsia" w:hAnsiTheme="majorEastAsia" w:cs="ＭＳゴシック" w:hint="eastAsia"/>
          <w:kern w:val="0"/>
          <w:szCs w:val="21"/>
        </w:rPr>
        <w:t>□</w:t>
      </w:r>
      <w:r w:rsidR="0046083B" w:rsidRPr="00756261">
        <w:rPr>
          <w:rFonts w:asciiTheme="majorEastAsia" w:eastAsiaTheme="majorEastAsia" w:hAnsiTheme="majorEastAsia" w:cs="ＭＳ明朝" w:hint="eastAsia"/>
          <w:kern w:val="0"/>
          <w:szCs w:val="21"/>
        </w:rPr>
        <w:t>パソコン</w:t>
      </w:r>
      <w:r>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□プリンタ　</w:t>
      </w:r>
      <w:r w:rsidR="00D36E36"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□机　　</w:t>
      </w:r>
      <w:r w:rsidR="00D36E36"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　　□椅子　　　　　□掲示板</w:t>
      </w:r>
      <w:r w:rsidR="00D36E36" w:rsidRPr="00756261">
        <w:rPr>
          <w:rFonts w:asciiTheme="majorEastAsia" w:eastAsiaTheme="majorEastAsia" w:hAnsiTheme="majorEastAsia" w:cs="ＭＳゴシック" w:hint="eastAsia"/>
          <w:kern w:val="0"/>
          <w:szCs w:val="21"/>
        </w:rPr>
        <w:t xml:space="preserve">　　　　</w:t>
      </w:r>
    </w:p>
    <w:p w14:paraId="577C30DA" w14:textId="77777777" w:rsidR="00D36E36" w:rsidRDefault="0046083B"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□拡声器　　　　□</w:t>
      </w:r>
      <w:r w:rsidR="00DC78F0">
        <w:rPr>
          <w:rFonts w:asciiTheme="majorEastAsia" w:eastAsiaTheme="majorEastAsia" w:hAnsiTheme="majorEastAsia" w:cs="ＭＳ明朝" w:hint="eastAsia"/>
          <w:kern w:val="0"/>
          <w:szCs w:val="21"/>
        </w:rPr>
        <w:t xml:space="preserve">発電機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 xml:space="preserve">□ホワイトボード　　　　　　</w:t>
      </w:r>
      <w:r w:rsidR="00D36E36" w:rsidRPr="00756261">
        <w:rPr>
          <w:rFonts w:asciiTheme="majorEastAsia" w:eastAsiaTheme="majorEastAsia" w:hAnsiTheme="majorEastAsia" w:cs="ＭＳ明朝" w:hint="eastAsia"/>
          <w:kern w:val="0"/>
          <w:szCs w:val="21"/>
        </w:rPr>
        <w:t xml:space="preserve">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□整理棚</w:t>
      </w:r>
    </w:p>
    <w:p w14:paraId="526AF03D" w14:textId="77777777" w:rsidR="00157235" w:rsidRPr="00756261" w:rsidRDefault="00157235"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Pr>
          <w:rFonts w:asciiTheme="majorEastAsia" w:eastAsiaTheme="majorEastAsia" w:hAnsiTheme="majorEastAsia" w:cs="ＭＳ明朝" w:hint="eastAsia"/>
          <w:kern w:val="0"/>
          <w:szCs w:val="21"/>
        </w:rPr>
        <w:t>□</w:t>
      </w:r>
      <w:r w:rsidRPr="00157235">
        <w:rPr>
          <w:rFonts w:asciiTheme="majorEastAsia" w:eastAsiaTheme="majorEastAsia" w:hAnsiTheme="majorEastAsia" w:cs="ＭＳ明朝" w:hint="eastAsia"/>
          <w:kern w:val="0"/>
          <w:szCs w:val="21"/>
        </w:rPr>
        <w:t>ＷＥＢ会議用備品</w:t>
      </w:r>
      <w:r>
        <w:rPr>
          <w:rFonts w:asciiTheme="majorEastAsia" w:eastAsiaTheme="majorEastAsia" w:hAnsiTheme="majorEastAsia" w:cs="ＭＳ明朝" w:hint="eastAsia"/>
          <w:kern w:val="0"/>
          <w:szCs w:val="21"/>
        </w:rPr>
        <w:t xml:space="preserve">　　　　　　□</w:t>
      </w:r>
      <w:r w:rsidRPr="00157235">
        <w:rPr>
          <w:rFonts w:asciiTheme="majorEastAsia" w:eastAsiaTheme="majorEastAsia" w:hAnsiTheme="majorEastAsia" w:cs="ＭＳ明朝" w:hint="eastAsia"/>
          <w:kern w:val="0"/>
          <w:szCs w:val="21"/>
        </w:rPr>
        <w:t>大型ディスプレイ</w:t>
      </w:r>
    </w:p>
    <w:p w14:paraId="6B8F3437"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（２）情報収集用</w:t>
      </w:r>
    </w:p>
    <w:p w14:paraId="6FD31CEF"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□ラジオ　　　　□テレビ　　　□デジタルカメラ　　　□パソコン</w:t>
      </w:r>
    </w:p>
    <w:p w14:paraId="1109FFE1"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（３）ボランティア移送・スタッフ巡回・物品搬送用等</w:t>
      </w:r>
    </w:p>
    <w:p w14:paraId="47AA0260" w14:textId="77777777" w:rsidR="0046083B" w:rsidRPr="00756261" w:rsidRDefault="0046083B" w:rsidP="00D36E36">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 xml:space="preserve">□バス　　　□軽トラック（箱バン）　　　</w:t>
      </w:r>
      <w:r w:rsidR="00D36E36" w:rsidRPr="00756261">
        <w:rPr>
          <w:rFonts w:asciiTheme="majorEastAsia" w:eastAsiaTheme="majorEastAsia" w:hAnsiTheme="majorEastAsia" w:cs="ＭＳ明朝" w:hint="eastAsia"/>
          <w:kern w:val="0"/>
          <w:szCs w:val="21"/>
        </w:rPr>
        <w:t>□</w:t>
      </w:r>
      <w:r w:rsidR="00D36E36" w:rsidRPr="00756261">
        <w:rPr>
          <w:rFonts w:asciiTheme="majorEastAsia" w:eastAsiaTheme="majorEastAsia" w:hAnsiTheme="majorEastAsia" w:hint="eastAsia"/>
        </w:rPr>
        <w:t>ボランティア</w:t>
      </w:r>
      <w:r w:rsidR="00573D39" w:rsidRPr="00756261">
        <w:rPr>
          <w:rFonts w:asciiTheme="majorEastAsia" w:eastAsiaTheme="majorEastAsia" w:hAnsiTheme="majorEastAsia" w:hint="eastAsia"/>
        </w:rPr>
        <w:t>移送用車両</w:t>
      </w:r>
      <w:r w:rsidR="00D36E36" w:rsidRP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□台車</w:t>
      </w:r>
    </w:p>
    <w:p w14:paraId="6029FA16" w14:textId="77777777" w:rsidR="0046083B" w:rsidRPr="00756261"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756261">
        <w:rPr>
          <w:rFonts w:asciiTheme="majorEastAsia" w:eastAsiaTheme="majorEastAsia" w:hAnsiTheme="majorEastAsia" w:cs="ＭＳゴシック" w:hint="eastAsia"/>
          <w:kern w:val="0"/>
          <w:szCs w:val="21"/>
        </w:rPr>
        <w:t>（４）屋外</w:t>
      </w:r>
      <w:r w:rsidR="00C57CB7">
        <w:rPr>
          <w:rFonts w:asciiTheme="majorEastAsia" w:eastAsiaTheme="majorEastAsia" w:hAnsiTheme="majorEastAsia" w:cs="ＭＳゴシック" w:hint="eastAsia"/>
          <w:kern w:val="0"/>
          <w:szCs w:val="21"/>
        </w:rPr>
        <w:t>資機材</w:t>
      </w:r>
      <w:r w:rsidRPr="00756261">
        <w:rPr>
          <w:rFonts w:asciiTheme="majorEastAsia" w:eastAsiaTheme="majorEastAsia" w:hAnsiTheme="majorEastAsia" w:cs="ＭＳゴシック" w:hint="eastAsia"/>
          <w:kern w:val="0"/>
          <w:szCs w:val="21"/>
        </w:rPr>
        <w:t>置き場設置用等</w:t>
      </w:r>
    </w:p>
    <w:p w14:paraId="456BF655"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□テント　　□カラーコーン　　□ブルーシート</w:t>
      </w:r>
    </w:p>
    <w:p w14:paraId="59D5FAA3" w14:textId="77777777" w:rsidR="00D3735E" w:rsidRPr="004215CB" w:rsidRDefault="00D3735E" w:rsidP="00D74600">
      <w:pPr>
        <w:autoSpaceDE w:val="0"/>
        <w:autoSpaceDN w:val="0"/>
        <w:adjustRightInd w:val="0"/>
        <w:snapToGrid w:val="0"/>
        <w:spacing w:line="220" w:lineRule="exact"/>
        <w:ind w:firstLineChars="300" w:firstLine="630"/>
        <w:jc w:val="left"/>
        <w:rPr>
          <w:rFonts w:asciiTheme="majorEastAsia" w:eastAsiaTheme="majorEastAsia" w:hAnsiTheme="majorEastAsia" w:cs="ＭＳ明朝"/>
          <w:kern w:val="0"/>
          <w:szCs w:val="21"/>
        </w:rPr>
      </w:pPr>
    </w:p>
    <w:p w14:paraId="00FD1E4E"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bdr w:val="single" w:sz="4" w:space="0" w:color="auto"/>
        </w:rPr>
      </w:pPr>
      <w:r w:rsidRPr="004215CB">
        <w:rPr>
          <w:rFonts w:asciiTheme="majorEastAsia" w:eastAsiaTheme="majorEastAsia" w:hAnsiTheme="majorEastAsia" w:cs="ＭＳゴシック" w:hint="eastAsia"/>
          <w:kern w:val="0"/>
          <w:szCs w:val="21"/>
          <w:highlight w:val="black"/>
          <w:bdr w:val="single" w:sz="4" w:space="0" w:color="auto"/>
        </w:rPr>
        <w:t>２</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事務用品　　</w:t>
      </w:r>
      <w:r w:rsidRPr="004215CB">
        <w:rPr>
          <w:rFonts w:asciiTheme="majorEastAsia" w:eastAsiaTheme="majorEastAsia" w:hAnsiTheme="majorEastAsia" w:cs="ＭＳゴシック" w:hint="eastAsia"/>
          <w:kern w:val="0"/>
          <w:szCs w:val="21"/>
          <w:highlight w:val="black"/>
          <w:bdr w:val="single" w:sz="4" w:space="0" w:color="auto"/>
        </w:rPr>
        <w:t xml:space="preserve">　　　　　　　　　　　　　　　　　　　　　　　　　　　</w:t>
      </w:r>
      <w:r w:rsidR="00460D15" w:rsidRPr="004215CB">
        <w:rPr>
          <w:rFonts w:asciiTheme="majorEastAsia" w:eastAsiaTheme="majorEastAsia" w:hAnsiTheme="majorEastAsia" w:cs="ＭＳゴシック" w:hint="eastAsia"/>
          <w:kern w:val="0"/>
          <w:szCs w:val="21"/>
          <w:highlight w:val="black"/>
          <w:bdr w:val="single" w:sz="4" w:space="0" w:color="auto"/>
        </w:rPr>
        <w:t xml:space="preserve">　　　　</w:t>
      </w:r>
      <w:r w:rsidRPr="004215CB">
        <w:rPr>
          <w:rFonts w:asciiTheme="majorEastAsia" w:eastAsiaTheme="majorEastAsia" w:hAnsiTheme="majorEastAsia" w:cs="ＭＳゴシック" w:hint="eastAsia"/>
          <w:kern w:val="0"/>
          <w:szCs w:val="21"/>
          <w:highlight w:val="black"/>
          <w:bdr w:val="single" w:sz="4" w:space="0" w:color="auto"/>
        </w:rPr>
        <w:t xml:space="preserve">　　　</w:t>
      </w:r>
    </w:p>
    <w:p w14:paraId="098036B5" w14:textId="77777777" w:rsidR="00756261" w:rsidRDefault="00756261"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□筆記用具一式</w:t>
      </w:r>
      <w:r>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□コピー用紙　□模造紙　　　</w:t>
      </w:r>
      <w:r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□カッター　　</w:t>
      </w:r>
      <w:r>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□はさみ</w:t>
      </w:r>
    </w:p>
    <w:p w14:paraId="16BF8337" w14:textId="77777777" w:rsidR="0046083B" w:rsidRPr="00756261" w:rsidRDefault="00756261" w:rsidP="00756261">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□のり</w:t>
      </w:r>
      <w:r>
        <w:rPr>
          <w:rFonts w:asciiTheme="majorEastAsia" w:eastAsiaTheme="majorEastAsia" w:hAnsiTheme="majorEastAsia" w:cs="ＭＳ明朝" w:hint="eastAsia"/>
          <w:kern w:val="0"/>
          <w:szCs w:val="21"/>
        </w:rPr>
        <w:t>・</w:t>
      </w:r>
      <w:r w:rsidRPr="00756261">
        <w:rPr>
          <w:rFonts w:asciiTheme="majorEastAsia" w:eastAsiaTheme="majorEastAsia" w:hAnsiTheme="majorEastAsia" w:cs="ＭＳ明朝" w:hint="eastAsia"/>
          <w:kern w:val="0"/>
          <w:szCs w:val="21"/>
        </w:rPr>
        <w:t>セロテープ</w:t>
      </w:r>
      <w:r>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□ガム・布テープ　</w:t>
      </w:r>
      <w:r>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 xml:space="preserve">　</w:t>
      </w:r>
      <w:r w:rsidR="0046083B" w:rsidRPr="00756261">
        <w:rPr>
          <w:rFonts w:asciiTheme="majorEastAsia" w:eastAsiaTheme="majorEastAsia" w:hAnsiTheme="majorEastAsia" w:cs="ＭＳ明朝" w:hint="eastAsia"/>
          <w:kern w:val="0"/>
          <w:szCs w:val="21"/>
        </w:rPr>
        <w:t xml:space="preserve">□ファイル　　　□クリアファイル　　</w:t>
      </w:r>
    </w:p>
    <w:p w14:paraId="4C19A291" w14:textId="77777777" w:rsidR="0046083B" w:rsidRPr="00756261" w:rsidRDefault="0046083B" w:rsidP="00ED3DA8">
      <w:pPr>
        <w:autoSpaceDE w:val="0"/>
        <w:autoSpaceDN w:val="0"/>
        <w:adjustRightInd w:val="0"/>
        <w:snapToGrid w:val="0"/>
        <w:spacing w:line="320" w:lineRule="exact"/>
        <w:ind w:leftChars="300" w:left="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 xml:space="preserve">□修正テープ　　□クリップ　　□ホチキス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 xml:space="preserve">　□輪ゴム　　　</w:t>
      </w:r>
      <w:r w:rsidR="00756261">
        <w:rPr>
          <w:rFonts w:asciiTheme="majorEastAsia" w:eastAsiaTheme="majorEastAsia" w:hAnsiTheme="majorEastAsia" w:cs="ＭＳ明朝" w:hint="eastAsia"/>
          <w:kern w:val="0"/>
          <w:szCs w:val="21"/>
        </w:rPr>
        <w:t xml:space="preserve">　</w:t>
      </w:r>
      <w:r w:rsidRPr="00756261">
        <w:rPr>
          <w:rFonts w:asciiTheme="majorEastAsia" w:eastAsiaTheme="majorEastAsia" w:hAnsiTheme="majorEastAsia" w:cs="ＭＳ明朝" w:hint="eastAsia"/>
          <w:kern w:val="0"/>
          <w:szCs w:val="21"/>
        </w:rPr>
        <w:t>□画びょう</w:t>
      </w:r>
    </w:p>
    <w:p w14:paraId="0E7E851C"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□付箋　　　　　□地図（広域、住宅）　　　　　□乾電池　　　　□懐中電灯</w:t>
      </w:r>
    </w:p>
    <w:p w14:paraId="26C538AC" w14:textId="77777777" w:rsidR="0046083B" w:rsidRPr="00756261"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756261">
        <w:rPr>
          <w:rFonts w:asciiTheme="majorEastAsia" w:eastAsiaTheme="majorEastAsia" w:hAnsiTheme="majorEastAsia" w:cs="ＭＳ明朝" w:hint="eastAsia"/>
          <w:kern w:val="0"/>
          <w:szCs w:val="21"/>
        </w:rPr>
        <w:t>□電話帳　　　　□延長コード　□荷造ひも</w:t>
      </w:r>
    </w:p>
    <w:p w14:paraId="771BEC7B" w14:textId="77777777" w:rsidR="00D3735E" w:rsidRPr="004215CB" w:rsidRDefault="00D3735E" w:rsidP="00D74600">
      <w:pPr>
        <w:autoSpaceDE w:val="0"/>
        <w:autoSpaceDN w:val="0"/>
        <w:adjustRightInd w:val="0"/>
        <w:snapToGrid w:val="0"/>
        <w:spacing w:line="220" w:lineRule="exact"/>
        <w:ind w:firstLineChars="300" w:firstLine="630"/>
        <w:jc w:val="left"/>
        <w:rPr>
          <w:rFonts w:asciiTheme="majorEastAsia" w:eastAsiaTheme="majorEastAsia" w:hAnsiTheme="majorEastAsia" w:cs="ＭＳ明朝"/>
          <w:kern w:val="0"/>
          <w:szCs w:val="21"/>
        </w:rPr>
      </w:pPr>
    </w:p>
    <w:p w14:paraId="054C2E43"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bdr w:val="single" w:sz="4" w:space="0" w:color="auto"/>
        </w:rPr>
      </w:pPr>
      <w:r w:rsidRPr="004215CB">
        <w:rPr>
          <w:rFonts w:asciiTheme="majorEastAsia" w:eastAsiaTheme="majorEastAsia" w:hAnsiTheme="majorEastAsia" w:cs="ＭＳゴシック" w:hint="eastAsia"/>
          <w:kern w:val="0"/>
          <w:szCs w:val="21"/>
          <w:highlight w:val="black"/>
          <w:bdr w:val="single" w:sz="4" w:space="0" w:color="auto"/>
        </w:rPr>
        <w:t>３</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救急医療品</w:t>
      </w:r>
      <w:r w:rsidRPr="004215CB">
        <w:rPr>
          <w:rFonts w:asciiTheme="majorEastAsia" w:eastAsiaTheme="majorEastAsia" w:hAnsiTheme="majorEastAsia" w:cs="ＭＳゴシック" w:hint="eastAsia"/>
          <w:kern w:val="0"/>
          <w:szCs w:val="21"/>
          <w:highlight w:val="black"/>
          <w:bdr w:val="single" w:sz="4" w:space="0" w:color="auto"/>
        </w:rPr>
        <w:t xml:space="preserve">　　　　　　　　　　　　　　　　　　　　　　　　　　</w:t>
      </w:r>
      <w:r w:rsidR="00460D15" w:rsidRPr="004215CB">
        <w:rPr>
          <w:rFonts w:asciiTheme="majorEastAsia" w:eastAsiaTheme="majorEastAsia" w:hAnsiTheme="majorEastAsia" w:cs="ＭＳゴシック" w:hint="eastAsia"/>
          <w:kern w:val="0"/>
          <w:szCs w:val="21"/>
          <w:highlight w:val="black"/>
          <w:bdr w:val="single" w:sz="4" w:space="0" w:color="auto"/>
        </w:rPr>
        <w:t xml:space="preserve">　　　　</w:t>
      </w:r>
      <w:r w:rsidRPr="004215CB">
        <w:rPr>
          <w:rFonts w:asciiTheme="majorEastAsia" w:eastAsiaTheme="majorEastAsia" w:hAnsiTheme="majorEastAsia" w:cs="ＭＳゴシック" w:hint="eastAsia"/>
          <w:kern w:val="0"/>
          <w:szCs w:val="21"/>
          <w:highlight w:val="black"/>
          <w:bdr w:val="single" w:sz="4" w:space="0" w:color="auto"/>
        </w:rPr>
        <w:t xml:space="preserve">　　　　　</w:t>
      </w:r>
    </w:p>
    <w:p w14:paraId="56977251"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 xml:space="preserve">□風邪薬　　　　□腹痛薬　　　□目薬　　　</w:t>
      </w:r>
      <w:r w:rsidR="00C96B76">
        <w:rPr>
          <w:rFonts w:asciiTheme="majorEastAsia" w:eastAsiaTheme="majorEastAsia" w:hAnsiTheme="majorEastAsia" w:cs="ＭＳ明朝" w:hint="eastAsia"/>
          <w:kern w:val="0"/>
          <w:szCs w:val="21"/>
        </w:rPr>
        <w:t xml:space="preserve"> </w:t>
      </w:r>
      <w:r w:rsidR="00C96B76">
        <w:rPr>
          <w:rFonts w:asciiTheme="majorEastAsia" w:eastAsiaTheme="majorEastAsia" w:hAnsiTheme="majorEastAsia" w:cs="ＭＳ明朝"/>
          <w:kern w:val="0"/>
          <w:szCs w:val="21"/>
        </w:rPr>
        <w:t xml:space="preserve"> </w:t>
      </w:r>
      <w:r w:rsidRPr="004215CB">
        <w:rPr>
          <w:rFonts w:asciiTheme="majorEastAsia" w:eastAsiaTheme="majorEastAsia" w:hAnsiTheme="majorEastAsia" w:cs="ＭＳ明朝" w:hint="eastAsia"/>
          <w:kern w:val="0"/>
          <w:szCs w:val="21"/>
        </w:rPr>
        <w:t xml:space="preserve">　□体温計　　　　□テーピング</w:t>
      </w:r>
    </w:p>
    <w:p w14:paraId="0B096D30"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 xml:space="preserve">□傷薬　　　　　□消毒薬　　　□ガーゼ　　</w:t>
      </w:r>
      <w:r w:rsidR="00C96B76">
        <w:rPr>
          <w:rFonts w:asciiTheme="majorEastAsia" w:eastAsiaTheme="majorEastAsia" w:hAnsiTheme="majorEastAsia" w:cs="ＭＳ明朝" w:hint="eastAsia"/>
          <w:kern w:val="0"/>
          <w:szCs w:val="21"/>
        </w:rPr>
        <w:t xml:space="preserve"> </w:t>
      </w:r>
      <w:r w:rsidR="00C96B76">
        <w:rPr>
          <w:rFonts w:asciiTheme="majorEastAsia" w:eastAsiaTheme="majorEastAsia" w:hAnsiTheme="majorEastAsia" w:cs="ＭＳ明朝"/>
          <w:kern w:val="0"/>
          <w:szCs w:val="21"/>
        </w:rPr>
        <w:t xml:space="preserve"> </w:t>
      </w:r>
      <w:r w:rsidRPr="004215CB">
        <w:rPr>
          <w:rFonts w:asciiTheme="majorEastAsia" w:eastAsiaTheme="majorEastAsia" w:hAnsiTheme="majorEastAsia" w:cs="ＭＳ明朝" w:hint="eastAsia"/>
          <w:kern w:val="0"/>
          <w:szCs w:val="21"/>
        </w:rPr>
        <w:t xml:space="preserve">　□包帯　　　　　□三角巾　　　</w:t>
      </w:r>
    </w:p>
    <w:p w14:paraId="03AE832A" w14:textId="64F38796"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□絆創膏　　　　□湿布</w:t>
      </w:r>
      <w:r w:rsidR="000A108E">
        <w:rPr>
          <w:rFonts w:ascii="Segoe UI Symbol" w:eastAsiaTheme="majorEastAsia" w:hAnsi="Segoe UI Symbol" w:cs="Segoe UI Symbol" w:hint="eastAsia"/>
          <w:kern w:val="0"/>
          <w:szCs w:val="21"/>
        </w:rPr>
        <w:t xml:space="preserve">　　　　□熱中症対策用品</w:t>
      </w:r>
    </w:p>
    <w:p w14:paraId="58EA82A0" w14:textId="77777777" w:rsidR="00D3735E" w:rsidRPr="004215CB" w:rsidRDefault="00D3735E" w:rsidP="00D74600">
      <w:pPr>
        <w:autoSpaceDE w:val="0"/>
        <w:autoSpaceDN w:val="0"/>
        <w:adjustRightInd w:val="0"/>
        <w:snapToGrid w:val="0"/>
        <w:spacing w:line="220" w:lineRule="exact"/>
        <w:ind w:firstLineChars="300" w:firstLine="630"/>
        <w:jc w:val="left"/>
        <w:rPr>
          <w:rFonts w:asciiTheme="majorEastAsia" w:eastAsiaTheme="majorEastAsia" w:hAnsiTheme="majorEastAsia" w:cs="ＭＳ明朝"/>
          <w:kern w:val="0"/>
          <w:szCs w:val="21"/>
        </w:rPr>
      </w:pPr>
    </w:p>
    <w:p w14:paraId="37A21FF3"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bdr w:val="single" w:sz="4" w:space="0" w:color="auto"/>
        </w:rPr>
      </w:pPr>
      <w:r w:rsidRPr="004215CB">
        <w:rPr>
          <w:rFonts w:asciiTheme="majorEastAsia" w:eastAsiaTheme="majorEastAsia" w:hAnsiTheme="majorEastAsia" w:cs="ＭＳゴシック" w:hint="eastAsia"/>
          <w:kern w:val="0"/>
          <w:szCs w:val="21"/>
          <w:highlight w:val="black"/>
          <w:bdr w:val="single" w:sz="4" w:space="0" w:color="auto"/>
        </w:rPr>
        <w:t>４</w:t>
      </w:r>
      <w:r w:rsidRPr="005453C7">
        <w:rPr>
          <w:rFonts w:asciiTheme="majorEastAsia" w:eastAsiaTheme="majorEastAsia" w:hAnsiTheme="majorEastAsia" w:cs="ＭＳゴシック" w:hint="eastAsia"/>
          <w:color w:val="FFFFFF" w:themeColor="background1"/>
          <w:kern w:val="0"/>
          <w:szCs w:val="21"/>
          <w:highlight w:val="black"/>
          <w:bdr w:val="single" w:sz="4" w:space="0" w:color="auto"/>
        </w:rPr>
        <w:t xml:space="preserve">　ボランティア活動用</w:t>
      </w:r>
      <w:r w:rsidR="00C57CB7">
        <w:rPr>
          <w:rFonts w:asciiTheme="majorEastAsia" w:eastAsiaTheme="majorEastAsia" w:hAnsiTheme="majorEastAsia" w:cs="ＭＳゴシック" w:hint="eastAsia"/>
          <w:color w:val="FFFFFF" w:themeColor="background1"/>
          <w:kern w:val="0"/>
          <w:szCs w:val="21"/>
          <w:highlight w:val="black"/>
          <w:bdr w:val="single" w:sz="4" w:space="0" w:color="auto"/>
        </w:rPr>
        <w:t>資機材</w:t>
      </w:r>
      <w:r w:rsidRPr="004215CB">
        <w:rPr>
          <w:rFonts w:asciiTheme="majorEastAsia" w:eastAsiaTheme="majorEastAsia" w:hAnsiTheme="majorEastAsia" w:cs="ＭＳゴシック" w:hint="eastAsia"/>
          <w:kern w:val="0"/>
          <w:szCs w:val="21"/>
          <w:highlight w:val="black"/>
          <w:bdr w:val="single" w:sz="4" w:space="0" w:color="auto"/>
        </w:rPr>
        <w:t xml:space="preserve">　※サイズ・形状については、複数そろえることが望ましい　　</w:t>
      </w:r>
    </w:p>
    <w:p w14:paraId="61B06F5D"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4215CB">
        <w:rPr>
          <w:rFonts w:asciiTheme="majorEastAsia" w:eastAsiaTheme="majorEastAsia" w:hAnsiTheme="majorEastAsia" w:cs="ＭＳゴシック" w:hint="eastAsia"/>
          <w:kern w:val="0"/>
          <w:szCs w:val="21"/>
        </w:rPr>
        <w:t>（１）ボランティアの身を守るために必要なもの</w:t>
      </w:r>
    </w:p>
    <w:p w14:paraId="48AD2491"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□防塵マスク　　□ヘルメット　□軍手　　　　□ゴム手袋　　　□カッパ</w:t>
      </w:r>
    </w:p>
    <w:p w14:paraId="3560AA17" w14:textId="77777777" w:rsidR="0046083B" w:rsidRPr="004215CB" w:rsidRDefault="0046083B" w:rsidP="00ED3DA8">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r w:rsidRPr="004215CB">
        <w:rPr>
          <w:rFonts w:asciiTheme="majorEastAsia" w:eastAsiaTheme="majorEastAsia" w:hAnsiTheme="majorEastAsia" w:cs="ＭＳ明朝" w:hint="eastAsia"/>
          <w:kern w:val="0"/>
          <w:szCs w:val="21"/>
        </w:rPr>
        <w:t>□脚立　　　　　□タオル　　　□飲料水　　　□塩あめ　　　　□石鹸</w:t>
      </w:r>
    </w:p>
    <w:p w14:paraId="5869FEE8" w14:textId="77777777" w:rsidR="0046083B" w:rsidRPr="004215CB" w:rsidRDefault="0046083B" w:rsidP="00ED3DA8">
      <w:pPr>
        <w:autoSpaceDE w:val="0"/>
        <w:autoSpaceDN w:val="0"/>
        <w:adjustRightInd w:val="0"/>
        <w:snapToGrid w:val="0"/>
        <w:spacing w:line="320" w:lineRule="exact"/>
        <w:jc w:val="left"/>
        <w:rPr>
          <w:rFonts w:asciiTheme="majorEastAsia" w:eastAsiaTheme="majorEastAsia" w:hAnsiTheme="majorEastAsia" w:cs="ＭＳゴシック"/>
          <w:kern w:val="0"/>
          <w:szCs w:val="21"/>
        </w:rPr>
      </w:pPr>
      <w:r w:rsidRPr="004215CB">
        <w:rPr>
          <w:rFonts w:asciiTheme="majorEastAsia" w:eastAsiaTheme="majorEastAsia" w:hAnsiTheme="majorEastAsia" w:cs="ＭＳゴシック" w:hint="eastAsia"/>
          <w:kern w:val="0"/>
          <w:szCs w:val="21"/>
        </w:rPr>
        <w:t>（２）ボランティア活動に必要なもの</w:t>
      </w:r>
    </w:p>
    <w:p w14:paraId="75650037" w14:textId="77777777" w:rsidR="00BC2F64" w:rsidRDefault="00BC2F64" w:rsidP="00BC2F64">
      <w:pPr>
        <w:autoSpaceDE w:val="0"/>
        <w:autoSpaceDN w:val="0"/>
        <w:adjustRightInd w:val="0"/>
        <w:snapToGrid w:val="0"/>
        <w:spacing w:line="320" w:lineRule="exact"/>
        <w:ind w:leftChars="200" w:left="420" w:firstLineChars="100" w:firstLine="210"/>
        <w:jc w:val="left"/>
        <w:rPr>
          <w:rFonts w:ascii="ＭＳ Ｐゴシック" w:eastAsia="ＭＳ Ｐゴシック" w:hAnsi="ＭＳ Ｐゴシック" w:cs="ＭＳ明朝"/>
          <w:kern w:val="0"/>
          <w:szCs w:val="21"/>
        </w:rPr>
      </w:pPr>
      <w:r w:rsidRPr="00BC2F64">
        <w:rPr>
          <w:rFonts w:ascii="ＭＳ Ｐゴシック" w:eastAsia="ＭＳ Ｐゴシック" w:hAnsi="ＭＳ Ｐゴシック" w:cs="ＭＳ明朝" w:hint="eastAsia"/>
          <w:kern w:val="0"/>
          <w:szCs w:val="21"/>
        </w:rPr>
        <w:t>災害ボランティアセンター運営で使用する活動資機材については、</w:t>
      </w:r>
      <w:r w:rsidRPr="009D2B8C">
        <w:rPr>
          <w:rFonts w:ascii="ＭＳ Ｐゴシック" w:eastAsia="ＭＳ Ｐゴシック" w:hAnsi="ＭＳ Ｐゴシック" w:cs="ＭＳ明朝" w:hint="eastAsia"/>
          <w:b/>
          <w:bCs/>
          <w:color w:val="000000" w:themeColor="text1"/>
          <w:kern w:val="0"/>
          <w:szCs w:val="21"/>
          <w:u w:val="single"/>
        </w:rPr>
        <w:t>別添資料「災害ボランティア用活動資機材調達〝虎の巻〟」（災害ボランティア活動支援プロジェクト会議モノ部会発行）</w:t>
      </w:r>
      <w:r>
        <w:rPr>
          <w:rFonts w:ascii="ＭＳ Ｐゴシック" w:eastAsia="ＭＳ Ｐゴシック" w:hAnsi="ＭＳ Ｐゴシック" w:cs="ＭＳ明朝" w:hint="eastAsia"/>
          <w:kern w:val="0"/>
          <w:szCs w:val="21"/>
        </w:rPr>
        <w:t>を参考にする。</w:t>
      </w:r>
    </w:p>
    <w:p w14:paraId="3EC63A70" w14:textId="77777777" w:rsidR="00D926DC" w:rsidRDefault="00D926DC" w:rsidP="00BC2F64">
      <w:pPr>
        <w:autoSpaceDE w:val="0"/>
        <w:autoSpaceDN w:val="0"/>
        <w:adjustRightInd w:val="0"/>
        <w:snapToGrid w:val="0"/>
        <w:spacing w:line="320" w:lineRule="exact"/>
        <w:ind w:leftChars="200" w:left="420" w:firstLineChars="100" w:firstLine="210"/>
        <w:jc w:val="left"/>
        <w:rPr>
          <w:rFonts w:ascii="ＭＳ Ｐゴシック" w:eastAsia="ＭＳ Ｐゴシック" w:hAnsi="ＭＳ Ｐゴシック" w:cs="ＭＳ明朝"/>
          <w:kern w:val="0"/>
          <w:szCs w:val="21"/>
        </w:rPr>
      </w:pPr>
      <w:r>
        <w:rPr>
          <w:noProof/>
        </w:rPr>
        <w:drawing>
          <wp:anchor distT="0" distB="0" distL="114300" distR="114300" simplePos="0" relativeHeight="251588096" behindDoc="0" locked="0" layoutInCell="1" allowOverlap="1" wp14:anchorId="46ECFC2D" wp14:editId="0C931A4D">
            <wp:simplePos x="0" y="0"/>
            <wp:positionH relativeFrom="column">
              <wp:posOffset>1686052</wp:posOffset>
            </wp:positionH>
            <wp:positionV relativeFrom="paragraph">
              <wp:posOffset>82804</wp:posOffset>
            </wp:positionV>
            <wp:extent cx="1647646" cy="2332527"/>
            <wp:effectExtent l="0" t="0" r="0" b="0"/>
            <wp:wrapNone/>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28761" t="16736" r="48621" b="26310"/>
                    <a:stretch/>
                  </pic:blipFill>
                  <pic:spPr bwMode="auto">
                    <a:xfrm>
                      <a:off x="0" y="0"/>
                      <a:ext cx="1647646" cy="2332527"/>
                    </a:xfrm>
                    <a:prstGeom prst="rect">
                      <a:avLst/>
                    </a:prstGeom>
                    <a:ln>
                      <a:noFill/>
                    </a:ln>
                    <a:extLst>
                      <a:ext uri="{53640926-AAD7-44D8-BBD7-CCE9431645EC}">
                        <a14:shadowObscured xmlns:a14="http://schemas.microsoft.com/office/drawing/2010/main"/>
                      </a:ext>
                    </a:extLst>
                  </pic:spPr>
                </pic:pic>
              </a:graphicData>
            </a:graphic>
          </wp:anchor>
        </w:drawing>
      </w:r>
    </w:p>
    <w:p w14:paraId="55BCA949" w14:textId="77777777" w:rsidR="00D74600" w:rsidRPr="00BC2F64" w:rsidRDefault="00D74600" w:rsidP="00BC2F64">
      <w:pPr>
        <w:autoSpaceDE w:val="0"/>
        <w:autoSpaceDN w:val="0"/>
        <w:adjustRightInd w:val="0"/>
        <w:snapToGrid w:val="0"/>
        <w:spacing w:line="320" w:lineRule="exact"/>
        <w:ind w:leftChars="200" w:left="420" w:firstLineChars="100" w:firstLine="210"/>
        <w:jc w:val="left"/>
        <w:rPr>
          <w:rFonts w:ascii="ＭＳ Ｐゴシック" w:eastAsia="ＭＳ Ｐゴシック" w:hAnsi="ＭＳ Ｐゴシック" w:cs="ＭＳ明朝"/>
          <w:kern w:val="0"/>
          <w:szCs w:val="21"/>
        </w:rPr>
      </w:pPr>
    </w:p>
    <w:p w14:paraId="41B7441D" w14:textId="77777777" w:rsidR="00BC2F64" w:rsidRP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2EBCEA46"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20743BD3"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2627D091"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60790604"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1DE8C243"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05715305"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678A8FA6" w14:textId="77777777" w:rsidR="00BC2F64" w:rsidRDefault="00BC2F64" w:rsidP="00BC2F64">
      <w:pPr>
        <w:autoSpaceDE w:val="0"/>
        <w:autoSpaceDN w:val="0"/>
        <w:adjustRightInd w:val="0"/>
        <w:snapToGrid w:val="0"/>
        <w:spacing w:line="320" w:lineRule="exact"/>
        <w:ind w:firstLineChars="300" w:firstLine="630"/>
        <w:jc w:val="left"/>
        <w:rPr>
          <w:rFonts w:asciiTheme="majorEastAsia" w:eastAsiaTheme="majorEastAsia" w:hAnsiTheme="majorEastAsia" w:cs="ＭＳ明朝"/>
          <w:kern w:val="0"/>
          <w:szCs w:val="21"/>
        </w:rPr>
      </w:pPr>
    </w:p>
    <w:p w14:paraId="49B5D348" w14:textId="77777777" w:rsidR="00BC2F64" w:rsidRDefault="00BC2F64" w:rsidP="00BC2F64">
      <w:pPr>
        <w:autoSpaceDE w:val="0"/>
        <w:autoSpaceDN w:val="0"/>
        <w:adjustRightInd w:val="0"/>
        <w:snapToGrid w:val="0"/>
        <w:spacing w:line="320" w:lineRule="exact"/>
        <w:jc w:val="left"/>
        <w:rPr>
          <w:rFonts w:asciiTheme="majorEastAsia" w:eastAsiaTheme="majorEastAsia" w:hAnsiTheme="majorEastAsia" w:cs="ＭＳ明朝"/>
          <w:kern w:val="0"/>
          <w:szCs w:val="21"/>
        </w:rPr>
      </w:pPr>
    </w:p>
    <w:p w14:paraId="5F775449" w14:textId="77777777" w:rsidR="00BC2F64" w:rsidRPr="00BC2F64" w:rsidRDefault="00C14534" w:rsidP="00BC2F64">
      <w:pPr>
        <w:autoSpaceDE w:val="0"/>
        <w:autoSpaceDN w:val="0"/>
        <w:adjustRightInd w:val="0"/>
        <w:snapToGrid w:val="0"/>
        <w:spacing w:line="320" w:lineRule="exact"/>
        <w:ind w:firstLineChars="300" w:firstLine="480"/>
        <w:jc w:val="left"/>
        <w:rPr>
          <w:rFonts w:asciiTheme="majorEastAsia" w:eastAsiaTheme="majorEastAsia" w:hAnsiTheme="majorEastAsia" w:cs="ＭＳ明朝"/>
          <w:kern w:val="0"/>
          <w:szCs w:val="21"/>
        </w:rPr>
      </w:pPr>
      <w:r>
        <w:rPr>
          <w:rFonts w:ascii="ＭＳ Ｐゴシック" w:eastAsia="ＭＳ Ｐゴシック" w:hAnsi="ＭＳ Ｐゴシック" w:cs="ＭＳ明朝"/>
          <w:noProof/>
          <w:kern w:val="0"/>
          <w:sz w:val="16"/>
          <w:szCs w:val="16"/>
        </w:rPr>
        <mc:AlternateContent>
          <mc:Choice Requires="wps">
            <w:drawing>
              <wp:anchor distT="0" distB="0" distL="114300" distR="114300" simplePos="0" relativeHeight="251721216" behindDoc="0" locked="0" layoutInCell="1" allowOverlap="1" wp14:anchorId="0264A82F" wp14:editId="6A94CCFE">
                <wp:simplePos x="0" y="0"/>
                <wp:positionH relativeFrom="column">
                  <wp:posOffset>-59055</wp:posOffset>
                </wp:positionH>
                <wp:positionV relativeFrom="paragraph">
                  <wp:posOffset>140970</wp:posOffset>
                </wp:positionV>
                <wp:extent cx="6357620" cy="301625"/>
                <wp:effectExtent l="0" t="0" r="0" b="0"/>
                <wp:wrapNone/>
                <wp:docPr id="464" name="正方形/長方形 4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57620" cy="3016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C5D6B9" w14:textId="77777777" w:rsidR="00286ED4" w:rsidRPr="009D2B8C" w:rsidRDefault="00286ED4" w:rsidP="009D2B8C">
                            <w:pPr>
                              <w:jc w:val="center"/>
                              <w:rPr>
                                <w:color w:val="000000" w:themeColor="text1"/>
                                <w:sz w:val="14"/>
                                <w:szCs w:val="14"/>
                              </w:rPr>
                            </w:pPr>
                            <w:r w:rsidRPr="009D2B8C">
                              <w:rPr>
                                <w:rFonts w:ascii="ＭＳ Ｐゴシック" w:eastAsia="ＭＳ Ｐゴシック" w:hAnsi="ＭＳ Ｐゴシック" w:cs="ＭＳ明朝" w:hint="eastAsia"/>
                                <w:color w:val="000000" w:themeColor="text1"/>
                                <w:kern w:val="0"/>
                                <w:sz w:val="14"/>
                                <w:szCs w:val="14"/>
                              </w:rPr>
                              <w:t>「災害ボランティア用活動資機材調達〝虎の巻〟」（災害ボランティア活動支援プロジェクト会議モノ部会発行、平成30年）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264A82F" id="正方形/長方形 464" o:spid="_x0000_s1065" style="position:absolute;left:0;text-align:left;margin-left:-4.65pt;margin-top:11.1pt;width:500.6pt;height:23.7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" filled="f" stroked="f" strokeweight="2pt">
                <v:textbox>
                  <w:txbxContent>
                    <w:p w14:paraId="4CC5D6B9" w14:textId="77777777" w:rsidR="00286ED4" w:rsidRPr="009D2B8C" w:rsidRDefault="00286ED4" w:rsidP="009D2B8C">
                      <w:pPr>
                        <w:jc w:val="center"/>
                        <w:rPr>
                          <w:color w:val="000000" w:themeColor="text1"/>
                          <w:sz w:val="14"/>
                          <w:szCs w:val="14"/>
                        </w:rPr>
                      </w:pPr>
                      <w:r w:rsidRPr="009D2B8C">
                        <w:rPr>
                          <w:rFonts w:ascii="ＭＳ Ｐゴシック" w:eastAsia="ＭＳ Ｐゴシック" w:hAnsi="ＭＳ Ｐゴシック" w:cs="ＭＳ明朝" w:hint="eastAsia"/>
                          <w:color w:val="000000" w:themeColor="text1"/>
                          <w:kern w:val="0"/>
                          <w:sz w:val="14"/>
                          <w:szCs w:val="14"/>
                        </w:rPr>
                        <w:t>「災害ボランティア用活動資機材調達〝虎の巻〟」（災害ボランティア活動支援プロジェクト会議モノ部会発行、平成30年）</w:t>
                      </w:r>
                    </w:p>
                  </w:txbxContent>
                </v:textbox>
              </v:rect>
            </w:pict>
          </mc:Fallback>
        </mc:AlternateContent>
      </w:r>
    </w:p>
    <w:p w14:paraId="7FE95A45" w14:textId="77777777" w:rsidR="0046083B" w:rsidRPr="00BC2F64" w:rsidRDefault="0046083B" w:rsidP="00BC2F64">
      <w:pPr>
        <w:autoSpaceDE w:val="0"/>
        <w:autoSpaceDN w:val="0"/>
        <w:adjustRightInd w:val="0"/>
        <w:snapToGrid w:val="0"/>
        <w:spacing w:line="220" w:lineRule="exact"/>
        <w:ind w:leftChars="300" w:left="630"/>
        <w:jc w:val="left"/>
        <w:rPr>
          <w:rFonts w:ascii="ＭＳ Ｐゴシック" w:eastAsia="ＭＳ Ｐゴシック" w:hAnsi="ＭＳ Ｐゴシック" w:cs="ＭＳ明朝"/>
          <w:kern w:val="0"/>
          <w:sz w:val="16"/>
          <w:szCs w:val="16"/>
        </w:rPr>
      </w:pPr>
    </w:p>
    <w:p w14:paraId="3638FC88" w14:textId="77777777" w:rsidR="00460D15"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明朝"/>
          <w:kern w:val="0"/>
          <w:sz w:val="19"/>
          <w:szCs w:val="19"/>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66944" behindDoc="0" locked="0" layoutInCell="1" allowOverlap="1" wp14:anchorId="698915C6" wp14:editId="4B15342E">
                <wp:simplePos x="0" y="0"/>
                <wp:positionH relativeFrom="column">
                  <wp:posOffset>1270</wp:posOffset>
                </wp:positionH>
                <wp:positionV relativeFrom="paragraph">
                  <wp:posOffset>0</wp:posOffset>
                </wp:positionV>
                <wp:extent cx="5963285" cy="447675"/>
                <wp:effectExtent l="0" t="0" r="0" b="9525"/>
                <wp:wrapNone/>
                <wp:docPr id="463" name="フローチャート: 処理 4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63285" cy="447675"/>
                        </a:xfrm>
                        <a:prstGeom prst="flowChartProcess">
                          <a:avLst/>
                        </a:prstGeom>
                        <a:solidFill>
                          <a:srgbClr val="00B050"/>
                        </a:solidFill>
                        <a:ln w="25400" cap="flat" cmpd="sng" algn="ctr">
                          <a:solidFill>
                            <a:srgbClr val="99FF66"/>
                          </a:solidFill>
                          <a:prstDash val="solid"/>
                        </a:ln>
                        <a:effectLst/>
                      </wps:spPr>
                      <wps:txbx>
                        <w:txbxContent>
                          <w:p w14:paraId="7F30482F" w14:textId="77777777" w:rsidR="00286ED4" w:rsidRDefault="00286ED4" w:rsidP="00AA0F14">
                            <w:pPr>
                              <w:spacing w:line="0" w:lineRule="atLeast"/>
                              <w:jc w:val="left"/>
                            </w:pPr>
                            <w:r w:rsidRPr="004215CB">
                              <w:rPr>
                                <w:rFonts w:ascii="ＭＳ ゴシック" w:eastAsia="ＭＳ ゴシック" w:hAnsi="ＭＳ ゴシック" w:cs="HG丸ｺﾞｼｯｸM-PRO" w:hint="eastAsia"/>
                                <w:b/>
                                <w:color w:val="FFFFFF" w:themeColor="background1"/>
                                <w:kern w:val="0"/>
                                <w:sz w:val="36"/>
                                <w:szCs w:val="32"/>
                              </w:rPr>
                              <w:t>４</w:t>
                            </w:r>
                            <w:r>
                              <w:rPr>
                                <w:rFonts w:ascii="ＭＳ ゴシック" w:eastAsia="ＭＳ ゴシック" w:hAnsi="ＭＳ ゴシック" w:cs="HG丸ｺﾞｼｯｸM-PRO" w:hint="eastAsia"/>
                                <w:b/>
                                <w:color w:val="FFFFFF" w:themeColor="background1"/>
                                <w:kern w:val="0"/>
                                <w:sz w:val="36"/>
                                <w:szCs w:val="32"/>
                                <w:u w:color="00B050"/>
                              </w:rPr>
                              <w:t xml:space="preserve">　災害</w:t>
                            </w:r>
                            <w:r w:rsidRPr="0024351A">
                              <w:rPr>
                                <w:rFonts w:ascii="ＭＳ ゴシック" w:eastAsia="ＭＳ ゴシック" w:hAnsi="ＭＳ ゴシック" w:cs="HG丸ｺﾞｼｯｸM-PRO" w:hint="eastAsia"/>
                                <w:b/>
                                <w:color w:val="FFFFFF" w:themeColor="background1"/>
                                <w:kern w:val="0"/>
                                <w:sz w:val="36"/>
                                <w:szCs w:val="32"/>
                                <w:u w:color="00B050"/>
                              </w:rPr>
                              <w:t>ボランティア</w:t>
                            </w:r>
                            <w:r>
                              <w:rPr>
                                <w:rFonts w:ascii="ＭＳ ゴシック" w:eastAsia="ＭＳ ゴシック" w:hAnsi="ＭＳ ゴシック" w:cs="HG丸ｺﾞｼｯｸM-PRO" w:hint="eastAsia"/>
                                <w:b/>
                                <w:color w:val="FFFFFF" w:themeColor="background1"/>
                                <w:kern w:val="0"/>
                                <w:sz w:val="36"/>
                                <w:szCs w:val="32"/>
                                <w:u w:color="00B050"/>
                              </w:rPr>
                              <w:t>センター</w:t>
                            </w:r>
                            <w:r w:rsidRPr="0024351A">
                              <w:rPr>
                                <w:rFonts w:ascii="ＭＳ ゴシック" w:eastAsia="ＭＳ ゴシック" w:hAnsi="ＭＳ ゴシック" w:cs="HG丸ｺﾞｼｯｸM-PRO" w:hint="eastAsia"/>
                                <w:b/>
                                <w:color w:val="FFFFFF" w:themeColor="background1"/>
                                <w:kern w:val="0"/>
                                <w:sz w:val="36"/>
                                <w:szCs w:val="32"/>
                                <w:u w:color="00B050"/>
                              </w:rPr>
                              <w:t>の</w:t>
                            </w:r>
                            <w:r>
                              <w:rPr>
                                <w:rFonts w:ascii="ＭＳ ゴシック" w:eastAsia="ＭＳ ゴシック" w:hAnsi="ＭＳ ゴシック" w:cs="HG丸ｺﾞｼｯｸM-PRO" w:hint="eastAsia"/>
                                <w:b/>
                                <w:color w:val="FFFFFF" w:themeColor="background1"/>
                                <w:kern w:val="0"/>
                                <w:sz w:val="36"/>
                                <w:szCs w:val="32"/>
                                <w:u w:color="00B050"/>
                              </w:rPr>
                              <w:t>運営</w:t>
                            </w:r>
                            <w:r w:rsidRPr="0024351A">
                              <w:rPr>
                                <w:rFonts w:ascii="ＭＳ ゴシック" w:eastAsia="ＭＳ ゴシック" w:hAnsi="ＭＳ ゴシック" w:cs="HG丸ｺﾞｼｯｸM-PRO" w:hint="eastAsia"/>
                                <w:b/>
                                <w:color w:val="FFFFFF" w:themeColor="background1"/>
                                <w:kern w:val="0"/>
                                <w:sz w:val="36"/>
                                <w:szCs w:val="32"/>
                                <w:u w:color="00B050"/>
                              </w:rPr>
                              <w:t>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98915C6" id="フローチャート: 処理 463" o:spid="_x0000_s1066" type="#_x0000_t109" style="position:absolute;margin-left:.1pt;margin-top:0;width:469.55pt;height:35.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" fillcolor="#00b050" strokecolor="#9f6" strokeweight="2pt">
                <v:path arrowok="t"/>
                <v:textbox>
                  <w:txbxContent>
                    <w:p w14:paraId="7F30482F" w14:textId="77777777" w:rsidR="00286ED4" w:rsidRDefault="00286ED4" w:rsidP="00AA0F14">
                      <w:pPr>
                        <w:spacing w:line="0" w:lineRule="atLeast"/>
                        <w:jc w:val="left"/>
                      </w:pPr>
                      <w:r w:rsidRPr="004215CB">
                        <w:rPr>
                          <w:rFonts w:ascii="ＭＳ ゴシック" w:eastAsia="ＭＳ ゴシック" w:hAnsi="ＭＳ ゴシック" w:cs="HG丸ｺﾞｼｯｸM-PRO" w:hint="eastAsia"/>
                          <w:b/>
                          <w:color w:val="FFFFFF" w:themeColor="background1"/>
                          <w:kern w:val="0"/>
                          <w:sz w:val="36"/>
                          <w:szCs w:val="32"/>
                        </w:rPr>
                        <w:t>４</w:t>
                      </w:r>
                      <w:r>
                        <w:rPr>
                          <w:rFonts w:ascii="ＭＳ ゴシック" w:eastAsia="ＭＳ ゴシック" w:hAnsi="ＭＳ ゴシック" w:cs="HG丸ｺﾞｼｯｸM-PRO" w:hint="eastAsia"/>
                          <w:b/>
                          <w:color w:val="FFFFFF" w:themeColor="background1"/>
                          <w:kern w:val="0"/>
                          <w:sz w:val="36"/>
                          <w:szCs w:val="32"/>
                          <w:u w:color="00B050"/>
                        </w:rPr>
                        <w:t xml:space="preserve">　災害</w:t>
                      </w:r>
                      <w:r w:rsidRPr="0024351A">
                        <w:rPr>
                          <w:rFonts w:ascii="ＭＳ ゴシック" w:eastAsia="ＭＳ ゴシック" w:hAnsi="ＭＳ ゴシック" w:cs="HG丸ｺﾞｼｯｸM-PRO" w:hint="eastAsia"/>
                          <w:b/>
                          <w:color w:val="FFFFFF" w:themeColor="background1"/>
                          <w:kern w:val="0"/>
                          <w:sz w:val="36"/>
                          <w:szCs w:val="32"/>
                          <w:u w:color="00B050"/>
                        </w:rPr>
                        <w:t>ボランティア</w:t>
                      </w:r>
                      <w:r>
                        <w:rPr>
                          <w:rFonts w:ascii="ＭＳ ゴシック" w:eastAsia="ＭＳ ゴシック" w:hAnsi="ＭＳ ゴシック" w:cs="HG丸ｺﾞｼｯｸM-PRO" w:hint="eastAsia"/>
                          <w:b/>
                          <w:color w:val="FFFFFF" w:themeColor="background1"/>
                          <w:kern w:val="0"/>
                          <w:sz w:val="36"/>
                          <w:szCs w:val="32"/>
                          <w:u w:color="00B050"/>
                        </w:rPr>
                        <w:t>センター</w:t>
                      </w:r>
                      <w:r w:rsidRPr="0024351A">
                        <w:rPr>
                          <w:rFonts w:ascii="ＭＳ ゴシック" w:eastAsia="ＭＳ ゴシック" w:hAnsi="ＭＳ ゴシック" w:cs="HG丸ｺﾞｼｯｸM-PRO" w:hint="eastAsia"/>
                          <w:b/>
                          <w:color w:val="FFFFFF" w:themeColor="background1"/>
                          <w:kern w:val="0"/>
                          <w:sz w:val="36"/>
                          <w:szCs w:val="32"/>
                          <w:u w:color="00B050"/>
                        </w:rPr>
                        <w:t>の</w:t>
                      </w:r>
                      <w:r>
                        <w:rPr>
                          <w:rFonts w:ascii="ＭＳ ゴシック" w:eastAsia="ＭＳ ゴシック" w:hAnsi="ＭＳ ゴシック" w:cs="HG丸ｺﾞｼｯｸM-PRO" w:hint="eastAsia"/>
                          <w:b/>
                          <w:color w:val="FFFFFF" w:themeColor="background1"/>
                          <w:kern w:val="0"/>
                          <w:sz w:val="36"/>
                          <w:szCs w:val="32"/>
                          <w:u w:color="00B050"/>
                        </w:rPr>
                        <w:t>運営</w:t>
                      </w:r>
                      <w:r w:rsidRPr="0024351A">
                        <w:rPr>
                          <w:rFonts w:ascii="ＭＳ ゴシック" w:eastAsia="ＭＳ ゴシック" w:hAnsi="ＭＳ ゴシック" w:cs="HG丸ｺﾞｼｯｸM-PRO" w:hint="eastAsia"/>
                          <w:b/>
                          <w:color w:val="FFFFFF" w:themeColor="background1"/>
                          <w:kern w:val="0"/>
                          <w:sz w:val="36"/>
                          <w:szCs w:val="32"/>
                          <w:u w:color="00B050"/>
                        </w:rPr>
                        <w:t>について</w:t>
                      </w:r>
                    </w:p>
                  </w:txbxContent>
                </v:textbox>
              </v:shape>
            </w:pict>
          </mc:Fallback>
        </mc:AlternateContent>
      </w:r>
    </w:p>
    <w:p w14:paraId="433CC3CC" w14:textId="77777777" w:rsidR="00D3735E" w:rsidRPr="004215CB" w:rsidRDefault="00D3735E" w:rsidP="00411930">
      <w:pPr>
        <w:autoSpaceDE w:val="0"/>
        <w:autoSpaceDN w:val="0"/>
        <w:adjustRightInd w:val="0"/>
        <w:snapToGrid w:val="0"/>
        <w:spacing w:line="320" w:lineRule="exact"/>
        <w:jc w:val="left"/>
        <w:rPr>
          <w:rFonts w:asciiTheme="majorEastAsia" w:eastAsiaTheme="majorEastAsia" w:hAnsiTheme="majorEastAsia" w:cs="ＭＳ明朝"/>
          <w:kern w:val="0"/>
          <w:sz w:val="19"/>
          <w:szCs w:val="19"/>
        </w:rPr>
      </w:pPr>
    </w:p>
    <w:p w14:paraId="0D305383" w14:textId="77777777" w:rsidR="00D3735E" w:rsidRPr="004215CB" w:rsidRDefault="00D3735E" w:rsidP="00411930">
      <w:pPr>
        <w:autoSpaceDE w:val="0"/>
        <w:autoSpaceDN w:val="0"/>
        <w:adjustRightInd w:val="0"/>
        <w:snapToGrid w:val="0"/>
        <w:spacing w:line="320" w:lineRule="exact"/>
        <w:jc w:val="left"/>
        <w:rPr>
          <w:rFonts w:asciiTheme="majorEastAsia" w:eastAsiaTheme="majorEastAsia" w:hAnsiTheme="majorEastAsia" w:cs="ＭＳ明朝"/>
          <w:kern w:val="0"/>
          <w:sz w:val="19"/>
          <w:szCs w:val="19"/>
        </w:rPr>
      </w:pPr>
    </w:p>
    <w:p w14:paraId="1200795F" w14:textId="77777777" w:rsidR="00411930" w:rsidRPr="004215CB" w:rsidRDefault="00AA0F14" w:rsidP="00411930">
      <w:pPr>
        <w:autoSpaceDE w:val="0"/>
        <w:autoSpaceDN w:val="0"/>
        <w:adjustRightInd w:val="0"/>
        <w:snapToGrid w:val="0"/>
        <w:spacing w:line="320" w:lineRule="exact"/>
        <w:jc w:val="left"/>
        <w:rPr>
          <w:rFonts w:asciiTheme="majorEastAsia" w:eastAsiaTheme="majorEastAsia" w:hAnsiTheme="majorEastAsia" w:cs="ＭＳ ゴシック"/>
          <w:bCs/>
          <w:kern w:val="0"/>
          <w:sz w:val="24"/>
          <w:szCs w:val="24"/>
        </w:rPr>
      </w:pPr>
      <w:r w:rsidRPr="004215CB">
        <w:rPr>
          <w:rFonts w:asciiTheme="majorEastAsia" w:eastAsiaTheme="majorEastAsia" w:hAnsiTheme="majorEastAsia" w:cs="ＭＳ ゴシック" w:hint="eastAsia"/>
          <w:bCs/>
          <w:kern w:val="0"/>
          <w:sz w:val="24"/>
          <w:szCs w:val="24"/>
        </w:rPr>
        <w:t>（１）</w:t>
      </w:r>
      <w:r w:rsidR="00411930" w:rsidRPr="004215CB">
        <w:rPr>
          <w:rFonts w:asciiTheme="majorEastAsia" w:eastAsiaTheme="majorEastAsia" w:hAnsiTheme="majorEastAsia" w:cs="ＭＳ ゴシック" w:hint="eastAsia"/>
          <w:bCs/>
          <w:kern w:val="0"/>
          <w:sz w:val="24"/>
          <w:szCs w:val="24"/>
        </w:rPr>
        <w:t>ニーズ</w:t>
      </w:r>
      <w:r w:rsidRPr="004215CB">
        <w:rPr>
          <w:rFonts w:asciiTheme="majorEastAsia" w:eastAsiaTheme="majorEastAsia" w:hAnsiTheme="majorEastAsia" w:cs="ＭＳ ゴシック" w:hint="eastAsia"/>
          <w:bCs/>
          <w:kern w:val="0"/>
          <w:sz w:val="24"/>
          <w:szCs w:val="24"/>
        </w:rPr>
        <w:t>受付・</w:t>
      </w:r>
      <w:r w:rsidR="00411930" w:rsidRPr="004215CB">
        <w:rPr>
          <w:rFonts w:asciiTheme="majorEastAsia" w:eastAsiaTheme="majorEastAsia" w:hAnsiTheme="majorEastAsia" w:cs="ＭＳ ゴシック" w:hint="eastAsia"/>
          <w:bCs/>
          <w:kern w:val="0"/>
          <w:sz w:val="24"/>
          <w:szCs w:val="24"/>
        </w:rPr>
        <w:t>現地調査</w:t>
      </w:r>
    </w:p>
    <w:p w14:paraId="373CEE81" w14:textId="77777777" w:rsidR="00AA0F14" w:rsidRPr="004215CB" w:rsidRDefault="00AA0F14" w:rsidP="00D84537">
      <w:pPr>
        <w:autoSpaceDE w:val="0"/>
        <w:autoSpaceDN w:val="0"/>
        <w:adjustRightInd w:val="0"/>
        <w:snapToGrid w:val="0"/>
        <w:spacing w:line="320" w:lineRule="exact"/>
        <w:ind w:leftChars="226" w:left="475" w:firstLineChars="100" w:firstLine="24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ニーズ受付・現地調査は、</w:t>
      </w:r>
      <w:r w:rsidR="00411930" w:rsidRPr="004215CB">
        <w:rPr>
          <w:rFonts w:asciiTheme="majorEastAsia" w:eastAsiaTheme="majorEastAsia" w:hAnsiTheme="majorEastAsia" w:cs="ＭＳ ゴシック" w:hint="eastAsia"/>
          <w:kern w:val="0"/>
          <w:sz w:val="24"/>
          <w:szCs w:val="24"/>
        </w:rPr>
        <w:t>被災者とセンターの最初の接点になることから、被災者の気持ちに寄り添いながら、被災者への接遇に十分留意するとともに、被災者が必要とするボランティア活動の内容を正確に聞き取</w:t>
      </w:r>
      <w:r w:rsidR="009D2B8C">
        <w:rPr>
          <w:rFonts w:asciiTheme="majorEastAsia" w:eastAsiaTheme="majorEastAsia" w:hAnsiTheme="majorEastAsia" w:cs="ＭＳ ゴシック" w:hint="eastAsia"/>
          <w:kern w:val="0"/>
          <w:sz w:val="24"/>
          <w:szCs w:val="24"/>
        </w:rPr>
        <w:t>る</w:t>
      </w:r>
      <w:r w:rsidR="00411930" w:rsidRPr="004215CB">
        <w:rPr>
          <w:rFonts w:asciiTheme="majorEastAsia" w:eastAsiaTheme="majorEastAsia" w:hAnsiTheme="majorEastAsia" w:cs="ＭＳ ゴシック" w:hint="eastAsia"/>
          <w:kern w:val="0"/>
          <w:sz w:val="24"/>
          <w:szCs w:val="24"/>
        </w:rPr>
        <w:t>必要がある。</w:t>
      </w:r>
    </w:p>
    <w:p w14:paraId="37969F29" w14:textId="77777777" w:rsidR="00573D39" w:rsidRDefault="00650CB2" w:rsidP="00D84537">
      <w:pPr>
        <w:autoSpaceDE w:val="0"/>
        <w:autoSpaceDN w:val="0"/>
        <w:adjustRightInd w:val="0"/>
        <w:snapToGrid w:val="0"/>
        <w:spacing w:line="320" w:lineRule="exact"/>
        <w:ind w:leftChars="240" w:left="504" w:firstLineChars="100" w:firstLine="240"/>
        <w:jc w:val="left"/>
        <w:rPr>
          <w:rFonts w:asciiTheme="majorEastAsia" w:eastAsiaTheme="majorEastAsia" w:hAnsiTheme="majorEastAsia" w:cs="ＭＳ ゴシック"/>
          <w:bCs/>
          <w:kern w:val="0"/>
          <w:sz w:val="24"/>
          <w:szCs w:val="24"/>
        </w:rPr>
      </w:pPr>
      <w:r w:rsidRPr="004215CB">
        <w:rPr>
          <w:rFonts w:asciiTheme="majorEastAsia" w:eastAsiaTheme="majorEastAsia" w:hAnsiTheme="majorEastAsia" w:cs="ＭＳ ゴシック" w:hint="eastAsia"/>
          <w:bCs/>
          <w:kern w:val="0"/>
          <w:sz w:val="24"/>
          <w:szCs w:val="24"/>
        </w:rPr>
        <w:t>また、ボランティアで支援できない内容や、聞き取りの中で気になった不安や悩み等であっても、社協の本来業務として、必要な制度や支援、相談窓口等に適切につなげ</w:t>
      </w:r>
      <w:r w:rsidR="009D2B8C">
        <w:rPr>
          <w:rFonts w:asciiTheme="majorEastAsia" w:eastAsiaTheme="majorEastAsia" w:hAnsiTheme="majorEastAsia" w:cs="ＭＳ ゴシック" w:hint="eastAsia"/>
          <w:bCs/>
          <w:kern w:val="0"/>
          <w:sz w:val="24"/>
          <w:szCs w:val="24"/>
        </w:rPr>
        <w:t>る</w:t>
      </w:r>
      <w:r w:rsidRPr="004215CB">
        <w:rPr>
          <w:rFonts w:asciiTheme="majorEastAsia" w:eastAsiaTheme="majorEastAsia" w:hAnsiTheme="majorEastAsia" w:cs="ＭＳ ゴシック" w:hint="eastAsia"/>
          <w:bCs/>
          <w:kern w:val="0"/>
          <w:sz w:val="24"/>
          <w:szCs w:val="24"/>
        </w:rPr>
        <w:t>必要がある。</w:t>
      </w:r>
    </w:p>
    <w:p w14:paraId="2864A8A2" w14:textId="77777777" w:rsidR="00AA0F14" w:rsidRPr="00573D39" w:rsidRDefault="00650CB2" w:rsidP="00D84537">
      <w:pPr>
        <w:autoSpaceDE w:val="0"/>
        <w:autoSpaceDN w:val="0"/>
        <w:adjustRightInd w:val="0"/>
        <w:snapToGrid w:val="0"/>
        <w:spacing w:line="320" w:lineRule="exact"/>
        <w:ind w:leftChars="233" w:left="489" w:firstLineChars="100" w:firstLine="240"/>
        <w:jc w:val="left"/>
        <w:rPr>
          <w:rFonts w:asciiTheme="majorEastAsia" w:eastAsiaTheme="majorEastAsia" w:hAnsiTheme="majorEastAsia" w:cs="ＭＳ ゴシック"/>
          <w:bCs/>
          <w:kern w:val="0"/>
          <w:sz w:val="24"/>
          <w:szCs w:val="24"/>
        </w:rPr>
      </w:pPr>
      <w:r w:rsidRPr="004215CB">
        <w:rPr>
          <w:rFonts w:asciiTheme="majorEastAsia" w:eastAsiaTheme="majorEastAsia" w:hAnsiTheme="majorEastAsia" w:cs="ＭＳ ゴシック" w:hint="eastAsia"/>
          <w:bCs/>
          <w:kern w:val="0"/>
          <w:sz w:val="24"/>
          <w:szCs w:val="24"/>
        </w:rPr>
        <w:t>なお、</w:t>
      </w:r>
      <w:r w:rsidR="00411930" w:rsidRPr="004215CB">
        <w:rPr>
          <w:rFonts w:asciiTheme="majorEastAsia" w:eastAsiaTheme="majorEastAsia" w:hAnsiTheme="majorEastAsia" w:cs="ＭＳ ゴシック" w:hint="eastAsia"/>
          <w:kern w:val="0"/>
          <w:sz w:val="24"/>
          <w:szCs w:val="24"/>
        </w:rPr>
        <w:t>実際に被害状況を調査し、どのようなニーズがある</w:t>
      </w:r>
      <w:r w:rsidR="00C96B76">
        <w:rPr>
          <w:rFonts w:asciiTheme="majorEastAsia" w:eastAsiaTheme="majorEastAsia" w:hAnsiTheme="majorEastAsia" w:cs="ＭＳ ゴシック" w:hint="eastAsia"/>
          <w:kern w:val="0"/>
          <w:sz w:val="24"/>
          <w:szCs w:val="24"/>
        </w:rPr>
        <w:t>の</w:t>
      </w:r>
      <w:r w:rsidR="00411930" w:rsidRPr="004215CB">
        <w:rPr>
          <w:rFonts w:asciiTheme="majorEastAsia" w:eastAsiaTheme="majorEastAsia" w:hAnsiTheme="majorEastAsia" w:cs="ＭＳ ゴシック" w:hint="eastAsia"/>
          <w:kern w:val="0"/>
          <w:sz w:val="24"/>
          <w:szCs w:val="24"/>
        </w:rPr>
        <w:t>か、ボランティアで対応可能か、ボランティアは何名ぐらい必要か、どのような</w:t>
      </w:r>
      <w:r w:rsidR="00C57CB7">
        <w:rPr>
          <w:rFonts w:asciiTheme="majorEastAsia" w:eastAsiaTheme="majorEastAsia" w:hAnsiTheme="majorEastAsia" w:cs="ＭＳ ゴシック" w:hint="eastAsia"/>
          <w:kern w:val="0"/>
          <w:sz w:val="24"/>
          <w:szCs w:val="24"/>
        </w:rPr>
        <w:t>資機材</w:t>
      </w:r>
      <w:r w:rsidR="00411930" w:rsidRPr="004215CB">
        <w:rPr>
          <w:rFonts w:asciiTheme="majorEastAsia" w:eastAsiaTheme="majorEastAsia" w:hAnsiTheme="majorEastAsia" w:cs="ＭＳ ゴシック" w:hint="eastAsia"/>
          <w:kern w:val="0"/>
          <w:sz w:val="24"/>
          <w:szCs w:val="24"/>
        </w:rPr>
        <w:t>が必要か等を調査する必要がある</w:t>
      </w:r>
      <w:r w:rsidRPr="004215CB">
        <w:rPr>
          <w:rFonts w:asciiTheme="majorEastAsia" w:eastAsiaTheme="majorEastAsia" w:hAnsiTheme="majorEastAsia" w:cs="ＭＳ ゴシック" w:hint="eastAsia"/>
          <w:bCs/>
          <w:kern w:val="0"/>
          <w:sz w:val="24"/>
          <w:szCs w:val="24"/>
        </w:rPr>
        <w:t>が、</w:t>
      </w:r>
      <w:r w:rsidR="000A477A" w:rsidRPr="004215CB">
        <w:rPr>
          <w:rFonts w:asciiTheme="majorEastAsia" w:eastAsiaTheme="majorEastAsia" w:hAnsiTheme="majorEastAsia" w:cs="ＭＳ ゴシック" w:hint="eastAsia"/>
          <w:bCs/>
          <w:kern w:val="0"/>
          <w:sz w:val="24"/>
          <w:szCs w:val="24"/>
        </w:rPr>
        <w:t>専門的な知識が必要な場合もあるため、必要に応じて専門ＮＰＯや企業等の協力を得ること</w:t>
      </w:r>
      <w:r w:rsidR="004B2683" w:rsidRPr="004215CB">
        <w:rPr>
          <w:rFonts w:asciiTheme="majorEastAsia" w:eastAsiaTheme="majorEastAsia" w:hAnsiTheme="majorEastAsia" w:cs="ＭＳ ゴシック" w:hint="eastAsia"/>
          <w:bCs/>
          <w:kern w:val="0"/>
          <w:sz w:val="24"/>
          <w:szCs w:val="24"/>
        </w:rPr>
        <w:t>も検討する</w:t>
      </w:r>
      <w:r w:rsidR="000A477A" w:rsidRPr="004215CB">
        <w:rPr>
          <w:rFonts w:asciiTheme="majorEastAsia" w:eastAsiaTheme="majorEastAsia" w:hAnsiTheme="majorEastAsia" w:cs="ＭＳ ゴシック" w:hint="eastAsia"/>
          <w:bCs/>
          <w:kern w:val="0"/>
          <w:sz w:val="24"/>
          <w:szCs w:val="24"/>
        </w:rPr>
        <w:t>。</w:t>
      </w:r>
    </w:p>
    <w:p w14:paraId="5139C43E" w14:textId="77777777" w:rsidR="00D84537" w:rsidRDefault="00AA0F14" w:rsidP="00D84537">
      <w:pPr>
        <w:autoSpaceDE w:val="0"/>
        <w:autoSpaceDN w:val="0"/>
        <w:adjustRightInd w:val="0"/>
        <w:snapToGrid w:val="0"/>
        <w:spacing w:line="320" w:lineRule="exact"/>
        <w:ind w:leftChars="200" w:left="420"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Segoe UI Symbol" w:hint="eastAsia"/>
          <w:bCs/>
          <w:kern w:val="0"/>
          <w:sz w:val="24"/>
          <w:szCs w:val="24"/>
        </w:rPr>
        <w:t>関連事項【</w:t>
      </w:r>
      <w:r w:rsidR="00726F53" w:rsidRPr="004215CB">
        <w:rPr>
          <w:rFonts w:asciiTheme="majorEastAsia" w:eastAsiaTheme="majorEastAsia" w:hAnsiTheme="majorEastAsia" w:cs="Segoe UI Symbol" w:hint="eastAsia"/>
          <w:bCs/>
          <w:kern w:val="0"/>
          <w:sz w:val="24"/>
          <w:szCs w:val="24"/>
        </w:rPr>
        <w:t>Ｐ</w:t>
      </w:r>
      <w:r w:rsidR="00B335F0">
        <w:rPr>
          <w:rFonts w:asciiTheme="majorEastAsia" w:eastAsiaTheme="majorEastAsia" w:hAnsiTheme="majorEastAsia" w:cs="Segoe UI Symbol" w:hint="eastAsia"/>
          <w:bCs/>
          <w:kern w:val="0"/>
          <w:sz w:val="24"/>
          <w:szCs w:val="24"/>
        </w:rPr>
        <w:t>２</w:t>
      </w:r>
      <w:r w:rsidR="0066699D">
        <w:rPr>
          <w:rFonts w:asciiTheme="majorEastAsia" w:eastAsiaTheme="majorEastAsia" w:hAnsiTheme="majorEastAsia" w:cs="Segoe UI Symbol" w:hint="eastAsia"/>
          <w:bCs/>
          <w:kern w:val="0"/>
          <w:sz w:val="24"/>
          <w:szCs w:val="24"/>
        </w:rPr>
        <w:t>５</w:t>
      </w:r>
      <w:r w:rsidRPr="004215CB">
        <w:rPr>
          <w:rFonts w:asciiTheme="majorEastAsia" w:eastAsiaTheme="majorEastAsia" w:hAnsiTheme="majorEastAsia" w:cs="Segoe UI Symbol" w:hint="eastAsia"/>
          <w:bCs/>
          <w:kern w:val="0"/>
          <w:sz w:val="24"/>
          <w:szCs w:val="24"/>
        </w:rPr>
        <w:t>「</w:t>
      </w:r>
      <w:r w:rsidR="001B153B">
        <w:rPr>
          <w:rFonts w:asciiTheme="majorEastAsia" w:eastAsiaTheme="majorEastAsia" w:hAnsiTheme="majorEastAsia" w:cs="Segoe UI Symbol" w:hint="eastAsia"/>
          <w:bCs/>
          <w:kern w:val="0"/>
          <w:sz w:val="24"/>
          <w:szCs w:val="24"/>
        </w:rPr>
        <w:t>②</w:t>
      </w:r>
      <w:r w:rsidRPr="004215CB">
        <w:rPr>
          <w:rFonts w:asciiTheme="majorEastAsia" w:eastAsiaTheme="majorEastAsia" w:hAnsiTheme="majorEastAsia" w:cs="Segoe UI Symbol" w:hint="eastAsia"/>
          <w:bCs/>
          <w:kern w:val="0"/>
          <w:sz w:val="24"/>
          <w:szCs w:val="24"/>
        </w:rPr>
        <w:t>ニーズ受付班」】</w:t>
      </w:r>
    </w:p>
    <w:p w14:paraId="52B049C6" w14:textId="0FA53D9F" w:rsidR="0024351A" w:rsidRPr="00D84537" w:rsidRDefault="000942D6" w:rsidP="00D84537">
      <w:pPr>
        <w:autoSpaceDE w:val="0"/>
        <w:autoSpaceDN w:val="0"/>
        <w:adjustRightInd w:val="0"/>
        <w:snapToGrid w:val="0"/>
        <w:spacing w:line="320" w:lineRule="exact"/>
        <w:ind w:leftChars="200" w:left="420" w:firstLineChars="200" w:firstLine="480"/>
        <w:jc w:val="left"/>
        <w:rPr>
          <w:rFonts w:asciiTheme="majorEastAsia" w:eastAsiaTheme="majorEastAsia" w:hAnsiTheme="majorEastAsia" w:cs="ＭＳ ゴシック"/>
          <w:kern w:val="0"/>
          <w:sz w:val="24"/>
          <w:szCs w:val="24"/>
        </w:rPr>
      </w:pPr>
      <w:r w:rsidRPr="000942D6">
        <w:rPr>
          <w:rFonts w:asciiTheme="majorEastAsia" w:eastAsiaTheme="majorEastAsia" w:hAnsiTheme="majorEastAsia" w:cs="ＭＳ ゴシック" w:hint="eastAsia"/>
          <w:color w:val="FF0000"/>
          <w:kern w:val="0"/>
          <w:sz w:val="24"/>
          <w:szCs w:val="24"/>
        </w:rPr>
        <w:t>※感染症流行時の</w:t>
      </w:r>
      <w:r>
        <w:rPr>
          <w:rFonts w:asciiTheme="majorEastAsia" w:eastAsiaTheme="majorEastAsia" w:hAnsiTheme="majorEastAsia" w:cs="ＭＳ ゴシック" w:hint="eastAsia"/>
          <w:color w:val="FF0000"/>
          <w:kern w:val="0"/>
          <w:sz w:val="24"/>
          <w:szCs w:val="24"/>
        </w:rPr>
        <w:t>被災者ニーズの把握の</w:t>
      </w:r>
      <w:r w:rsidRPr="000942D6">
        <w:rPr>
          <w:rFonts w:asciiTheme="majorEastAsia" w:eastAsiaTheme="majorEastAsia" w:hAnsiTheme="majorEastAsia" w:cs="ＭＳ ゴシック" w:hint="eastAsia"/>
          <w:color w:val="FF0000"/>
          <w:kern w:val="0"/>
          <w:sz w:val="24"/>
          <w:szCs w:val="24"/>
        </w:rPr>
        <w:t>留意点はＰ</w:t>
      </w:r>
      <w:r w:rsidR="0066699D">
        <w:rPr>
          <w:rFonts w:asciiTheme="majorEastAsia" w:eastAsiaTheme="majorEastAsia" w:hAnsiTheme="majorEastAsia" w:cs="ＭＳ ゴシック" w:hint="eastAsia"/>
          <w:color w:val="FF0000"/>
          <w:kern w:val="0"/>
          <w:sz w:val="24"/>
          <w:szCs w:val="24"/>
        </w:rPr>
        <w:t>４８</w:t>
      </w:r>
      <w:r w:rsidRPr="000942D6">
        <w:rPr>
          <w:rFonts w:asciiTheme="majorEastAsia" w:eastAsiaTheme="majorEastAsia" w:hAnsiTheme="majorEastAsia" w:cs="ＭＳ ゴシック" w:hint="eastAsia"/>
          <w:color w:val="FF0000"/>
          <w:kern w:val="0"/>
          <w:sz w:val="24"/>
          <w:szCs w:val="24"/>
        </w:rPr>
        <w:t>参照</w:t>
      </w:r>
    </w:p>
    <w:p w14:paraId="3764699D" w14:textId="77777777" w:rsidR="000942D6" w:rsidRDefault="000942D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00B18EE" w14:textId="461F3C98" w:rsidR="00D40DCF" w:rsidRPr="004215CB" w:rsidRDefault="00D40DCF"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w:t>
      </w:r>
      <w:r w:rsidR="00AA0F14" w:rsidRPr="004215CB">
        <w:rPr>
          <w:rFonts w:asciiTheme="majorEastAsia" w:eastAsiaTheme="majorEastAsia" w:hAnsiTheme="majorEastAsia" w:cs="ＭＳ ゴシック" w:hint="eastAsia"/>
          <w:kern w:val="0"/>
          <w:sz w:val="24"/>
          <w:szCs w:val="24"/>
        </w:rPr>
        <w:t>２</w:t>
      </w:r>
      <w:r w:rsidRPr="004215CB">
        <w:rPr>
          <w:rFonts w:asciiTheme="majorEastAsia" w:eastAsiaTheme="majorEastAsia" w:hAnsiTheme="majorEastAsia" w:cs="ＭＳ ゴシック" w:hint="eastAsia"/>
          <w:kern w:val="0"/>
          <w:sz w:val="24"/>
          <w:szCs w:val="24"/>
        </w:rPr>
        <w:t>）ボランティア</w:t>
      </w:r>
      <w:r w:rsidR="009D2B8C">
        <w:rPr>
          <w:rFonts w:asciiTheme="majorEastAsia" w:eastAsiaTheme="majorEastAsia" w:hAnsiTheme="majorEastAsia" w:cs="ＭＳ ゴシック" w:hint="eastAsia"/>
          <w:kern w:val="0"/>
          <w:sz w:val="24"/>
          <w:szCs w:val="24"/>
        </w:rPr>
        <w:t>の</w:t>
      </w:r>
      <w:r w:rsidRPr="004215CB">
        <w:rPr>
          <w:rFonts w:asciiTheme="majorEastAsia" w:eastAsiaTheme="majorEastAsia" w:hAnsiTheme="majorEastAsia" w:cs="ＭＳ ゴシック" w:hint="eastAsia"/>
          <w:kern w:val="0"/>
          <w:sz w:val="24"/>
          <w:szCs w:val="24"/>
        </w:rPr>
        <w:t>募集</w:t>
      </w:r>
    </w:p>
    <w:p w14:paraId="54C840CB" w14:textId="77777777" w:rsidR="0088742F" w:rsidRPr="009D2B8C" w:rsidRDefault="0088742F" w:rsidP="00D84537">
      <w:pPr>
        <w:ind w:leftChars="246" w:left="517" w:firstLineChars="100" w:firstLine="220"/>
        <w:rPr>
          <w:rFonts w:asciiTheme="majorEastAsia" w:eastAsiaTheme="majorEastAsia" w:hAnsiTheme="majorEastAsia"/>
          <w:sz w:val="22"/>
        </w:rPr>
      </w:pPr>
      <w:r w:rsidRPr="009D2B8C">
        <w:rPr>
          <w:rFonts w:asciiTheme="majorEastAsia" w:eastAsiaTheme="majorEastAsia" w:hAnsiTheme="majorEastAsia" w:hint="eastAsia"/>
          <w:sz w:val="22"/>
        </w:rPr>
        <w:t>ボランティアの募集は</w:t>
      </w:r>
      <w:r w:rsidR="0084133B" w:rsidRPr="009D2B8C">
        <w:rPr>
          <w:rFonts w:asciiTheme="majorEastAsia" w:eastAsiaTheme="majorEastAsia" w:hAnsiTheme="majorEastAsia" w:hint="eastAsia"/>
          <w:bCs/>
          <w:sz w:val="22"/>
        </w:rPr>
        <w:t>、</w:t>
      </w:r>
      <w:r w:rsidR="003D3F4C" w:rsidRPr="009D2B8C">
        <w:rPr>
          <w:rFonts w:asciiTheme="majorEastAsia" w:eastAsiaTheme="majorEastAsia" w:hAnsiTheme="majorEastAsia" w:hint="eastAsia"/>
          <w:bCs/>
          <w:sz w:val="22"/>
        </w:rPr>
        <w:t>市（町村）の災害対策本部と協議したうえで、</w:t>
      </w:r>
      <w:r w:rsidR="00622AAF" w:rsidRPr="009D2B8C">
        <w:rPr>
          <w:rFonts w:asciiTheme="majorEastAsia" w:eastAsiaTheme="majorEastAsia" w:hAnsiTheme="majorEastAsia" w:hint="eastAsia"/>
          <w:bCs/>
          <w:sz w:val="22"/>
        </w:rPr>
        <w:t>センター長</w:t>
      </w:r>
      <w:r w:rsidRPr="009D2B8C">
        <w:rPr>
          <w:rFonts w:asciiTheme="majorEastAsia" w:eastAsiaTheme="majorEastAsia" w:hAnsiTheme="majorEastAsia" w:hint="eastAsia"/>
          <w:sz w:val="22"/>
        </w:rPr>
        <w:t>の判断により</w:t>
      </w:r>
      <w:r w:rsidR="00D40DCF" w:rsidRPr="009D2B8C">
        <w:rPr>
          <w:rFonts w:asciiTheme="majorEastAsia" w:eastAsiaTheme="majorEastAsia" w:hAnsiTheme="majorEastAsia" w:hint="eastAsia"/>
          <w:sz w:val="22"/>
        </w:rPr>
        <w:t>市（町</w:t>
      </w:r>
      <w:r w:rsidR="009C0395" w:rsidRPr="009D2B8C">
        <w:rPr>
          <w:rFonts w:asciiTheme="majorEastAsia" w:eastAsiaTheme="majorEastAsia" w:hAnsiTheme="majorEastAsia" w:hint="eastAsia"/>
          <w:sz w:val="22"/>
        </w:rPr>
        <w:t>村）内</w:t>
      </w:r>
      <w:r w:rsidRPr="009D2B8C">
        <w:rPr>
          <w:rFonts w:asciiTheme="majorEastAsia" w:eastAsiaTheme="majorEastAsia" w:hAnsiTheme="majorEastAsia" w:hint="eastAsia"/>
          <w:sz w:val="22"/>
        </w:rPr>
        <w:t>のみで募集するか広域で募集するかについて</w:t>
      </w:r>
      <w:r w:rsidR="00587DBA" w:rsidRPr="000A108E">
        <w:rPr>
          <w:rFonts w:asciiTheme="majorEastAsia" w:eastAsiaTheme="majorEastAsia" w:hAnsiTheme="majorEastAsia" w:hint="eastAsia"/>
          <w:color w:val="000000" w:themeColor="text1"/>
          <w:sz w:val="22"/>
        </w:rPr>
        <w:t>決定</w:t>
      </w:r>
      <w:r w:rsidR="00B335F0" w:rsidRPr="000A108E">
        <w:rPr>
          <w:rFonts w:asciiTheme="majorEastAsia" w:eastAsiaTheme="majorEastAsia" w:hAnsiTheme="majorEastAsia" w:hint="eastAsia"/>
          <w:color w:val="000000" w:themeColor="text1"/>
          <w:sz w:val="22"/>
        </w:rPr>
        <w:t>する</w:t>
      </w:r>
      <w:r w:rsidRPr="000A108E">
        <w:rPr>
          <w:rFonts w:asciiTheme="majorEastAsia" w:eastAsiaTheme="majorEastAsia" w:hAnsiTheme="majorEastAsia" w:hint="eastAsia"/>
          <w:color w:val="000000" w:themeColor="text1"/>
          <w:sz w:val="22"/>
        </w:rPr>
        <w:t>。</w:t>
      </w:r>
      <w:r w:rsidR="00587DBA" w:rsidRPr="000A108E">
        <w:rPr>
          <w:rFonts w:asciiTheme="majorEastAsia" w:eastAsiaTheme="majorEastAsia" w:hAnsiTheme="majorEastAsia" w:hint="eastAsia"/>
          <w:color w:val="000000" w:themeColor="text1"/>
          <w:sz w:val="22"/>
        </w:rPr>
        <w:t>その後</w:t>
      </w:r>
      <w:r w:rsidRPr="000A108E">
        <w:rPr>
          <w:rFonts w:asciiTheme="majorEastAsia" w:eastAsiaTheme="majorEastAsia" w:hAnsiTheme="majorEastAsia" w:hint="eastAsia"/>
          <w:color w:val="000000" w:themeColor="text1"/>
          <w:sz w:val="22"/>
        </w:rPr>
        <w:t>、</w:t>
      </w:r>
      <w:r w:rsidRPr="009D2B8C">
        <w:rPr>
          <w:rFonts w:asciiTheme="majorEastAsia" w:eastAsiaTheme="majorEastAsia" w:hAnsiTheme="majorEastAsia" w:hint="eastAsia"/>
          <w:sz w:val="22"/>
        </w:rPr>
        <w:t>ボランティアの募集にあたっては</w:t>
      </w:r>
      <w:r w:rsidR="009D2B8C" w:rsidRPr="009D2B8C">
        <w:rPr>
          <w:rFonts w:asciiTheme="majorEastAsia" w:eastAsiaTheme="majorEastAsia" w:hAnsiTheme="majorEastAsia" w:hint="eastAsia"/>
          <w:sz w:val="22"/>
        </w:rPr>
        <w:t>、</w:t>
      </w:r>
      <w:r w:rsidRPr="009D2B8C">
        <w:rPr>
          <w:rFonts w:asciiTheme="majorEastAsia" w:eastAsiaTheme="majorEastAsia" w:hAnsiTheme="majorEastAsia" w:hint="eastAsia"/>
          <w:sz w:val="22"/>
        </w:rPr>
        <w:t>県社協と連携を図</w:t>
      </w:r>
      <w:r w:rsidR="009D2B8C" w:rsidRPr="009D2B8C">
        <w:rPr>
          <w:rFonts w:asciiTheme="majorEastAsia" w:eastAsiaTheme="majorEastAsia" w:hAnsiTheme="majorEastAsia" w:hint="eastAsia"/>
          <w:sz w:val="22"/>
        </w:rPr>
        <w:t>り</w:t>
      </w:r>
      <w:r w:rsidRPr="009D2B8C">
        <w:rPr>
          <w:rFonts w:asciiTheme="majorEastAsia" w:eastAsiaTheme="majorEastAsia" w:hAnsiTheme="majorEastAsia" w:hint="eastAsia"/>
          <w:sz w:val="22"/>
        </w:rPr>
        <w:t>、以下に掲げる事項に注意</w:t>
      </w:r>
      <w:r w:rsidR="009D2B8C" w:rsidRPr="009D2B8C">
        <w:rPr>
          <w:rFonts w:asciiTheme="majorEastAsia" w:eastAsiaTheme="majorEastAsia" w:hAnsiTheme="majorEastAsia" w:hint="eastAsia"/>
          <w:sz w:val="22"/>
        </w:rPr>
        <w:t>す</w:t>
      </w:r>
      <w:r w:rsidRPr="009D2B8C">
        <w:rPr>
          <w:rFonts w:asciiTheme="majorEastAsia" w:eastAsiaTheme="majorEastAsia" w:hAnsiTheme="majorEastAsia" w:hint="eastAsia"/>
          <w:sz w:val="22"/>
        </w:rPr>
        <w:t>る。</w:t>
      </w:r>
    </w:p>
    <w:p w14:paraId="216A9FE3" w14:textId="77777777" w:rsidR="003D3F4C" w:rsidRPr="004215CB" w:rsidRDefault="003D3F4C" w:rsidP="00D84537">
      <w:pPr>
        <w:autoSpaceDE w:val="0"/>
        <w:autoSpaceDN w:val="0"/>
        <w:adjustRightInd w:val="0"/>
        <w:snapToGrid w:val="0"/>
        <w:spacing w:line="320" w:lineRule="exact"/>
        <w:ind w:leftChars="-34" w:left="589" w:hangingChars="300" w:hanging="66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 xml:space="preserve">　　　</w:t>
      </w:r>
      <w:r w:rsidR="009D2B8C">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bCs/>
          <w:kern w:val="0"/>
          <w:sz w:val="22"/>
        </w:rPr>
        <w:t>また、募集にあたっては、ホームページやＳＮＳ（Facebook等）を活用して広報するとともに、ＩＣＴを活用したボランティアの事前登録等についても検討</w:t>
      </w:r>
      <w:r w:rsidR="009D2B8C">
        <w:rPr>
          <w:rFonts w:asciiTheme="majorEastAsia" w:eastAsiaTheme="majorEastAsia" w:hAnsiTheme="majorEastAsia" w:cs="ＭＳ ゴシック" w:hint="eastAsia"/>
          <w:bCs/>
          <w:kern w:val="0"/>
          <w:sz w:val="22"/>
        </w:rPr>
        <w:t>する</w:t>
      </w:r>
      <w:r w:rsidRPr="004215CB">
        <w:rPr>
          <w:rFonts w:asciiTheme="majorEastAsia" w:eastAsiaTheme="majorEastAsia" w:hAnsiTheme="majorEastAsia" w:cs="ＭＳ ゴシック" w:hint="eastAsia"/>
          <w:bCs/>
          <w:kern w:val="0"/>
          <w:sz w:val="22"/>
        </w:rPr>
        <w:t>。</w:t>
      </w:r>
    </w:p>
    <w:p w14:paraId="12848FC6" w14:textId="77777777" w:rsidR="007155B0" w:rsidRPr="004215CB" w:rsidRDefault="007155B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28C5D46" w14:textId="77777777" w:rsidR="00D14E1B" w:rsidRPr="004215CB" w:rsidRDefault="00D14E1B" w:rsidP="00ED3DA8">
      <w:pPr>
        <w:autoSpaceDE w:val="0"/>
        <w:autoSpaceDN w:val="0"/>
        <w:adjustRightInd w:val="0"/>
        <w:snapToGrid w:val="0"/>
        <w:spacing w:line="320" w:lineRule="exact"/>
        <w:ind w:firstLineChars="50" w:firstLine="120"/>
        <w:jc w:val="left"/>
        <w:rPr>
          <w:rFonts w:asciiTheme="majorEastAsia" w:eastAsiaTheme="majorEastAsia" w:hAnsiTheme="majorEastAsia" w:cs="ＭＳゴシック"/>
          <w:kern w:val="0"/>
          <w:sz w:val="24"/>
          <w:szCs w:val="24"/>
        </w:rPr>
      </w:pPr>
      <w:r w:rsidRPr="004215CB">
        <w:rPr>
          <w:rFonts w:asciiTheme="majorEastAsia" w:eastAsiaTheme="majorEastAsia" w:hAnsiTheme="majorEastAsia" w:cs="ＭＳゴシック" w:hint="eastAsia"/>
          <w:kern w:val="0"/>
          <w:sz w:val="24"/>
          <w:szCs w:val="24"/>
        </w:rPr>
        <w:t>【ボランティア募集の留意事項について】</w:t>
      </w:r>
    </w:p>
    <w:p w14:paraId="5DE2FEB3" w14:textId="77777777" w:rsidR="008C5CA2" w:rsidRPr="004215CB" w:rsidRDefault="0084133B"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①　被災者からのニーズは、被災後の時間経過により内容的にも量的にも大きく変化する。</w:t>
      </w:r>
    </w:p>
    <w:p w14:paraId="2D3D9C09" w14:textId="21FB6CAB" w:rsidR="00E961B1" w:rsidRPr="004215CB" w:rsidRDefault="008C5CA2" w:rsidP="00D84537">
      <w:pPr>
        <w:autoSpaceDE w:val="0"/>
        <w:autoSpaceDN w:val="0"/>
        <w:adjustRightInd w:val="0"/>
        <w:snapToGrid w:val="0"/>
        <w:spacing w:line="320" w:lineRule="exact"/>
        <w:ind w:leftChars="320" w:left="672"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また、被災直後は、ニーズはあっても避難勧告・避難指示が解除されないために、被災地で活動できないケースも想定される。募集を行う際は、日々のボランティア活動に関する状況を把握し、活動内容や必要な人数を正確に情報発信しなければならない。</w:t>
      </w:r>
    </w:p>
    <w:p w14:paraId="7AB873C4" w14:textId="77777777" w:rsidR="004959D9" w:rsidRDefault="0084133B" w:rsidP="00EB4FD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②　ボランティア希望者の動向は、マスコミによる報道やホームページでの発信内容に大き</w:t>
      </w:r>
    </w:p>
    <w:p w14:paraId="16E1664A" w14:textId="77777777" w:rsidR="004959D9"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く影響される。情報発信にあたっては、スタッフ個人の判断によらず、必ず複数名でチェ</w:t>
      </w:r>
    </w:p>
    <w:p w14:paraId="2F97E268" w14:textId="113E1CBE" w:rsidR="008C5CA2" w:rsidRPr="004215CB"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ックを行い、重要な案件については必ず</w:t>
      </w:r>
      <w:r w:rsidR="00622AAF" w:rsidRPr="004215CB">
        <w:rPr>
          <w:rFonts w:asciiTheme="majorEastAsia" w:eastAsiaTheme="majorEastAsia" w:hAnsiTheme="majorEastAsia" w:cs="ＭＳ ゴシック" w:hint="eastAsia"/>
          <w:bCs/>
          <w:kern w:val="0"/>
          <w:sz w:val="22"/>
        </w:rPr>
        <w:t>センター長</w:t>
      </w:r>
      <w:r w:rsidRPr="004215CB">
        <w:rPr>
          <w:rFonts w:asciiTheme="majorEastAsia" w:eastAsiaTheme="majorEastAsia" w:hAnsiTheme="majorEastAsia" w:cs="ＭＳ ゴシック" w:hint="eastAsia"/>
          <w:kern w:val="0"/>
          <w:sz w:val="22"/>
        </w:rPr>
        <w:t>の判断を仰ぐものとする。</w:t>
      </w:r>
    </w:p>
    <w:p w14:paraId="7535A541" w14:textId="77777777" w:rsidR="004959D9" w:rsidRDefault="0084133B" w:rsidP="00EB4FD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③　ボランティア募集にあたっては、活動の際に個人で準備してほしい物品や活動上の注意</w:t>
      </w:r>
    </w:p>
    <w:p w14:paraId="70D58127" w14:textId="601DE060" w:rsidR="008C5CA2" w:rsidRPr="004215CB"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事項について、できる限り詳細に情報発信しなければならない。</w:t>
      </w:r>
    </w:p>
    <w:p w14:paraId="0C83DB19" w14:textId="77777777" w:rsidR="004959D9" w:rsidRDefault="0084133B" w:rsidP="00EB4FD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8C5CA2" w:rsidRPr="004215CB">
        <w:rPr>
          <w:rFonts w:asciiTheme="majorEastAsia" w:eastAsiaTheme="majorEastAsia" w:hAnsiTheme="majorEastAsia" w:cs="ＭＳ ゴシック" w:hint="eastAsia"/>
          <w:kern w:val="0"/>
          <w:sz w:val="22"/>
        </w:rPr>
        <w:t>④　ボランティア希望者数は、土日に集中し、平日に減少するなど、曜日や時期などによっ</w:t>
      </w:r>
    </w:p>
    <w:p w14:paraId="49C8990C" w14:textId="26119B69" w:rsidR="0007569C" w:rsidRDefault="008C5CA2"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て人数に増減が生じることも考慮</w:t>
      </w:r>
      <w:r w:rsidR="009D2B8C">
        <w:rPr>
          <w:rFonts w:asciiTheme="majorEastAsia" w:eastAsiaTheme="majorEastAsia" w:hAnsiTheme="majorEastAsia" w:cs="ＭＳ ゴシック" w:hint="eastAsia"/>
          <w:kern w:val="0"/>
          <w:sz w:val="22"/>
        </w:rPr>
        <w:t>し</w:t>
      </w:r>
      <w:r w:rsidRPr="004215CB">
        <w:rPr>
          <w:rFonts w:asciiTheme="majorEastAsia" w:eastAsiaTheme="majorEastAsia" w:hAnsiTheme="majorEastAsia" w:cs="ＭＳ ゴシック" w:hint="eastAsia"/>
          <w:kern w:val="0"/>
          <w:sz w:val="22"/>
        </w:rPr>
        <w:t>募集を行う。</w:t>
      </w:r>
    </w:p>
    <w:p w14:paraId="1EA45D9D"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25C625CB"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713CFE56"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3C2B1CF9"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64D8CA5B"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56DEE913"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640D91C7"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135DA18A"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60EAB73C" w14:textId="77777777" w:rsidR="00471AAA" w:rsidRDefault="00471AAA" w:rsidP="004959D9">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kern w:val="0"/>
          <w:sz w:val="22"/>
        </w:rPr>
      </w:pPr>
    </w:p>
    <w:p w14:paraId="2FA44025" w14:textId="77777777" w:rsidR="00C44439" w:rsidRPr="004215CB" w:rsidRDefault="00C14534" w:rsidP="00ED3DA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Pr>
          <w:rFonts w:asciiTheme="majorEastAsia" w:eastAsiaTheme="majorEastAsia" w:hAnsiTheme="majorEastAsia" w:cs="ＭＳゴシック"/>
          <w:noProof/>
          <w:kern w:val="0"/>
          <w:sz w:val="22"/>
        </w:rPr>
        <w:lastRenderedPageBreak/>
        <mc:AlternateContent>
          <mc:Choice Requires="wps">
            <w:drawing>
              <wp:anchor distT="0" distB="0" distL="114300" distR="114300" simplePos="0" relativeHeight="251685376" behindDoc="0" locked="0" layoutInCell="1" allowOverlap="1" wp14:anchorId="529BF9BE" wp14:editId="44C8CF95">
                <wp:simplePos x="0" y="0"/>
                <wp:positionH relativeFrom="column">
                  <wp:posOffset>14605</wp:posOffset>
                </wp:positionH>
                <wp:positionV relativeFrom="paragraph">
                  <wp:posOffset>128905</wp:posOffset>
                </wp:positionV>
                <wp:extent cx="2524125" cy="323850"/>
                <wp:effectExtent l="0" t="0" r="9525" b="0"/>
                <wp:wrapNone/>
                <wp:docPr id="461" name="正方形/長方形 4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24125" cy="323850"/>
                        </a:xfrm>
                        <a:prstGeom prst="rect">
                          <a:avLst/>
                        </a:prstGeom>
                        <a:solidFill>
                          <a:sysClr val="windowText" lastClr="000000"/>
                        </a:solidFill>
                        <a:ln w="25400" cap="flat" cmpd="sng" algn="ctr">
                          <a:solidFill>
                            <a:sysClr val="windowText" lastClr="000000"/>
                          </a:solidFill>
                          <a:prstDash val="solid"/>
                        </a:ln>
                        <a:effectLst/>
                      </wps:spPr>
                      <wps:txbx>
                        <w:txbxContent>
                          <w:p w14:paraId="41A3FFF9" w14:textId="77777777" w:rsidR="00286ED4" w:rsidRPr="00DF150C" w:rsidRDefault="00286ED4" w:rsidP="00BA7E82">
                            <w:pPr>
                              <w:autoSpaceDE w:val="0"/>
                              <w:autoSpaceDN w:val="0"/>
                              <w:adjustRightInd w:val="0"/>
                              <w:jc w:val="left"/>
                              <w:rPr>
                                <w:rFonts w:ascii="ＭＳ ゴシック" w:eastAsia="ＭＳ ゴシック" w:hAnsi="ＭＳ ゴシック" w:cs="ＭＳゴシック"/>
                                <w:b/>
                                <w:color w:val="FFFFFF" w:themeColor="background1"/>
                                <w:kern w:val="0"/>
                                <w:sz w:val="22"/>
                                <w:szCs w:val="24"/>
                              </w:rPr>
                            </w:pPr>
                            <w:r w:rsidRPr="00DF150C">
                              <w:rPr>
                                <w:rFonts w:ascii="ＭＳ ゴシック" w:eastAsia="ＭＳ ゴシック" w:hAnsi="ＭＳ ゴシック" w:cs="ＭＳゴシック" w:hint="eastAsia"/>
                                <w:b/>
                                <w:color w:val="FFFFFF" w:themeColor="background1"/>
                                <w:kern w:val="0"/>
                                <w:sz w:val="22"/>
                                <w:szCs w:val="24"/>
                              </w:rPr>
                              <w:t>ボランティア募集範囲の考え方（例）</w:t>
                            </w:r>
                          </w:p>
                          <w:p w14:paraId="4B9FBDDC" w14:textId="77777777" w:rsidR="00286ED4" w:rsidRPr="00BA7E82" w:rsidRDefault="00286ED4" w:rsidP="00BA7E82">
                            <w:pPr>
                              <w:jc w:val="left"/>
                              <w:rPr>
                                <w:strik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9BF9BE" id="正方形/長方形 461" o:spid="_x0000_s1067" style="position:absolute;left:0;text-align:left;margin-left:1.15pt;margin-top:10.15pt;width:198.75pt;height:2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" fillcolor="windowText" strokecolor="windowText" strokeweight="2pt">
                <v:path arrowok="t"/>
                <v:textbox>
                  <w:txbxContent>
                    <w:p w14:paraId="41A3FFF9" w14:textId="77777777" w:rsidR="00286ED4" w:rsidRPr="00DF150C" w:rsidRDefault="00286ED4" w:rsidP="00BA7E82">
                      <w:pPr>
                        <w:autoSpaceDE w:val="0"/>
                        <w:autoSpaceDN w:val="0"/>
                        <w:adjustRightInd w:val="0"/>
                        <w:jc w:val="left"/>
                        <w:rPr>
                          <w:rFonts w:ascii="ＭＳ ゴシック" w:eastAsia="ＭＳ ゴシック" w:hAnsi="ＭＳ ゴシック" w:cs="ＭＳゴシック"/>
                          <w:b/>
                          <w:color w:val="FFFFFF" w:themeColor="background1"/>
                          <w:kern w:val="0"/>
                          <w:sz w:val="22"/>
                          <w:szCs w:val="24"/>
                        </w:rPr>
                      </w:pPr>
                      <w:r w:rsidRPr="00DF150C">
                        <w:rPr>
                          <w:rFonts w:ascii="ＭＳ ゴシック" w:eastAsia="ＭＳ ゴシック" w:hAnsi="ＭＳ ゴシック" w:cs="ＭＳゴシック" w:hint="eastAsia"/>
                          <w:b/>
                          <w:color w:val="FFFFFF" w:themeColor="background1"/>
                          <w:kern w:val="0"/>
                          <w:sz w:val="22"/>
                          <w:szCs w:val="24"/>
                        </w:rPr>
                        <w:t>ボランティア募集範囲の考え方（例）</w:t>
                      </w:r>
                    </w:p>
                    <w:p w14:paraId="4B9FBDDC" w14:textId="77777777" w:rsidR="00286ED4" w:rsidRPr="00BA7E82" w:rsidRDefault="00286ED4" w:rsidP="00BA7E82">
                      <w:pPr>
                        <w:jc w:val="left"/>
                        <w:rPr>
                          <w:strike/>
                        </w:rPr>
                      </w:pPr>
                    </w:p>
                  </w:txbxContent>
                </v:textbox>
              </v:rect>
            </w:pict>
          </mc:Fallback>
        </mc:AlternateContent>
      </w:r>
      <w:r>
        <w:rPr>
          <w:rFonts w:asciiTheme="majorEastAsia" w:eastAsiaTheme="majorEastAsia" w:hAnsiTheme="majorEastAsia" w:cs="ＭＳゴシック"/>
          <w:noProof/>
          <w:kern w:val="0"/>
          <w:sz w:val="24"/>
          <w:szCs w:val="24"/>
        </w:rPr>
        <mc:AlternateContent>
          <mc:Choice Requires="wps">
            <w:drawing>
              <wp:anchor distT="0" distB="0" distL="114300" distR="114300" simplePos="0" relativeHeight="251681280" behindDoc="0" locked="0" layoutInCell="1" allowOverlap="1" wp14:anchorId="66D04DA2" wp14:editId="603F3D21">
                <wp:simplePos x="0" y="0"/>
                <wp:positionH relativeFrom="margin">
                  <wp:posOffset>4445</wp:posOffset>
                </wp:positionH>
                <wp:positionV relativeFrom="paragraph">
                  <wp:posOffset>126365</wp:posOffset>
                </wp:positionV>
                <wp:extent cx="5995035" cy="7465060"/>
                <wp:effectExtent l="0" t="0" r="5715" b="2540"/>
                <wp:wrapNone/>
                <wp:docPr id="460" name="正方形/長方形 4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95035" cy="746506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E44BC27" id="正方形/長方形 460" o:spid="_x0000_s1026" style="position:absolute;left:0;text-align:left;margin-left:.35pt;margin-top:9.95pt;width:472.05pt;height:587.8pt;z-index:251681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" filled="f" strokecolor="black [3213]" strokeweight="2pt">
                <v:path arrowok="t"/>
                <w10:wrap anchorx="margin"/>
              </v:rect>
            </w:pict>
          </mc:Fallback>
        </mc:AlternateContent>
      </w:r>
    </w:p>
    <w:p w14:paraId="4B3D9CAA" w14:textId="77777777" w:rsidR="00BA7E82" w:rsidRPr="004215CB" w:rsidRDefault="00BA7E82" w:rsidP="00ED3DA8">
      <w:pPr>
        <w:widowControl/>
        <w:adjustRightInd w:val="0"/>
        <w:snapToGrid w:val="0"/>
        <w:spacing w:line="320" w:lineRule="exact"/>
        <w:jc w:val="left"/>
        <w:rPr>
          <w:rFonts w:asciiTheme="majorEastAsia" w:eastAsiaTheme="majorEastAsia" w:hAnsiTheme="majorEastAsia" w:cs="ＭＳゴシック"/>
          <w:kern w:val="0"/>
          <w:sz w:val="24"/>
          <w:szCs w:val="24"/>
        </w:rPr>
      </w:pPr>
    </w:p>
    <w:p w14:paraId="15AFFBB4" w14:textId="77777777" w:rsidR="00BA7E82" w:rsidRPr="004215CB" w:rsidRDefault="00BA7E82" w:rsidP="00ED3DA8">
      <w:pPr>
        <w:autoSpaceDE w:val="0"/>
        <w:autoSpaceDN w:val="0"/>
        <w:adjustRightInd w:val="0"/>
        <w:snapToGrid w:val="0"/>
        <w:spacing w:line="320" w:lineRule="exact"/>
        <w:jc w:val="left"/>
        <w:rPr>
          <w:rFonts w:asciiTheme="majorEastAsia" w:eastAsiaTheme="majorEastAsia" w:hAnsiTheme="majorEastAsia" w:cs="ＭＳゴシック"/>
          <w:kern w:val="0"/>
          <w:sz w:val="24"/>
          <w:szCs w:val="24"/>
        </w:rPr>
      </w:pPr>
    </w:p>
    <w:p w14:paraId="1B57E8FB" w14:textId="77777777" w:rsidR="000D608D" w:rsidRPr="004215CB" w:rsidRDefault="000D608D"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①</w:t>
      </w:r>
      <w:r w:rsidR="008B322C" w:rsidRPr="004215CB">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市（町村）内とする場合</w:t>
      </w:r>
    </w:p>
    <w:p w14:paraId="1691AEB1" w14:textId="77777777" w:rsidR="00E36D98" w:rsidRPr="004215CB" w:rsidRDefault="000D608D" w:rsidP="00ED3DA8">
      <w:pPr>
        <w:autoSpaceDE w:val="0"/>
        <w:autoSpaceDN w:val="0"/>
        <w:adjustRightInd w:val="0"/>
        <w:snapToGrid w:val="0"/>
        <w:spacing w:line="320" w:lineRule="exact"/>
        <w:ind w:leftChars="105" w:left="220"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・被害が市（町村）内のごく一部の地域のみである。</w:t>
      </w:r>
    </w:p>
    <w:p w14:paraId="6DE7770B" w14:textId="77777777" w:rsidR="009C1413" w:rsidRPr="004215CB" w:rsidRDefault="000D608D"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②</w:t>
      </w:r>
      <w:r w:rsidR="008B322C" w:rsidRPr="004215CB">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県内とする場合</w:t>
      </w:r>
    </w:p>
    <w:p w14:paraId="63CECA6B" w14:textId="77777777" w:rsidR="000D608D" w:rsidRPr="004215CB" w:rsidRDefault="000D608D"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・被害が市（町村)内で点在している（又は複数の地域にまたがっている）。</w:t>
      </w:r>
    </w:p>
    <w:p w14:paraId="0F385A98" w14:textId="77777777" w:rsidR="000D608D" w:rsidRPr="004215CB" w:rsidRDefault="000D608D"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・同時期に</w:t>
      </w:r>
      <w:r w:rsidR="001773FF" w:rsidRPr="004215CB">
        <w:rPr>
          <w:rFonts w:asciiTheme="majorEastAsia" w:eastAsiaTheme="majorEastAsia" w:hAnsiTheme="majorEastAsia" w:cs="ＭＳ明朝" w:hint="eastAsia"/>
          <w:kern w:val="0"/>
          <w:sz w:val="22"/>
        </w:rPr>
        <w:t>近隣の</w:t>
      </w:r>
      <w:r w:rsidRPr="004215CB">
        <w:rPr>
          <w:rFonts w:asciiTheme="majorEastAsia" w:eastAsiaTheme="majorEastAsia" w:hAnsiTheme="majorEastAsia" w:cs="ＭＳ明朝" w:hint="eastAsia"/>
          <w:kern w:val="0"/>
          <w:sz w:val="22"/>
        </w:rPr>
        <w:t>県外でも甚大な被害が出ている。</w:t>
      </w:r>
    </w:p>
    <w:p w14:paraId="7FF82606" w14:textId="77777777" w:rsidR="009C1413" w:rsidRPr="004215CB" w:rsidRDefault="00BA7E82"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③</w:t>
      </w:r>
      <w:r w:rsidR="008B322C" w:rsidRPr="004215CB">
        <w:rPr>
          <w:rFonts w:asciiTheme="majorEastAsia" w:eastAsiaTheme="majorEastAsia" w:hAnsiTheme="majorEastAsia" w:cs="ＭＳ ゴシック" w:hint="eastAsia"/>
          <w:kern w:val="0"/>
          <w:sz w:val="22"/>
        </w:rPr>
        <w:t xml:space="preserve">　</w:t>
      </w:r>
      <w:r w:rsidRPr="004215CB">
        <w:rPr>
          <w:rFonts w:asciiTheme="majorEastAsia" w:eastAsiaTheme="majorEastAsia" w:hAnsiTheme="majorEastAsia" w:cs="ＭＳ ゴシック" w:hint="eastAsia"/>
          <w:kern w:val="0"/>
          <w:sz w:val="22"/>
        </w:rPr>
        <w:t>県外とする場合</w:t>
      </w:r>
    </w:p>
    <w:p w14:paraId="6DD7A5D8" w14:textId="77777777" w:rsidR="00BA7E82" w:rsidRPr="004215CB" w:rsidRDefault="00BA7E82" w:rsidP="00ED3DA8">
      <w:pPr>
        <w:autoSpaceDE w:val="0"/>
        <w:autoSpaceDN w:val="0"/>
        <w:adjustRightInd w:val="0"/>
        <w:snapToGrid w:val="0"/>
        <w:spacing w:line="320" w:lineRule="exact"/>
        <w:ind w:leftChars="105" w:left="220"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w:t>
      </w:r>
      <w:r w:rsidR="002029FA" w:rsidRPr="004215CB">
        <w:rPr>
          <w:rFonts w:asciiTheme="majorEastAsia" w:eastAsiaTheme="majorEastAsia" w:hAnsiTheme="majorEastAsia" w:cs="ＭＳ明朝" w:hint="eastAsia"/>
          <w:kern w:val="0"/>
          <w:sz w:val="22"/>
        </w:rPr>
        <w:t>被害が市（町村）全域に亘っている。</w:t>
      </w:r>
    </w:p>
    <w:p w14:paraId="05023E71" w14:textId="77777777" w:rsidR="00BA7E82" w:rsidRPr="004215CB" w:rsidRDefault="00BA7E82"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p>
    <w:p w14:paraId="422228FA" w14:textId="1339A269" w:rsidR="008C5CA2" w:rsidRPr="004215CB" w:rsidRDefault="00ED3FC9"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但し、市町村の規模、地元団体の</w:t>
      </w:r>
      <w:r w:rsidR="0066699D">
        <w:rPr>
          <w:rFonts w:asciiTheme="majorEastAsia" w:eastAsiaTheme="majorEastAsia" w:hAnsiTheme="majorEastAsia" w:cs="ＭＳ ゴシック" w:hint="eastAsia"/>
          <w:kern w:val="0"/>
          <w:sz w:val="22"/>
        </w:rPr>
        <w:t>協力</w:t>
      </w:r>
      <w:r w:rsidRPr="004215CB">
        <w:rPr>
          <w:rFonts w:asciiTheme="majorEastAsia" w:eastAsiaTheme="majorEastAsia" w:hAnsiTheme="majorEastAsia" w:cs="ＭＳ ゴシック" w:hint="eastAsia"/>
          <w:kern w:val="0"/>
          <w:sz w:val="22"/>
        </w:rPr>
        <w:t>状況、全国的なボランティアニーズ</w:t>
      </w:r>
      <w:r w:rsidR="008C5CA2" w:rsidRPr="004215CB">
        <w:rPr>
          <w:rFonts w:asciiTheme="majorEastAsia" w:eastAsiaTheme="majorEastAsia" w:hAnsiTheme="majorEastAsia" w:cs="ＭＳ ゴシック" w:hint="eastAsia"/>
          <w:kern w:val="0"/>
          <w:sz w:val="22"/>
        </w:rPr>
        <w:t>や受入</w:t>
      </w:r>
    </w:p>
    <w:p w14:paraId="338AD3F1" w14:textId="77777777" w:rsidR="00ED3FC9" w:rsidRPr="004215CB" w:rsidRDefault="008C5CA2"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体制</w:t>
      </w:r>
      <w:r w:rsidR="00ED3FC9" w:rsidRPr="004215CB">
        <w:rPr>
          <w:rFonts w:asciiTheme="majorEastAsia" w:eastAsiaTheme="majorEastAsia" w:hAnsiTheme="majorEastAsia" w:cs="ＭＳ ゴシック" w:hint="eastAsia"/>
          <w:kern w:val="0"/>
          <w:sz w:val="22"/>
        </w:rPr>
        <w:t>で範囲</w:t>
      </w:r>
      <w:r w:rsidRPr="004215CB">
        <w:rPr>
          <w:rFonts w:asciiTheme="majorEastAsia" w:eastAsiaTheme="majorEastAsia" w:hAnsiTheme="majorEastAsia" w:cs="ＭＳ ゴシック" w:hint="eastAsia"/>
          <w:kern w:val="0"/>
          <w:sz w:val="22"/>
        </w:rPr>
        <w:t>は</w:t>
      </w:r>
      <w:r w:rsidR="00ED3FC9" w:rsidRPr="004215CB">
        <w:rPr>
          <w:rFonts w:asciiTheme="majorEastAsia" w:eastAsiaTheme="majorEastAsia" w:hAnsiTheme="majorEastAsia" w:cs="ＭＳ ゴシック" w:hint="eastAsia"/>
          <w:kern w:val="0"/>
          <w:sz w:val="22"/>
        </w:rPr>
        <w:t>左右される。</w:t>
      </w:r>
    </w:p>
    <w:p w14:paraId="6FF18536" w14:textId="77777777" w:rsidR="00506C1F" w:rsidRPr="004215CB" w:rsidRDefault="00506C1F" w:rsidP="00A94487">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bl>
      <w:tblPr>
        <w:tblpPr w:leftFromText="142" w:rightFromText="142" w:vertAnchor="text" w:horzAnchor="margin" w:tblpXSpec="center" w:tblpY="84"/>
        <w:tblW w:w="8747" w:type="dxa"/>
        <w:tblLayout w:type="fixed"/>
        <w:tblCellMar>
          <w:left w:w="99" w:type="dxa"/>
          <w:right w:w="99" w:type="dxa"/>
        </w:tblCellMar>
        <w:tblLook w:val="0000" w:firstRow="0" w:lastRow="0" w:firstColumn="0" w:lastColumn="0" w:noHBand="0" w:noVBand="0"/>
      </w:tblPr>
      <w:tblGrid>
        <w:gridCol w:w="8747"/>
      </w:tblGrid>
      <w:tr w:rsidR="004215CB" w:rsidRPr="004215CB" w14:paraId="4E971258" w14:textId="77777777" w:rsidTr="00506C1F">
        <w:trPr>
          <w:trHeight w:val="5355"/>
        </w:trPr>
        <w:tc>
          <w:tcPr>
            <w:tcW w:w="8747" w:type="dxa"/>
          </w:tcPr>
          <w:p w14:paraId="1F905F75" w14:textId="77777777" w:rsidR="00BA7E82" w:rsidRPr="004215CB" w:rsidRDefault="00BA7E8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Pr="00970255">
              <w:rPr>
                <w:rFonts w:asciiTheme="majorEastAsia" w:eastAsiaTheme="majorEastAsia" w:hAnsiTheme="majorEastAsia" w:cs="ＭＳ ゴシック" w:hint="eastAsia"/>
                <w:kern w:val="0"/>
                <w:sz w:val="24"/>
                <w:szCs w:val="24"/>
              </w:rPr>
              <w:t>参考】</w:t>
            </w:r>
            <w:r w:rsidR="00506C1F" w:rsidRPr="00970255">
              <w:rPr>
                <w:rFonts w:asciiTheme="majorEastAsia" w:eastAsiaTheme="majorEastAsia" w:hAnsiTheme="majorEastAsia" w:cs="ＭＳ ゴシック" w:hint="eastAsia"/>
                <w:b/>
                <w:bCs/>
                <w:color w:val="FF0000"/>
                <w:kern w:val="0"/>
                <w:sz w:val="24"/>
                <w:szCs w:val="24"/>
              </w:rPr>
              <w:t>近年の県内災害ＶＣ設置市町村・</w:t>
            </w:r>
            <w:r w:rsidR="00B335F0">
              <w:rPr>
                <w:rFonts w:asciiTheme="majorEastAsia" w:eastAsiaTheme="majorEastAsia" w:hAnsiTheme="majorEastAsia" w:cs="ＭＳ ゴシック" w:hint="eastAsia"/>
                <w:b/>
                <w:bCs/>
                <w:color w:val="FF0000"/>
                <w:kern w:val="0"/>
                <w:sz w:val="24"/>
                <w:szCs w:val="24"/>
              </w:rPr>
              <w:t>ＶＯ</w:t>
            </w:r>
            <w:r w:rsidR="00506C1F" w:rsidRPr="00970255">
              <w:rPr>
                <w:rFonts w:asciiTheme="majorEastAsia" w:eastAsiaTheme="majorEastAsia" w:hAnsiTheme="majorEastAsia" w:cs="ＭＳ ゴシック" w:hint="eastAsia"/>
                <w:b/>
                <w:bCs/>
                <w:color w:val="FF0000"/>
                <w:kern w:val="0"/>
                <w:sz w:val="24"/>
                <w:szCs w:val="24"/>
              </w:rPr>
              <w:t>参加者数</w:t>
            </w:r>
          </w:p>
          <w:p w14:paraId="00AAC248" w14:textId="6386572A" w:rsidR="00BA7E82" w:rsidRPr="004215CB" w:rsidRDefault="00970255" w:rsidP="00EB4FD8">
            <w:pPr>
              <w:autoSpaceDE w:val="0"/>
              <w:autoSpaceDN w:val="0"/>
              <w:adjustRightInd w:val="0"/>
              <w:snapToGrid w:val="0"/>
              <w:spacing w:line="320" w:lineRule="exact"/>
              <w:ind w:leftChars="105" w:left="220"/>
              <w:jc w:val="righ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w:t>
            </w:r>
            <w:r w:rsidR="004959D9">
              <w:rPr>
                <w:rFonts w:asciiTheme="majorEastAsia" w:eastAsiaTheme="majorEastAsia" w:hAnsiTheme="majorEastAsia" w:cs="ＭＳ ゴシック" w:hint="eastAsia"/>
                <w:kern w:val="0"/>
                <w:sz w:val="22"/>
              </w:rPr>
              <w:t>人</w:t>
            </w:r>
            <w:r>
              <w:rPr>
                <w:rFonts w:asciiTheme="majorEastAsia" w:eastAsiaTheme="majorEastAsia" w:hAnsiTheme="majorEastAsia" w:cs="ＭＳ ゴシック" w:hint="eastAsia"/>
                <w:kern w:val="0"/>
                <w:sz w:val="22"/>
              </w:rPr>
              <w:t>）</w:t>
            </w:r>
          </w:p>
          <w:tbl>
            <w:tblPr>
              <w:tblStyle w:val="a9"/>
              <w:tblW w:w="0" w:type="auto"/>
              <w:tblInd w:w="137" w:type="dxa"/>
              <w:tblLayout w:type="fixed"/>
              <w:tblLook w:val="04A0" w:firstRow="1" w:lastRow="0" w:firstColumn="1" w:lastColumn="0" w:noHBand="0" w:noVBand="1"/>
            </w:tblPr>
            <w:tblGrid>
              <w:gridCol w:w="1134"/>
              <w:gridCol w:w="3969"/>
              <w:gridCol w:w="1276"/>
              <w:gridCol w:w="2018"/>
            </w:tblGrid>
            <w:tr w:rsidR="00293F05" w14:paraId="7A13A5B0" w14:textId="77777777" w:rsidTr="00970255">
              <w:trPr>
                <w:trHeight w:val="490"/>
              </w:trPr>
              <w:tc>
                <w:tcPr>
                  <w:tcW w:w="1134" w:type="dxa"/>
                  <w:tcBorders>
                    <w:top w:val="single" w:sz="8" w:space="0" w:color="auto"/>
                    <w:left w:val="single" w:sz="8" w:space="0" w:color="auto"/>
                    <w:bottom w:val="single" w:sz="8" w:space="0" w:color="auto"/>
                  </w:tcBorders>
                  <w:shd w:val="clear" w:color="auto" w:fill="C2D69B" w:themeFill="accent3" w:themeFillTint="99"/>
                  <w:vAlign w:val="center"/>
                </w:tcPr>
                <w:p w14:paraId="31EBEF2B" w14:textId="77777777" w:rsidR="00293F05" w:rsidRP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年　度</w:t>
                  </w:r>
                </w:p>
              </w:tc>
              <w:tc>
                <w:tcPr>
                  <w:tcW w:w="3969" w:type="dxa"/>
                  <w:tcBorders>
                    <w:top w:val="single" w:sz="8" w:space="0" w:color="auto"/>
                    <w:bottom w:val="single" w:sz="8" w:space="0" w:color="auto"/>
                  </w:tcBorders>
                  <w:shd w:val="clear" w:color="auto" w:fill="C2D69B" w:themeFill="accent3" w:themeFillTint="99"/>
                  <w:vAlign w:val="center"/>
                </w:tcPr>
                <w:p w14:paraId="43430223" w14:textId="77777777" w:rsidR="00293F05" w:rsidRP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災　害</w:t>
                  </w:r>
                </w:p>
              </w:tc>
              <w:tc>
                <w:tcPr>
                  <w:tcW w:w="1276" w:type="dxa"/>
                  <w:tcBorders>
                    <w:top w:val="single" w:sz="8" w:space="0" w:color="auto"/>
                    <w:bottom w:val="single" w:sz="8" w:space="0" w:color="auto"/>
                  </w:tcBorders>
                  <w:shd w:val="clear" w:color="auto" w:fill="C2D69B" w:themeFill="accent3" w:themeFillTint="99"/>
                  <w:vAlign w:val="center"/>
                </w:tcPr>
                <w:p w14:paraId="7CB5E2EC" w14:textId="77777777" w:rsidR="00293F05" w:rsidRP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市町村</w:t>
                  </w:r>
                </w:p>
              </w:tc>
              <w:tc>
                <w:tcPr>
                  <w:tcW w:w="2018" w:type="dxa"/>
                  <w:tcBorders>
                    <w:top w:val="single" w:sz="8" w:space="0" w:color="auto"/>
                    <w:bottom w:val="single" w:sz="8" w:space="0" w:color="auto"/>
                    <w:right w:val="single" w:sz="8" w:space="0" w:color="auto"/>
                  </w:tcBorders>
                  <w:shd w:val="clear" w:color="auto" w:fill="C2D69B" w:themeFill="accent3" w:themeFillTint="99"/>
                  <w:vAlign w:val="center"/>
                </w:tcPr>
                <w:p w14:paraId="68CF76F6" w14:textId="77777777" w:rsidR="00293F05" w:rsidRP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b/>
                      <w:bCs/>
                      <w:kern w:val="0"/>
                      <w:sz w:val="22"/>
                    </w:rPr>
                  </w:pPr>
                  <w:r w:rsidRPr="00293F05">
                    <w:rPr>
                      <w:rFonts w:asciiTheme="majorEastAsia" w:eastAsiaTheme="majorEastAsia" w:hAnsiTheme="majorEastAsia" w:cs="ＭＳ明朝" w:hint="eastAsia"/>
                      <w:b/>
                      <w:bCs/>
                      <w:kern w:val="0"/>
                      <w:sz w:val="22"/>
                    </w:rPr>
                    <w:t>Ｖｏ参加者数</w:t>
                  </w:r>
                </w:p>
              </w:tc>
            </w:tr>
            <w:tr w:rsidR="00293F05" w14:paraId="609022E4" w14:textId="77777777" w:rsidTr="00302892">
              <w:trPr>
                <w:trHeight w:val="243"/>
              </w:trPr>
              <w:tc>
                <w:tcPr>
                  <w:tcW w:w="1134" w:type="dxa"/>
                  <w:vMerge w:val="restart"/>
                  <w:tcBorders>
                    <w:top w:val="single" w:sz="8" w:space="0" w:color="auto"/>
                    <w:left w:val="single" w:sz="8" w:space="0" w:color="auto"/>
                  </w:tcBorders>
                  <w:vAlign w:val="center"/>
                </w:tcPr>
                <w:p w14:paraId="5EC84779"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Ｈ２９</w:t>
                  </w:r>
                </w:p>
              </w:tc>
              <w:tc>
                <w:tcPr>
                  <w:tcW w:w="3969" w:type="dxa"/>
                  <w:vMerge w:val="restart"/>
                  <w:tcBorders>
                    <w:top w:val="single" w:sz="8" w:space="0" w:color="auto"/>
                  </w:tcBorders>
                  <w:vAlign w:val="center"/>
                </w:tcPr>
                <w:p w14:paraId="446AD495" w14:textId="77777777" w:rsidR="00293F05" w:rsidRDefault="00293F05" w:rsidP="00EE0924">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平成２９年７月九州北部豪雨災害</w:t>
                  </w:r>
                </w:p>
              </w:tc>
              <w:tc>
                <w:tcPr>
                  <w:tcW w:w="1276" w:type="dxa"/>
                  <w:tcBorders>
                    <w:top w:val="single" w:sz="8" w:space="0" w:color="auto"/>
                  </w:tcBorders>
                  <w:vAlign w:val="center"/>
                </w:tcPr>
                <w:p w14:paraId="516A39FC"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朝倉市</w:t>
                  </w:r>
                </w:p>
              </w:tc>
              <w:tc>
                <w:tcPr>
                  <w:tcW w:w="2018" w:type="dxa"/>
                  <w:tcBorders>
                    <w:top w:val="single" w:sz="8" w:space="0" w:color="auto"/>
                    <w:right w:val="single" w:sz="8" w:space="0" w:color="auto"/>
                  </w:tcBorders>
                  <w:vAlign w:val="center"/>
                </w:tcPr>
                <w:p w14:paraId="733F5AED"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４５,９２９</w:t>
                  </w:r>
                </w:p>
              </w:tc>
            </w:tr>
            <w:tr w:rsidR="00293F05" w14:paraId="609F1585" w14:textId="77777777" w:rsidTr="00302892">
              <w:trPr>
                <w:trHeight w:val="272"/>
              </w:trPr>
              <w:tc>
                <w:tcPr>
                  <w:tcW w:w="1134" w:type="dxa"/>
                  <w:vMerge/>
                  <w:tcBorders>
                    <w:left w:val="single" w:sz="8" w:space="0" w:color="auto"/>
                  </w:tcBorders>
                  <w:vAlign w:val="center"/>
                </w:tcPr>
                <w:p w14:paraId="14977B25"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125BE6A7"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6AAC4E96"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東峰村</w:t>
                  </w:r>
                </w:p>
              </w:tc>
              <w:tc>
                <w:tcPr>
                  <w:tcW w:w="2018" w:type="dxa"/>
                  <w:tcBorders>
                    <w:right w:val="single" w:sz="8" w:space="0" w:color="auto"/>
                  </w:tcBorders>
                  <w:vAlign w:val="center"/>
                </w:tcPr>
                <w:p w14:paraId="6F4FB9FD"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８,２３８</w:t>
                  </w:r>
                </w:p>
              </w:tc>
            </w:tr>
            <w:tr w:rsidR="00293F05" w14:paraId="01BA7233" w14:textId="77777777" w:rsidTr="00302892">
              <w:trPr>
                <w:trHeight w:val="377"/>
              </w:trPr>
              <w:tc>
                <w:tcPr>
                  <w:tcW w:w="1134" w:type="dxa"/>
                  <w:vMerge/>
                  <w:tcBorders>
                    <w:left w:val="single" w:sz="8" w:space="0" w:color="auto"/>
                  </w:tcBorders>
                  <w:vAlign w:val="center"/>
                </w:tcPr>
                <w:p w14:paraId="52097DD6"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512D5182"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529CCF1A"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添田町</w:t>
                  </w:r>
                </w:p>
              </w:tc>
              <w:tc>
                <w:tcPr>
                  <w:tcW w:w="2018" w:type="dxa"/>
                  <w:tcBorders>
                    <w:right w:val="single" w:sz="8" w:space="0" w:color="auto"/>
                  </w:tcBorders>
                  <w:vAlign w:val="center"/>
                </w:tcPr>
                <w:p w14:paraId="64C20158"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８２９</w:t>
                  </w:r>
                </w:p>
              </w:tc>
            </w:tr>
            <w:tr w:rsidR="00293F05" w14:paraId="0547DCDC" w14:textId="77777777" w:rsidTr="00970255">
              <w:trPr>
                <w:trHeight w:val="415"/>
              </w:trPr>
              <w:tc>
                <w:tcPr>
                  <w:tcW w:w="1134" w:type="dxa"/>
                  <w:vMerge/>
                  <w:tcBorders>
                    <w:left w:val="single" w:sz="8" w:space="0" w:color="auto"/>
                    <w:bottom w:val="single" w:sz="8" w:space="0" w:color="auto"/>
                  </w:tcBorders>
                  <w:vAlign w:val="center"/>
                </w:tcPr>
                <w:p w14:paraId="68BBD136"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tcBorders>
                    <w:bottom w:val="single" w:sz="8" w:space="0" w:color="auto"/>
                  </w:tcBorders>
                  <w:vAlign w:val="center"/>
                </w:tcPr>
                <w:p w14:paraId="0855F7CA"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tcBorders>
                    <w:bottom w:val="single" w:sz="8" w:space="0" w:color="auto"/>
                  </w:tcBorders>
                  <w:vAlign w:val="center"/>
                </w:tcPr>
                <w:p w14:paraId="650FAB77"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合　計</w:t>
                  </w:r>
                </w:p>
              </w:tc>
              <w:tc>
                <w:tcPr>
                  <w:tcW w:w="2018" w:type="dxa"/>
                  <w:tcBorders>
                    <w:bottom w:val="single" w:sz="8" w:space="0" w:color="auto"/>
                    <w:right w:val="single" w:sz="8" w:space="0" w:color="auto"/>
                  </w:tcBorders>
                  <w:vAlign w:val="center"/>
                </w:tcPr>
                <w:p w14:paraId="2531DF15"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５４,３５９</w:t>
                  </w:r>
                </w:p>
              </w:tc>
            </w:tr>
            <w:tr w:rsidR="00293F05" w14:paraId="4FDF2B11" w14:textId="77777777" w:rsidTr="00302892">
              <w:trPr>
                <w:trHeight w:val="320"/>
              </w:trPr>
              <w:tc>
                <w:tcPr>
                  <w:tcW w:w="1134" w:type="dxa"/>
                  <w:vMerge w:val="restart"/>
                  <w:tcBorders>
                    <w:top w:val="single" w:sz="8" w:space="0" w:color="auto"/>
                    <w:left w:val="single" w:sz="8" w:space="0" w:color="auto"/>
                  </w:tcBorders>
                  <w:vAlign w:val="center"/>
                </w:tcPr>
                <w:p w14:paraId="30F08830"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Ｈ３０</w:t>
                  </w:r>
                </w:p>
              </w:tc>
              <w:tc>
                <w:tcPr>
                  <w:tcW w:w="3969" w:type="dxa"/>
                  <w:vMerge w:val="restart"/>
                  <w:tcBorders>
                    <w:top w:val="single" w:sz="8" w:space="0" w:color="auto"/>
                  </w:tcBorders>
                  <w:vAlign w:val="center"/>
                </w:tcPr>
                <w:p w14:paraId="16A56FFC" w14:textId="77777777" w:rsidR="00293F05" w:rsidRDefault="00293F05" w:rsidP="00EE0924">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平成３０年７月豪雨災害</w:t>
                  </w:r>
                </w:p>
              </w:tc>
              <w:tc>
                <w:tcPr>
                  <w:tcW w:w="1276" w:type="dxa"/>
                  <w:tcBorders>
                    <w:top w:val="single" w:sz="8" w:space="0" w:color="auto"/>
                  </w:tcBorders>
                  <w:vAlign w:val="center"/>
                </w:tcPr>
                <w:p w14:paraId="63C5C227"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久留米市</w:t>
                  </w:r>
                </w:p>
              </w:tc>
              <w:tc>
                <w:tcPr>
                  <w:tcW w:w="2018" w:type="dxa"/>
                  <w:tcBorders>
                    <w:top w:val="single" w:sz="8" w:space="0" w:color="auto"/>
                    <w:right w:val="single" w:sz="8" w:space="0" w:color="auto"/>
                  </w:tcBorders>
                  <w:vAlign w:val="center"/>
                </w:tcPr>
                <w:p w14:paraId="34B6476F"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８９８</w:t>
                  </w:r>
                </w:p>
              </w:tc>
            </w:tr>
            <w:tr w:rsidR="00293F05" w14:paraId="4213ACF9" w14:textId="77777777" w:rsidTr="00302892">
              <w:trPr>
                <w:trHeight w:val="279"/>
              </w:trPr>
              <w:tc>
                <w:tcPr>
                  <w:tcW w:w="1134" w:type="dxa"/>
                  <w:vMerge/>
                  <w:tcBorders>
                    <w:left w:val="single" w:sz="8" w:space="0" w:color="auto"/>
                  </w:tcBorders>
                  <w:vAlign w:val="center"/>
                </w:tcPr>
                <w:p w14:paraId="3F83F86D"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44DE51DA"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1FF6F363"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飯塚市</w:t>
                  </w:r>
                </w:p>
              </w:tc>
              <w:tc>
                <w:tcPr>
                  <w:tcW w:w="2018" w:type="dxa"/>
                  <w:tcBorders>
                    <w:right w:val="single" w:sz="8" w:space="0" w:color="auto"/>
                  </w:tcBorders>
                  <w:vAlign w:val="center"/>
                </w:tcPr>
                <w:p w14:paraId="5FE3D29D"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３２６</w:t>
                  </w:r>
                </w:p>
              </w:tc>
            </w:tr>
            <w:tr w:rsidR="00293F05" w14:paraId="6A7CF7C2" w14:textId="77777777" w:rsidTr="00302892">
              <w:trPr>
                <w:trHeight w:val="369"/>
              </w:trPr>
              <w:tc>
                <w:tcPr>
                  <w:tcW w:w="1134" w:type="dxa"/>
                  <w:vMerge/>
                  <w:tcBorders>
                    <w:left w:val="single" w:sz="8" w:space="0" w:color="auto"/>
                  </w:tcBorders>
                  <w:vAlign w:val="center"/>
                </w:tcPr>
                <w:p w14:paraId="07DFA16E"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2940ABB0"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310757A7"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嘉麻市</w:t>
                  </w:r>
                </w:p>
              </w:tc>
              <w:tc>
                <w:tcPr>
                  <w:tcW w:w="2018" w:type="dxa"/>
                  <w:tcBorders>
                    <w:right w:val="single" w:sz="8" w:space="0" w:color="auto"/>
                  </w:tcBorders>
                  <w:vAlign w:val="center"/>
                </w:tcPr>
                <w:p w14:paraId="01BA7DE9"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７５５</w:t>
                  </w:r>
                </w:p>
              </w:tc>
            </w:tr>
            <w:tr w:rsidR="00293F05" w14:paraId="7508EB21" w14:textId="77777777" w:rsidTr="00970255">
              <w:trPr>
                <w:trHeight w:val="421"/>
              </w:trPr>
              <w:tc>
                <w:tcPr>
                  <w:tcW w:w="1134" w:type="dxa"/>
                  <w:vMerge/>
                  <w:tcBorders>
                    <w:left w:val="single" w:sz="8" w:space="0" w:color="auto"/>
                    <w:bottom w:val="single" w:sz="8" w:space="0" w:color="auto"/>
                  </w:tcBorders>
                  <w:vAlign w:val="center"/>
                </w:tcPr>
                <w:p w14:paraId="5739BC72"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tcBorders>
                    <w:bottom w:val="single" w:sz="8" w:space="0" w:color="auto"/>
                  </w:tcBorders>
                  <w:vAlign w:val="center"/>
                </w:tcPr>
                <w:p w14:paraId="5CFF52A1"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tcBorders>
                    <w:bottom w:val="single" w:sz="8" w:space="0" w:color="auto"/>
                  </w:tcBorders>
                  <w:vAlign w:val="center"/>
                </w:tcPr>
                <w:p w14:paraId="4A11D5EF"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合　計</w:t>
                  </w:r>
                </w:p>
              </w:tc>
              <w:tc>
                <w:tcPr>
                  <w:tcW w:w="2018" w:type="dxa"/>
                  <w:tcBorders>
                    <w:bottom w:val="single" w:sz="8" w:space="0" w:color="auto"/>
                    <w:right w:val="single" w:sz="8" w:space="0" w:color="auto"/>
                  </w:tcBorders>
                  <w:vAlign w:val="center"/>
                </w:tcPr>
                <w:p w14:paraId="29491DCC"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１,９７９</w:t>
                  </w:r>
                </w:p>
              </w:tc>
            </w:tr>
            <w:tr w:rsidR="00293F05" w14:paraId="5FF1AB51" w14:textId="77777777" w:rsidTr="00970255">
              <w:trPr>
                <w:trHeight w:val="516"/>
              </w:trPr>
              <w:tc>
                <w:tcPr>
                  <w:tcW w:w="1134" w:type="dxa"/>
                  <w:tcBorders>
                    <w:top w:val="single" w:sz="8" w:space="0" w:color="auto"/>
                    <w:left w:val="single" w:sz="8" w:space="0" w:color="auto"/>
                    <w:bottom w:val="single" w:sz="8" w:space="0" w:color="auto"/>
                  </w:tcBorders>
                  <w:vAlign w:val="center"/>
                </w:tcPr>
                <w:p w14:paraId="723150E3"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Ｒ１</w:t>
                  </w:r>
                </w:p>
              </w:tc>
              <w:tc>
                <w:tcPr>
                  <w:tcW w:w="3969" w:type="dxa"/>
                  <w:tcBorders>
                    <w:top w:val="single" w:sz="8" w:space="0" w:color="auto"/>
                    <w:bottom w:val="single" w:sz="8" w:space="0" w:color="auto"/>
                  </w:tcBorders>
                  <w:vAlign w:val="center"/>
                </w:tcPr>
                <w:p w14:paraId="68F91710" w14:textId="77777777" w:rsidR="00293F05" w:rsidRDefault="00293F05" w:rsidP="00EE0924">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８月２７日からの大雨</w:t>
                  </w:r>
                </w:p>
              </w:tc>
              <w:tc>
                <w:tcPr>
                  <w:tcW w:w="1276" w:type="dxa"/>
                  <w:tcBorders>
                    <w:top w:val="single" w:sz="8" w:space="0" w:color="auto"/>
                    <w:bottom w:val="single" w:sz="8" w:space="0" w:color="auto"/>
                  </w:tcBorders>
                  <w:vAlign w:val="center"/>
                </w:tcPr>
                <w:p w14:paraId="36F6B1BB"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筑後市</w:t>
                  </w:r>
                </w:p>
              </w:tc>
              <w:tc>
                <w:tcPr>
                  <w:tcW w:w="2018" w:type="dxa"/>
                  <w:tcBorders>
                    <w:top w:val="single" w:sz="8" w:space="0" w:color="auto"/>
                    <w:bottom w:val="single" w:sz="8" w:space="0" w:color="auto"/>
                    <w:right w:val="single" w:sz="8" w:space="0" w:color="auto"/>
                  </w:tcBorders>
                  <w:vAlign w:val="center"/>
                </w:tcPr>
                <w:p w14:paraId="310D2282"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１９７</w:t>
                  </w:r>
                </w:p>
              </w:tc>
            </w:tr>
            <w:tr w:rsidR="00293F05" w14:paraId="5740896C" w14:textId="77777777" w:rsidTr="00970255">
              <w:trPr>
                <w:trHeight w:val="361"/>
              </w:trPr>
              <w:tc>
                <w:tcPr>
                  <w:tcW w:w="1134" w:type="dxa"/>
                  <w:vMerge w:val="restart"/>
                  <w:tcBorders>
                    <w:top w:val="single" w:sz="8" w:space="0" w:color="auto"/>
                    <w:left w:val="single" w:sz="8" w:space="0" w:color="auto"/>
                  </w:tcBorders>
                  <w:vAlign w:val="center"/>
                </w:tcPr>
                <w:p w14:paraId="55463750"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Ｒ２</w:t>
                  </w:r>
                </w:p>
              </w:tc>
              <w:tc>
                <w:tcPr>
                  <w:tcW w:w="3969" w:type="dxa"/>
                  <w:vMerge w:val="restart"/>
                  <w:tcBorders>
                    <w:top w:val="single" w:sz="8" w:space="0" w:color="auto"/>
                  </w:tcBorders>
                  <w:vAlign w:val="center"/>
                </w:tcPr>
                <w:p w14:paraId="01C4DFB1" w14:textId="77777777" w:rsidR="00293F05" w:rsidRDefault="00293F05" w:rsidP="00EE0924">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７月５日からの大雨</w:t>
                  </w:r>
                </w:p>
              </w:tc>
              <w:tc>
                <w:tcPr>
                  <w:tcW w:w="1276" w:type="dxa"/>
                  <w:tcBorders>
                    <w:top w:val="single" w:sz="8" w:space="0" w:color="auto"/>
                  </w:tcBorders>
                  <w:vAlign w:val="center"/>
                </w:tcPr>
                <w:p w14:paraId="78C644CA"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大牟田市</w:t>
                  </w:r>
                </w:p>
              </w:tc>
              <w:tc>
                <w:tcPr>
                  <w:tcW w:w="2018" w:type="dxa"/>
                  <w:tcBorders>
                    <w:top w:val="single" w:sz="8" w:space="0" w:color="auto"/>
                    <w:right w:val="single" w:sz="8" w:space="0" w:color="auto"/>
                  </w:tcBorders>
                  <w:vAlign w:val="center"/>
                </w:tcPr>
                <w:p w14:paraId="694A0221"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１１９７</w:t>
                  </w:r>
                </w:p>
              </w:tc>
            </w:tr>
            <w:tr w:rsidR="00293F05" w14:paraId="63A415C7" w14:textId="77777777" w:rsidTr="00970255">
              <w:trPr>
                <w:trHeight w:val="409"/>
              </w:trPr>
              <w:tc>
                <w:tcPr>
                  <w:tcW w:w="1134" w:type="dxa"/>
                  <w:vMerge/>
                  <w:tcBorders>
                    <w:left w:val="single" w:sz="8" w:space="0" w:color="auto"/>
                  </w:tcBorders>
                  <w:vAlign w:val="center"/>
                </w:tcPr>
                <w:p w14:paraId="61E4E17A"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vAlign w:val="center"/>
                </w:tcPr>
                <w:p w14:paraId="24AAFF15"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vAlign w:val="center"/>
                </w:tcPr>
                <w:p w14:paraId="4F088279"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久留米市</w:t>
                  </w:r>
                </w:p>
              </w:tc>
              <w:tc>
                <w:tcPr>
                  <w:tcW w:w="2018" w:type="dxa"/>
                  <w:tcBorders>
                    <w:right w:val="single" w:sz="8" w:space="0" w:color="auto"/>
                  </w:tcBorders>
                  <w:vAlign w:val="center"/>
                </w:tcPr>
                <w:p w14:paraId="14823E7E"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４０５</w:t>
                  </w:r>
                </w:p>
              </w:tc>
            </w:tr>
            <w:tr w:rsidR="00293F05" w14:paraId="40A31B16" w14:textId="77777777" w:rsidTr="00970255">
              <w:trPr>
                <w:trHeight w:val="415"/>
              </w:trPr>
              <w:tc>
                <w:tcPr>
                  <w:tcW w:w="1134" w:type="dxa"/>
                  <w:vMerge/>
                  <w:tcBorders>
                    <w:left w:val="single" w:sz="8" w:space="0" w:color="auto"/>
                    <w:bottom w:val="single" w:sz="8" w:space="0" w:color="auto"/>
                  </w:tcBorders>
                  <w:vAlign w:val="center"/>
                </w:tcPr>
                <w:p w14:paraId="28E4615D"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p>
              </w:tc>
              <w:tc>
                <w:tcPr>
                  <w:tcW w:w="3969" w:type="dxa"/>
                  <w:vMerge/>
                  <w:tcBorders>
                    <w:bottom w:val="single" w:sz="8" w:space="0" w:color="auto"/>
                  </w:tcBorders>
                  <w:vAlign w:val="center"/>
                </w:tcPr>
                <w:p w14:paraId="5C78001B" w14:textId="77777777" w:rsidR="00293F05" w:rsidRDefault="00293F05" w:rsidP="00EE0924">
                  <w:pPr>
                    <w:framePr w:hSpace="142" w:wrap="around" w:vAnchor="text" w:hAnchor="margin" w:xAlign="center" w:y="84"/>
                    <w:autoSpaceDE w:val="0"/>
                    <w:autoSpaceDN w:val="0"/>
                    <w:adjustRightInd w:val="0"/>
                    <w:snapToGrid w:val="0"/>
                    <w:spacing w:line="320" w:lineRule="exact"/>
                    <w:jc w:val="left"/>
                    <w:rPr>
                      <w:rFonts w:asciiTheme="majorEastAsia" w:eastAsiaTheme="majorEastAsia" w:hAnsiTheme="majorEastAsia" w:cs="ＭＳ明朝"/>
                      <w:kern w:val="0"/>
                      <w:sz w:val="22"/>
                    </w:rPr>
                  </w:pPr>
                </w:p>
              </w:tc>
              <w:tc>
                <w:tcPr>
                  <w:tcW w:w="1276" w:type="dxa"/>
                  <w:tcBorders>
                    <w:bottom w:val="single" w:sz="8" w:space="0" w:color="auto"/>
                  </w:tcBorders>
                  <w:vAlign w:val="center"/>
                </w:tcPr>
                <w:p w14:paraId="02A8E50D"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合　計</w:t>
                  </w:r>
                </w:p>
              </w:tc>
              <w:tc>
                <w:tcPr>
                  <w:tcW w:w="2018" w:type="dxa"/>
                  <w:tcBorders>
                    <w:bottom w:val="single" w:sz="8" w:space="0" w:color="auto"/>
                    <w:right w:val="single" w:sz="8" w:space="0" w:color="auto"/>
                  </w:tcBorders>
                  <w:vAlign w:val="center"/>
                </w:tcPr>
                <w:p w14:paraId="2467E403"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１,６０２</w:t>
                  </w:r>
                </w:p>
              </w:tc>
            </w:tr>
            <w:tr w:rsidR="00293F05" w14:paraId="340E1CEC" w14:textId="77777777" w:rsidTr="00970255">
              <w:trPr>
                <w:trHeight w:val="598"/>
              </w:trPr>
              <w:tc>
                <w:tcPr>
                  <w:tcW w:w="1134" w:type="dxa"/>
                  <w:tcBorders>
                    <w:top w:val="single" w:sz="8" w:space="0" w:color="auto"/>
                    <w:left w:val="single" w:sz="8" w:space="0" w:color="auto"/>
                    <w:bottom w:val="single" w:sz="8" w:space="0" w:color="auto"/>
                  </w:tcBorders>
                  <w:vAlign w:val="center"/>
                </w:tcPr>
                <w:p w14:paraId="4C52FD39" w14:textId="77777777" w:rsidR="00293F05" w:rsidRDefault="00293F0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Ｒ３</w:t>
                  </w:r>
                </w:p>
              </w:tc>
              <w:tc>
                <w:tcPr>
                  <w:tcW w:w="3969" w:type="dxa"/>
                  <w:tcBorders>
                    <w:top w:val="single" w:sz="8" w:space="0" w:color="auto"/>
                    <w:bottom w:val="single" w:sz="8" w:space="0" w:color="auto"/>
                  </w:tcBorders>
                  <w:vAlign w:val="center"/>
                </w:tcPr>
                <w:p w14:paraId="26C95291" w14:textId="77777777" w:rsidR="00293F05" w:rsidRDefault="00293F05" w:rsidP="00EE0924">
                  <w:pPr>
                    <w:framePr w:hSpace="142" w:wrap="around" w:vAnchor="text" w:hAnchor="margin" w:xAlign="center" w:y="84"/>
                    <w:autoSpaceDE w:val="0"/>
                    <w:autoSpaceDN w:val="0"/>
                    <w:adjustRightInd w:val="0"/>
                    <w:snapToGrid w:val="0"/>
                    <w:spacing w:line="320" w:lineRule="exact"/>
                    <w:ind w:firstLineChars="100" w:firstLine="220"/>
                    <w:jc w:val="lef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８月１１日からの大雨</w:t>
                  </w:r>
                </w:p>
              </w:tc>
              <w:tc>
                <w:tcPr>
                  <w:tcW w:w="1276" w:type="dxa"/>
                  <w:tcBorders>
                    <w:top w:val="single" w:sz="8" w:space="0" w:color="auto"/>
                    <w:bottom w:val="single" w:sz="8" w:space="0" w:color="auto"/>
                  </w:tcBorders>
                  <w:vAlign w:val="center"/>
                </w:tcPr>
                <w:p w14:paraId="14715CDF" w14:textId="77777777" w:rsidR="00293F05" w:rsidRDefault="00970255" w:rsidP="00EE0924">
                  <w:pPr>
                    <w:framePr w:hSpace="142" w:wrap="around" w:vAnchor="text" w:hAnchor="margin" w:xAlign="center" w:y="84"/>
                    <w:autoSpaceDE w:val="0"/>
                    <w:autoSpaceDN w:val="0"/>
                    <w:adjustRightInd w:val="0"/>
                    <w:snapToGrid w:val="0"/>
                    <w:spacing w:line="320" w:lineRule="exact"/>
                    <w:jc w:val="center"/>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久留米市</w:t>
                  </w:r>
                </w:p>
              </w:tc>
              <w:tc>
                <w:tcPr>
                  <w:tcW w:w="2018" w:type="dxa"/>
                  <w:tcBorders>
                    <w:top w:val="single" w:sz="8" w:space="0" w:color="auto"/>
                    <w:bottom w:val="single" w:sz="8" w:space="0" w:color="auto"/>
                    <w:right w:val="single" w:sz="8" w:space="0" w:color="auto"/>
                  </w:tcBorders>
                  <w:vAlign w:val="center"/>
                </w:tcPr>
                <w:p w14:paraId="5C048278" w14:textId="77777777" w:rsidR="00293F05" w:rsidRDefault="00970255" w:rsidP="00EE0924">
                  <w:pPr>
                    <w:framePr w:hSpace="142" w:wrap="around" w:vAnchor="text" w:hAnchor="margin" w:xAlign="center" w:y="84"/>
                    <w:autoSpaceDE w:val="0"/>
                    <w:autoSpaceDN w:val="0"/>
                    <w:adjustRightInd w:val="0"/>
                    <w:snapToGrid w:val="0"/>
                    <w:spacing w:line="320" w:lineRule="exact"/>
                    <w:jc w:val="right"/>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３７７</w:t>
                  </w:r>
                </w:p>
              </w:tc>
            </w:tr>
          </w:tbl>
          <w:p w14:paraId="1C784FB8" w14:textId="77777777" w:rsidR="00506C1F" w:rsidRPr="004215CB" w:rsidRDefault="00506C1F" w:rsidP="00A94487">
            <w:pPr>
              <w:autoSpaceDE w:val="0"/>
              <w:autoSpaceDN w:val="0"/>
              <w:adjustRightInd w:val="0"/>
              <w:snapToGrid w:val="0"/>
              <w:spacing w:line="320" w:lineRule="exact"/>
              <w:jc w:val="left"/>
              <w:rPr>
                <w:rFonts w:asciiTheme="majorEastAsia" w:eastAsiaTheme="majorEastAsia" w:hAnsiTheme="majorEastAsia" w:cs="ＭＳ明朝"/>
                <w:kern w:val="0"/>
                <w:sz w:val="22"/>
              </w:rPr>
            </w:pPr>
          </w:p>
        </w:tc>
      </w:tr>
    </w:tbl>
    <w:p w14:paraId="14A7A545" w14:textId="77777777" w:rsidR="00506C1F" w:rsidRDefault="00506C1F"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5B70ECF" w14:textId="77777777" w:rsidR="000942D6" w:rsidRDefault="000942D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C430AB1" w14:textId="77777777" w:rsidR="000942D6" w:rsidRDefault="000942D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4A23C63" w14:textId="285F04CA" w:rsidR="000942D6" w:rsidRPr="004215CB" w:rsidRDefault="000942D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0942D6">
        <w:rPr>
          <w:rFonts w:asciiTheme="majorEastAsia" w:eastAsiaTheme="majorEastAsia" w:hAnsiTheme="majorEastAsia" w:cs="ＭＳ ゴシック" w:hint="eastAsia"/>
          <w:color w:val="FF0000"/>
          <w:kern w:val="0"/>
          <w:sz w:val="24"/>
          <w:szCs w:val="24"/>
        </w:rPr>
        <w:t>※感染症流行時の</w:t>
      </w:r>
      <w:r>
        <w:rPr>
          <w:rFonts w:asciiTheme="majorEastAsia" w:eastAsiaTheme="majorEastAsia" w:hAnsiTheme="majorEastAsia" w:cs="ＭＳ ゴシック" w:hint="eastAsia"/>
          <w:color w:val="FF0000"/>
          <w:kern w:val="0"/>
          <w:sz w:val="24"/>
          <w:szCs w:val="24"/>
        </w:rPr>
        <w:t>ボランティア募集の判断・方法の</w:t>
      </w:r>
      <w:r w:rsidRPr="000942D6">
        <w:rPr>
          <w:rFonts w:asciiTheme="majorEastAsia" w:eastAsiaTheme="majorEastAsia" w:hAnsiTheme="majorEastAsia" w:cs="ＭＳ ゴシック" w:hint="eastAsia"/>
          <w:color w:val="FF0000"/>
          <w:kern w:val="0"/>
          <w:sz w:val="24"/>
          <w:szCs w:val="24"/>
        </w:rPr>
        <w:t>留意点はＰ</w:t>
      </w:r>
      <w:r w:rsidR="0066699D">
        <w:rPr>
          <w:rFonts w:asciiTheme="majorEastAsia" w:eastAsiaTheme="majorEastAsia" w:hAnsiTheme="majorEastAsia" w:cs="ＭＳ ゴシック" w:hint="eastAsia"/>
          <w:color w:val="FF0000"/>
          <w:kern w:val="0"/>
          <w:sz w:val="24"/>
          <w:szCs w:val="24"/>
        </w:rPr>
        <w:t>４８</w:t>
      </w:r>
      <w:r w:rsidRPr="000942D6">
        <w:rPr>
          <w:rFonts w:asciiTheme="majorEastAsia" w:eastAsiaTheme="majorEastAsia" w:hAnsiTheme="majorEastAsia" w:cs="ＭＳ ゴシック" w:hint="eastAsia"/>
          <w:color w:val="FF0000"/>
          <w:kern w:val="0"/>
          <w:sz w:val="24"/>
          <w:szCs w:val="24"/>
        </w:rPr>
        <w:t>参照</w:t>
      </w:r>
    </w:p>
    <w:p w14:paraId="71ADE92E" w14:textId="37D7772F" w:rsidR="000942D6" w:rsidRPr="004215CB" w:rsidRDefault="00AA0F1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kern w:val="0"/>
          <w:sz w:val="22"/>
        </w:rPr>
        <w:br w:type="page"/>
      </w:r>
    </w:p>
    <w:p w14:paraId="61BF7BEA" w14:textId="77777777" w:rsidR="00502FBD" w:rsidRPr="004215CB" w:rsidRDefault="001F0566"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lastRenderedPageBreak/>
        <w:t>（</w:t>
      </w:r>
      <w:r w:rsidR="00910910" w:rsidRPr="004215CB">
        <w:rPr>
          <w:rFonts w:asciiTheme="majorEastAsia" w:eastAsiaTheme="majorEastAsia" w:hAnsiTheme="majorEastAsia" w:cs="ＭＳ ゴシック" w:hint="eastAsia"/>
          <w:kern w:val="0"/>
          <w:sz w:val="24"/>
          <w:szCs w:val="24"/>
        </w:rPr>
        <w:t>３</w:t>
      </w:r>
      <w:r w:rsidRPr="004215CB">
        <w:rPr>
          <w:rFonts w:asciiTheme="majorEastAsia" w:eastAsiaTheme="majorEastAsia" w:hAnsiTheme="majorEastAsia" w:cs="ＭＳ ゴシック" w:hint="eastAsia"/>
          <w:kern w:val="0"/>
          <w:sz w:val="24"/>
          <w:szCs w:val="24"/>
        </w:rPr>
        <w:t>）</w:t>
      </w:r>
      <w:r w:rsidR="00910910" w:rsidRPr="004215CB">
        <w:rPr>
          <w:rFonts w:asciiTheme="majorEastAsia" w:eastAsiaTheme="majorEastAsia" w:hAnsiTheme="majorEastAsia" w:cs="ＭＳ ゴシック" w:hint="eastAsia"/>
          <w:kern w:val="0"/>
          <w:sz w:val="24"/>
          <w:szCs w:val="24"/>
        </w:rPr>
        <w:t>災害ボランティアセンターの情報管理について</w:t>
      </w:r>
    </w:p>
    <w:p w14:paraId="0A01AE02" w14:textId="77777777" w:rsidR="00910910" w:rsidRPr="004215CB" w:rsidRDefault="0091091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　　ア　</w:t>
      </w:r>
      <w:r w:rsidR="00502FBD" w:rsidRPr="004215CB">
        <w:rPr>
          <w:rFonts w:asciiTheme="majorEastAsia" w:eastAsiaTheme="majorEastAsia" w:hAnsiTheme="majorEastAsia" w:cs="ＭＳ ゴシック" w:hint="eastAsia"/>
          <w:kern w:val="0"/>
          <w:sz w:val="24"/>
          <w:szCs w:val="24"/>
        </w:rPr>
        <w:t>個人情報の管理</w:t>
      </w:r>
    </w:p>
    <w:p w14:paraId="326BA5B4" w14:textId="77777777" w:rsidR="006363B8" w:rsidRDefault="00050C9B" w:rsidP="006363B8">
      <w:pPr>
        <w:autoSpaceDE w:val="0"/>
        <w:autoSpaceDN w:val="0"/>
        <w:adjustRightInd w:val="0"/>
        <w:snapToGrid w:val="0"/>
        <w:spacing w:line="320" w:lineRule="exact"/>
        <w:ind w:leftChars="-52" w:left="771"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szCs w:val="24"/>
        </w:rPr>
        <w:t xml:space="preserve">　　　</w:t>
      </w:r>
      <w:r w:rsidR="00573D39">
        <w:rPr>
          <w:rFonts w:asciiTheme="majorEastAsia" w:eastAsiaTheme="majorEastAsia" w:hAnsiTheme="majorEastAsia" w:cs="ＭＳ ゴシック" w:hint="eastAsia"/>
          <w:kern w:val="0"/>
          <w:sz w:val="22"/>
          <w:szCs w:val="24"/>
        </w:rPr>
        <w:t xml:space="preserve">　</w:t>
      </w:r>
      <w:r w:rsidR="0066699D">
        <w:rPr>
          <w:rFonts w:asciiTheme="majorEastAsia" w:eastAsiaTheme="majorEastAsia" w:hAnsiTheme="majorEastAsia" w:cs="ＭＳ ゴシック" w:hint="eastAsia"/>
          <w:kern w:val="0"/>
          <w:sz w:val="22"/>
          <w:szCs w:val="24"/>
        </w:rPr>
        <w:t xml:space="preserve">　</w:t>
      </w:r>
      <w:r w:rsidR="001F0566" w:rsidRPr="004215CB">
        <w:rPr>
          <w:rFonts w:asciiTheme="majorEastAsia" w:eastAsiaTheme="majorEastAsia" w:hAnsiTheme="majorEastAsia" w:cs="ＭＳ ゴシック" w:hint="eastAsia"/>
          <w:kern w:val="0"/>
          <w:sz w:val="22"/>
        </w:rPr>
        <w:t>センターは、被災者のニーズ調査やボランティア登録等を通じて、取扱に注意を要する膨大な量の情報を収集することになるが、スタッフやボランティアは日々</w:t>
      </w:r>
      <w:r w:rsidR="00506C1F">
        <w:rPr>
          <w:rFonts w:asciiTheme="majorEastAsia" w:eastAsiaTheme="majorEastAsia" w:hAnsiTheme="majorEastAsia" w:cs="ＭＳ ゴシック" w:hint="eastAsia"/>
          <w:kern w:val="0"/>
          <w:sz w:val="22"/>
        </w:rPr>
        <w:t>、</w:t>
      </w:r>
      <w:r w:rsidR="001F0566" w:rsidRPr="004215CB">
        <w:rPr>
          <w:rFonts w:asciiTheme="majorEastAsia" w:eastAsiaTheme="majorEastAsia" w:hAnsiTheme="majorEastAsia" w:cs="ＭＳ ゴシック" w:hint="eastAsia"/>
          <w:kern w:val="0"/>
          <w:sz w:val="22"/>
        </w:rPr>
        <w:t>入れ替わるため、個人情報等に係るトラブルが起こりやすい状況にある。スタッフは、この点に十分注意の上、個人情報</w:t>
      </w:r>
      <w:r w:rsidR="00A12243" w:rsidRPr="004215CB">
        <w:rPr>
          <w:rFonts w:asciiTheme="majorEastAsia" w:eastAsiaTheme="majorEastAsia" w:hAnsiTheme="majorEastAsia" w:cs="ＭＳ ゴシック" w:hint="eastAsia"/>
          <w:kern w:val="0"/>
          <w:sz w:val="22"/>
        </w:rPr>
        <w:t>を</w:t>
      </w:r>
      <w:r w:rsidR="001F0566" w:rsidRPr="004215CB">
        <w:rPr>
          <w:rFonts w:asciiTheme="majorEastAsia" w:eastAsiaTheme="majorEastAsia" w:hAnsiTheme="majorEastAsia" w:cs="ＭＳ ゴシック" w:hint="eastAsia"/>
          <w:kern w:val="0"/>
          <w:sz w:val="22"/>
        </w:rPr>
        <w:t>取扱</w:t>
      </w:r>
      <w:r w:rsidR="00A12243" w:rsidRPr="004215CB">
        <w:rPr>
          <w:rFonts w:asciiTheme="majorEastAsia" w:eastAsiaTheme="majorEastAsia" w:hAnsiTheme="majorEastAsia" w:cs="ＭＳ ゴシック" w:hint="eastAsia"/>
          <w:kern w:val="0"/>
          <w:sz w:val="22"/>
        </w:rPr>
        <w:t>わ</w:t>
      </w:r>
      <w:r w:rsidR="001F0566" w:rsidRPr="004215CB">
        <w:rPr>
          <w:rFonts w:asciiTheme="majorEastAsia" w:eastAsiaTheme="majorEastAsia" w:hAnsiTheme="majorEastAsia" w:cs="ＭＳ ゴシック" w:hint="eastAsia"/>
          <w:kern w:val="0"/>
          <w:sz w:val="22"/>
        </w:rPr>
        <w:t>なければならない。</w:t>
      </w:r>
    </w:p>
    <w:p w14:paraId="458FD1D7" w14:textId="2BB1F677" w:rsidR="00095300" w:rsidRPr="006363B8" w:rsidRDefault="00095300" w:rsidP="006363B8">
      <w:pPr>
        <w:autoSpaceDE w:val="0"/>
        <w:autoSpaceDN w:val="0"/>
        <w:adjustRightInd w:val="0"/>
        <w:snapToGrid w:val="0"/>
        <w:spacing w:line="320" w:lineRule="exact"/>
        <w:ind w:leftChars="366" w:left="769" w:firstLineChars="100" w:firstLine="220"/>
        <w:jc w:val="left"/>
        <w:rPr>
          <w:rFonts w:asciiTheme="majorEastAsia" w:eastAsiaTheme="majorEastAsia" w:hAnsiTheme="majorEastAsia" w:cs="ＭＳ ゴシック"/>
          <w:kern w:val="0"/>
          <w:sz w:val="22"/>
        </w:rPr>
      </w:pPr>
      <w:r w:rsidRPr="00095300">
        <w:rPr>
          <w:rFonts w:asciiTheme="majorEastAsia" w:eastAsiaTheme="majorEastAsia" w:hAnsiTheme="majorEastAsia" w:cs="ＭＳ ゴシック" w:hint="eastAsia"/>
          <w:kern w:val="0"/>
          <w:sz w:val="22"/>
        </w:rPr>
        <w:t>また、ＮＰＯ団体等に協力いただく場合は、個人情報の取扱等について、</w:t>
      </w:r>
      <w:r w:rsidR="00E14458" w:rsidRPr="000A108E">
        <w:rPr>
          <w:rFonts w:asciiTheme="majorEastAsia" w:eastAsiaTheme="majorEastAsia" w:hAnsiTheme="majorEastAsia" w:cs="ＭＳ ゴシック" w:hint="eastAsia"/>
          <w:color w:val="000000" w:themeColor="text1"/>
          <w:kern w:val="0"/>
          <w:sz w:val="22"/>
        </w:rPr>
        <w:t>個人情報の保持に関する誓約書（支援団体用）【様式２０】を</w:t>
      </w:r>
      <w:r w:rsidRPr="000A108E">
        <w:rPr>
          <w:rFonts w:asciiTheme="majorEastAsia" w:eastAsiaTheme="majorEastAsia" w:hAnsiTheme="majorEastAsia" w:cs="ＭＳ ゴシック" w:hint="eastAsia"/>
          <w:color w:val="000000" w:themeColor="text1"/>
          <w:kern w:val="0"/>
          <w:sz w:val="22"/>
        </w:rPr>
        <w:t>交わし、情報流出等がないよう注意す</w:t>
      </w:r>
      <w:r w:rsidR="001A11BB">
        <w:rPr>
          <w:rFonts w:asciiTheme="majorEastAsia" w:eastAsiaTheme="majorEastAsia" w:hAnsiTheme="majorEastAsia" w:cs="ＭＳ ゴシック" w:hint="eastAsia"/>
          <w:color w:val="000000" w:themeColor="text1"/>
          <w:kern w:val="0"/>
          <w:sz w:val="22"/>
        </w:rPr>
        <w:t>る</w:t>
      </w:r>
      <w:r w:rsidRPr="000A108E">
        <w:rPr>
          <w:rFonts w:asciiTheme="majorEastAsia" w:eastAsiaTheme="majorEastAsia" w:hAnsiTheme="majorEastAsia" w:cs="ＭＳ ゴシック" w:hint="eastAsia"/>
          <w:color w:val="000000" w:themeColor="text1"/>
          <w:kern w:val="0"/>
          <w:sz w:val="22"/>
        </w:rPr>
        <w:t>。</w:t>
      </w:r>
    </w:p>
    <w:p w14:paraId="39720B88" w14:textId="77777777" w:rsidR="00715F88" w:rsidRPr="000A108E" w:rsidRDefault="00715F88" w:rsidP="00EE06BC">
      <w:pPr>
        <w:autoSpaceDE w:val="0"/>
        <w:autoSpaceDN w:val="0"/>
        <w:adjustRightInd w:val="0"/>
        <w:snapToGrid w:val="0"/>
        <w:spacing w:line="240" w:lineRule="exact"/>
        <w:jc w:val="left"/>
        <w:rPr>
          <w:rFonts w:asciiTheme="majorEastAsia" w:eastAsiaTheme="majorEastAsia" w:hAnsiTheme="majorEastAsia" w:cs="ＭＳ ゴシック"/>
          <w:color w:val="000000" w:themeColor="text1"/>
          <w:kern w:val="0"/>
          <w:sz w:val="24"/>
          <w:szCs w:val="24"/>
        </w:rPr>
      </w:pPr>
    </w:p>
    <w:p w14:paraId="673145DB" w14:textId="77777777" w:rsidR="001F0566" w:rsidRPr="004215CB" w:rsidRDefault="00502FBD" w:rsidP="00D1441C">
      <w:pPr>
        <w:autoSpaceDE w:val="0"/>
        <w:autoSpaceDN w:val="0"/>
        <w:adjustRightInd w:val="0"/>
        <w:snapToGrid w:val="0"/>
        <w:spacing w:line="260" w:lineRule="exact"/>
        <w:ind w:firstLineChars="200" w:firstLine="480"/>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 xml:space="preserve">イ　</w:t>
      </w:r>
      <w:r w:rsidR="001F0566" w:rsidRPr="004215CB">
        <w:rPr>
          <w:rFonts w:asciiTheme="majorEastAsia" w:eastAsiaTheme="majorEastAsia" w:hAnsiTheme="majorEastAsia" w:cs="ＭＳ ゴシック" w:hint="eastAsia"/>
          <w:kern w:val="0"/>
          <w:sz w:val="24"/>
          <w:szCs w:val="24"/>
        </w:rPr>
        <w:t>情報の混乱防止</w:t>
      </w:r>
    </w:p>
    <w:p w14:paraId="185C215C" w14:textId="77777777" w:rsidR="006363B8" w:rsidRDefault="001F0566" w:rsidP="001A11BB">
      <w:pPr>
        <w:autoSpaceDE w:val="0"/>
        <w:autoSpaceDN w:val="0"/>
        <w:adjustRightInd w:val="0"/>
        <w:snapToGrid w:val="0"/>
        <w:spacing w:line="260" w:lineRule="exact"/>
        <w:ind w:leftChars="366" w:left="769" w:firstLineChars="100" w:firstLine="220"/>
        <w:rPr>
          <w:rFonts w:ascii="ＭＳ Ｐゴシック" w:eastAsia="ＭＳ Ｐゴシック" w:hAnsi="ＭＳ Ｐゴシック" w:cs="ＭＳ ゴシック"/>
          <w:kern w:val="0"/>
          <w:sz w:val="22"/>
        </w:rPr>
      </w:pPr>
      <w:r w:rsidRPr="00095300">
        <w:rPr>
          <w:rFonts w:ascii="ＭＳ Ｐゴシック" w:eastAsia="ＭＳ Ｐゴシック" w:hAnsi="ＭＳ Ｐゴシック" w:cs="ＭＳ ゴシック" w:hint="eastAsia"/>
          <w:kern w:val="0"/>
          <w:sz w:val="22"/>
        </w:rPr>
        <w:t>センターでは、各班で様々な情報が収集されるとともに多くの問い合わせが寄せられる。</w:t>
      </w:r>
    </w:p>
    <w:p w14:paraId="255984B2" w14:textId="77777777" w:rsidR="006363B8" w:rsidRDefault="001F0566" w:rsidP="001A11BB">
      <w:pPr>
        <w:autoSpaceDE w:val="0"/>
        <w:autoSpaceDN w:val="0"/>
        <w:adjustRightInd w:val="0"/>
        <w:snapToGrid w:val="0"/>
        <w:spacing w:line="260" w:lineRule="exact"/>
        <w:ind w:leftChars="380" w:left="798" w:firstLineChars="100" w:firstLine="220"/>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こうした中で、情報の混乱を防ぐためには、重要な情報については、一ヵ所に一旦集まるようにし、情報を整理</w:t>
      </w:r>
      <w:r w:rsidR="00EC3910">
        <w:rPr>
          <w:rFonts w:asciiTheme="majorEastAsia" w:eastAsiaTheme="majorEastAsia" w:hAnsiTheme="majorEastAsia" w:cs="ＭＳ ゴシック" w:hint="eastAsia"/>
          <w:kern w:val="0"/>
          <w:sz w:val="22"/>
        </w:rPr>
        <w:t>取捨選択</w:t>
      </w:r>
      <w:r w:rsidRPr="004215CB">
        <w:rPr>
          <w:rFonts w:asciiTheme="majorEastAsia" w:eastAsiaTheme="majorEastAsia" w:hAnsiTheme="majorEastAsia" w:cs="ＭＳ ゴシック" w:hint="eastAsia"/>
          <w:kern w:val="0"/>
          <w:sz w:val="22"/>
        </w:rPr>
        <w:t>の上、必要な部署やスタッフまたは関係機関にスムーズに伝達しなければならない。</w:t>
      </w:r>
    </w:p>
    <w:p w14:paraId="386DA2F4" w14:textId="77777777" w:rsidR="006363B8" w:rsidRDefault="001F0566" w:rsidP="001A11BB">
      <w:pPr>
        <w:autoSpaceDE w:val="0"/>
        <w:autoSpaceDN w:val="0"/>
        <w:adjustRightInd w:val="0"/>
        <w:snapToGrid w:val="0"/>
        <w:spacing w:line="260" w:lineRule="exact"/>
        <w:ind w:leftChars="393" w:left="825" w:firstLineChars="100" w:firstLine="220"/>
        <w:rPr>
          <w:rFonts w:asciiTheme="majorEastAsia" w:eastAsiaTheme="majorEastAsia" w:hAnsiTheme="majorEastAsia" w:cs="ＭＳ ゴシック"/>
          <w:color w:val="000000" w:themeColor="text1"/>
          <w:kern w:val="0"/>
          <w:sz w:val="22"/>
        </w:rPr>
      </w:pPr>
      <w:r w:rsidRPr="000A108E">
        <w:rPr>
          <w:rFonts w:asciiTheme="majorEastAsia" w:eastAsiaTheme="majorEastAsia" w:hAnsiTheme="majorEastAsia" w:cs="ＭＳ ゴシック" w:hint="eastAsia"/>
          <w:color w:val="000000" w:themeColor="text1"/>
          <w:kern w:val="0"/>
          <w:sz w:val="22"/>
        </w:rPr>
        <w:t>このため、スタッフミーティングを</w:t>
      </w:r>
      <w:r w:rsidR="00302892" w:rsidRPr="000A108E">
        <w:rPr>
          <w:rFonts w:asciiTheme="majorEastAsia" w:eastAsiaTheme="majorEastAsia" w:hAnsiTheme="majorEastAsia" w:cs="ＭＳ ゴシック" w:hint="eastAsia"/>
          <w:color w:val="000000" w:themeColor="text1"/>
          <w:kern w:val="0"/>
          <w:sz w:val="22"/>
        </w:rPr>
        <w:t>Z</w:t>
      </w:r>
      <w:r w:rsidR="00302892" w:rsidRPr="000A108E">
        <w:rPr>
          <w:rFonts w:asciiTheme="majorEastAsia" w:eastAsiaTheme="majorEastAsia" w:hAnsiTheme="majorEastAsia" w:cs="ＭＳ ゴシック"/>
          <w:color w:val="000000" w:themeColor="text1"/>
          <w:kern w:val="0"/>
          <w:sz w:val="22"/>
        </w:rPr>
        <w:t>oom</w:t>
      </w:r>
      <w:r w:rsidR="00302892" w:rsidRPr="000A108E">
        <w:rPr>
          <w:rFonts w:asciiTheme="majorEastAsia" w:eastAsiaTheme="majorEastAsia" w:hAnsiTheme="majorEastAsia" w:cs="ＭＳ ゴシック" w:hint="eastAsia"/>
          <w:color w:val="000000" w:themeColor="text1"/>
          <w:kern w:val="0"/>
          <w:sz w:val="22"/>
        </w:rPr>
        <w:t>などのオンライン会議を活用して開催したり、集合の場合でも、</w:t>
      </w:r>
      <w:r w:rsidR="00A12243" w:rsidRPr="000A108E">
        <w:rPr>
          <w:rFonts w:asciiTheme="majorEastAsia" w:eastAsiaTheme="majorEastAsia" w:hAnsiTheme="majorEastAsia" w:cs="ＭＳ ゴシック" w:hint="eastAsia"/>
          <w:color w:val="000000" w:themeColor="text1"/>
          <w:kern w:val="0"/>
          <w:sz w:val="22"/>
        </w:rPr>
        <w:t>毎日</w:t>
      </w:r>
      <w:r w:rsidRPr="000A108E">
        <w:rPr>
          <w:rFonts w:asciiTheme="majorEastAsia" w:eastAsiaTheme="majorEastAsia" w:hAnsiTheme="majorEastAsia" w:cs="ＭＳ ゴシック" w:hint="eastAsia"/>
          <w:color w:val="000000" w:themeColor="text1"/>
          <w:kern w:val="0"/>
          <w:sz w:val="22"/>
        </w:rPr>
        <w:t>定時に</w:t>
      </w:r>
      <w:r w:rsidR="00386904" w:rsidRPr="000A108E">
        <w:rPr>
          <w:rFonts w:asciiTheme="majorEastAsia" w:eastAsiaTheme="majorEastAsia" w:hAnsiTheme="majorEastAsia" w:cs="ＭＳ ゴシック" w:hint="eastAsia"/>
          <w:color w:val="000000" w:themeColor="text1"/>
          <w:kern w:val="0"/>
          <w:sz w:val="22"/>
        </w:rPr>
        <w:t>設定</w:t>
      </w:r>
      <w:r w:rsidRPr="000A108E">
        <w:rPr>
          <w:rFonts w:asciiTheme="majorEastAsia" w:eastAsiaTheme="majorEastAsia" w:hAnsiTheme="majorEastAsia" w:cs="ＭＳ ゴシック" w:hint="eastAsia"/>
          <w:color w:val="000000" w:themeColor="text1"/>
          <w:kern w:val="0"/>
          <w:sz w:val="22"/>
        </w:rPr>
        <w:t>し</w:t>
      </w:r>
      <w:r w:rsidR="00386904" w:rsidRPr="000A108E">
        <w:rPr>
          <w:rFonts w:asciiTheme="majorEastAsia" w:eastAsiaTheme="majorEastAsia" w:hAnsiTheme="majorEastAsia" w:cs="ＭＳ ゴシック" w:hint="eastAsia"/>
          <w:color w:val="000000" w:themeColor="text1"/>
          <w:kern w:val="0"/>
          <w:sz w:val="22"/>
        </w:rPr>
        <w:t>たり</w:t>
      </w:r>
      <w:r w:rsidR="00302892" w:rsidRPr="000A108E">
        <w:rPr>
          <w:rFonts w:asciiTheme="majorEastAsia" w:eastAsiaTheme="majorEastAsia" w:hAnsiTheme="majorEastAsia" w:cs="ＭＳ ゴシック" w:hint="eastAsia"/>
          <w:color w:val="000000" w:themeColor="text1"/>
          <w:kern w:val="0"/>
          <w:sz w:val="22"/>
        </w:rPr>
        <w:t>するなど</w:t>
      </w:r>
      <w:r w:rsidRPr="000A108E">
        <w:rPr>
          <w:rFonts w:asciiTheme="majorEastAsia" w:eastAsiaTheme="majorEastAsia" w:hAnsiTheme="majorEastAsia" w:cs="ＭＳ ゴシック" w:hint="eastAsia"/>
          <w:color w:val="000000" w:themeColor="text1"/>
          <w:kern w:val="0"/>
          <w:sz w:val="22"/>
        </w:rPr>
        <w:t>、各班で出てきた問題点や重要事項については、スタッフ全員で共有するよう努める。</w:t>
      </w:r>
    </w:p>
    <w:p w14:paraId="00B69B54" w14:textId="764461EC" w:rsidR="00B17DD4" w:rsidRPr="006363B8" w:rsidRDefault="001F0566" w:rsidP="001A11BB">
      <w:pPr>
        <w:autoSpaceDE w:val="0"/>
        <w:autoSpaceDN w:val="0"/>
        <w:adjustRightInd w:val="0"/>
        <w:snapToGrid w:val="0"/>
        <w:spacing w:line="260" w:lineRule="exact"/>
        <w:ind w:leftChars="405" w:left="850" w:firstLineChars="100" w:firstLine="220"/>
        <w:rPr>
          <w:rFonts w:ascii="ＭＳ Ｐゴシック" w:eastAsia="ＭＳ Ｐゴシック" w:hAnsi="ＭＳ Ｐゴシック" w:cs="ＭＳ ゴシック"/>
          <w:kern w:val="0"/>
          <w:sz w:val="22"/>
        </w:rPr>
      </w:pPr>
      <w:r w:rsidRPr="000A108E">
        <w:rPr>
          <w:rFonts w:asciiTheme="majorEastAsia" w:eastAsiaTheme="majorEastAsia" w:hAnsiTheme="majorEastAsia" w:cs="ＭＳ ゴシック" w:hint="eastAsia"/>
          <w:color w:val="000000" w:themeColor="text1"/>
          <w:kern w:val="0"/>
          <w:sz w:val="22"/>
        </w:rPr>
        <w:t>また、重要な情報については、スタッフ</w:t>
      </w:r>
      <w:r w:rsidRPr="004215CB">
        <w:rPr>
          <w:rFonts w:asciiTheme="majorEastAsia" w:eastAsiaTheme="majorEastAsia" w:hAnsiTheme="majorEastAsia" w:cs="ＭＳ ゴシック" w:hint="eastAsia"/>
          <w:kern w:val="0"/>
          <w:sz w:val="22"/>
        </w:rPr>
        <w:t>用の掲示板の活用や資料の配付によって周知徹底を図る。</w:t>
      </w:r>
      <w:r w:rsidR="00910910" w:rsidRPr="004215CB">
        <w:rPr>
          <w:rFonts w:asciiTheme="majorEastAsia" w:eastAsiaTheme="majorEastAsia" w:hAnsiTheme="majorEastAsia" w:cs="ＭＳ明朝"/>
          <w:kern w:val="0"/>
          <w:sz w:val="22"/>
        </w:rPr>
        <w:br w:type="page"/>
      </w:r>
    </w:p>
    <w:p w14:paraId="7871A7D3" w14:textId="77777777" w:rsidR="00B17DD4" w:rsidRPr="004215CB" w:rsidRDefault="00C14534" w:rsidP="00ED3DA8">
      <w:pPr>
        <w:autoSpaceDE w:val="0"/>
        <w:autoSpaceDN w:val="0"/>
        <w:adjustRightInd w:val="0"/>
        <w:snapToGrid w:val="0"/>
        <w:spacing w:line="320" w:lineRule="exact"/>
        <w:ind w:firstLineChars="300" w:firstLine="720"/>
        <w:jc w:val="left"/>
        <w:rPr>
          <w:rFonts w:asciiTheme="majorEastAsia" w:eastAsiaTheme="majorEastAsia" w:hAnsiTheme="majorEastAsia" w:cs="ＭＳ明朝"/>
          <w:kern w:val="0"/>
          <w:sz w:val="2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40320" behindDoc="0" locked="0" layoutInCell="1" allowOverlap="1" wp14:anchorId="145E341E" wp14:editId="7D022C7A">
                <wp:simplePos x="0" y="0"/>
                <wp:positionH relativeFrom="column">
                  <wp:posOffset>-19685</wp:posOffset>
                </wp:positionH>
                <wp:positionV relativeFrom="paragraph">
                  <wp:posOffset>7620</wp:posOffset>
                </wp:positionV>
                <wp:extent cx="6028690" cy="447675"/>
                <wp:effectExtent l="0" t="0" r="0" b="9525"/>
                <wp:wrapNone/>
                <wp:docPr id="456" name="フローチャート: 処理 4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8690" cy="447675"/>
                        </a:xfrm>
                        <a:prstGeom prst="flowChartProcess">
                          <a:avLst/>
                        </a:prstGeom>
                        <a:solidFill>
                          <a:srgbClr val="00B050"/>
                        </a:solidFill>
                        <a:ln w="25400" cap="flat" cmpd="sng" algn="ctr">
                          <a:solidFill>
                            <a:srgbClr val="99FF66"/>
                          </a:solidFill>
                          <a:prstDash val="solid"/>
                        </a:ln>
                        <a:effectLst/>
                      </wps:spPr>
                      <wps:txbx>
                        <w:txbxContent>
                          <w:p w14:paraId="3C3C39F0" w14:textId="77777777" w:rsidR="00286ED4" w:rsidRDefault="00286ED4" w:rsidP="00B17DD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５</w:t>
                            </w:r>
                            <w:r w:rsidRPr="00B17DD4">
                              <w:rPr>
                                <w:rFonts w:ascii="ＭＳ ゴシック" w:eastAsia="ＭＳ ゴシック" w:hAnsi="ＭＳ ゴシック" w:cs="HG丸ｺﾞｼｯｸM-PRO" w:hint="eastAsia"/>
                                <w:b/>
                                <w:color w:val="FFFFFF" w:themeColor="background1"/>
                                <w:kern w:val="0"/>
                                <w:sz w:val="36"/>
                                <w:szCs w:val="32"/>
                                <w:u w:color="00B050"/>
                              </w:rPr>
                              <w:t xml:space="preserve"> 災害ボランティアセンターの組織</w:t>
                            </w:r>
                            <w:r>
                              <w:rPr>
                                <w:rFonts w:ascii="ＭＳ ゴシック" w:eastAsia="ＭＳ ゴシック" w:hAnsi="ＭＳ ゴシック" w:cs="HG丸ｺﾞｼｯｸM-PRO" w:hint="eastAsia"/>
                                <w:b/>
                                <w:color w:val="FFFFFF" w:themeColor="background1"/>
                                <w:kern w:val="0"/>
                                <w:sz w:val="36"/>
                                <w:szCs w:val="32"/>
                                <w:u w:color="00B050"/>
                              </w:rPr>
                              <w:t>編制</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45E341E" id="フローチャート: 処理 456" o:spid="_x0000_s1068" type="#_x0000_t109" style="position:absolute;left:0;text-align:left;margin-left:-1.55pt;margin-top:.6pt;width:474.7pt;height:35.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" fillcolor="#00b050" strokecolor="#9f6" strokeweight="2pt">
                <v:path arrowok="t"/>
                <v:textbox>
                  <w:txbxContent>
                    <w:p w14:paraId="3C3C39F0" w14:textId="77777777" w:rsidR="00286ED4" w:rsidRDefault="00286ED4" w:rsidP="00B17DD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５</w:t>
                      </w:r>
                      <w:r w:rsidRPr="00B17DD4">
                        <w:rPr>
                          <w:rFonts w:ascii="ＭＳ ゴシック" w:eastAsia="ＭＳ ゴシック" w:hAnsi="ＭＳ ゴシック" w:cs="HG丸ｺﾞｼｯｸM-PRO" w:hint="eastAsia"/>
                          <w:b/>
                          <w:color w:val="FFFFFF" w:themeColor="background1"/>
                          <w:kern w:val="0"/>
                          <w:sz w:val="36"/>
                          <w:szCs w:val="32"/>
                          <w:u w:color="00B050"/>
                        </w:rPr>
                        <w:t xml:space="preserve"> 災害ボランティアセンターの組織</w:t>
                      </w:r>
                      <w:r>
                        <w:rPr>
                          <w:rFonts w:ascii="ＭＳ ゴシック" w:eastAsia="ＭＳ ゴシック" w:hAnsi="ＭＳ ゴシック" w:cs="HG丸ｺﾞｼｯｸM-PRO" w:hint="eastAsia"/>
                          <w:b/>
                          <w:color w:val="FFFFFF" w:themeColor="background1"/>
                          <w:kern w:val="0"/>
                          <w:sz w:val="36"/>
                          <w:szCs w:val="32"/>
                          <w:u w:color="00B050"/>
                        </w:rPr>
                        <w:t>編制</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v:textbox>
              </v:shape>
            </w:pict>
          </mc:Fallback>
        </mc:AlternateContent>
      </w:r>
    </w:p>
    <w:p w14:paraId="3B404057" w14:textId="77777777" w:rsidR="00B17DD4" w:rsidRPr="004215CB" w:rsidRDefault="00B17DD4" w:rsidP="00ED3DA8">
      <w:pPr>
        <w:autoSpaceDE w:val="0"/>
        <w:autoSpaceDN w:val="0"/>
        <w:adjustRightInd w:val="0"/>
        <w:snapToGrid w:val="0"/>
        <w:spacing w:line="320" w:lineRule="exact"/>
        <w:ind w:firstLineChars="100" w:firstLine="140"/>
        <w:jc w:val="left"/>
        <w:rPr>
          <w:rFonts w:asciiTheme="majorEastAsia" w:eastAsiaTheme="majorEastAsia" w:hAnsiTheme="majorEastAsia" w:cs="ＭＳ ゴシック"/>
          <w:kern w:val="0"/>
          <w:sz w:val="14"/>
        </w:rPr>
      </w:pPr>
    </w:p>
    <w:p w14:paraId="2AF12432" w14:textId="77777777" w:rsidR="00F86B45" w:rsidRPr="004215CB" w:rsidRDefault="00F86B45" w:rsidP="00ED3DA8">
      <w:pPr>
        <w:autoSpaceDE w:val="0"/>
        <w:autoSpaceDN w:val="0"/>
        <w:adjustRightInd w:val="0"/>
        <w:snapToGrid w:val="0"/>
        <w:spacing w:line="320" w:lineRule="exact"/>
        <w:ind w:firstLineChars="100" w:firstLine="140"/>
        <w:jc w:val="left"/>
        <w:rPr>
          <w:rFonts w:asciiTheme="majorEastAsia" w:eastAsiaTheme="majorEastAsia" w:hAnsiTheme="majorEastAsia" w:cs="ＭＳ ゴシック"/>
          <w:kern w:val="0"/>
          <w:sz w:val="14"/>
        </w:rPr>
      </w:pPr>
    </w:p>
    <w:p w14:paraId="00065CCC" w14:textId="77777777" w:rsidR="00D40DCF" w:rsidRPr="004215CB" w:rsidRDefault="00D40DCF"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hint="eastAsia"/>
          <w:kern w:val="0"/>
          <w:sz w:val="24"/>
          <w:szCs w:val="24"/>
        </w:rPr>
        <w:t>（１）センターの組織</w:t>
      </w:r>
    </w:p>
    <w:p w14:paraId="130D3B58" w14:textId="5FBCABD8" w:rsidR="006363B8" w:rsidRDefault="006B33B2" w:rsidP="006363B8">
      <w:pPr>
        <w:autoSpaceDE w:val="0"/>
        <w:autoSpaceDN w:val="0"/>
        <w:adjustRightInd w:val="0"/>
        <w:snapToGrid w:val="0"/>
        <w:spacing w:line="320" w:lineRule="exact"/>
        <w:ind w:leftChars="253" w:left="531" w:firstLineChars="100" w:firstLine="22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センターの組織は、</w:t>
      </w:r>
      <w:r w:rsidR="006D2AEE" w:rsidRPr="004215CB">
        <w:rPr>
          <w:rFonts w:asciiTheme="majorEastAsia" w:eastAsiaTheme="majorEastAsia" w:hAnsiTheme="majorEastAsia" w:cs="ＭＳ ゴシック" w:hint="eastAsia"/>
          <w:kern w:val="0"/>
          <w:sz w:val="22"/>
        </w:rPr>
        <w:t>災害規模、職員体制に応じて</w:t>
      </w:r>
      <w:r w:rsidRPr="004215CB">
        <w:rPr>
          <w:rFonts w:asciiTheme="majorEastAsia" w:eastAsiaTheme="majorEastAsia" w:hAnsiTheme="majorEastAsia" w:cs="ＭＳ ゴシック" w:hint="eastAsia"/>
          <w:kern w:val="0"/>
          <w:sz w:val="22"/>
        </w:rPr>
        <w:t>次の</w:t>
      </w:r>
      <w:r w:rsidR="00050C9B" w:rsidRPr="004215CB">
        <w:rPr>
          <w:rFonts w:asciiTheme="majorEastAsia" w:eastAsiaTheme="majorEastAsia" w:hAnsiTheme="majorEastAsia" w:cs="ＭＳ ゴシック" w:hint="eastAsia"/>
          <w:kern w:val="0"/>
          <w:sz w:val="22"/>
        </w:rPr>
        <w:t>組織</w:t>
      </w:r>
      <w:r w:rsidR="00F86B45" w:rsidRPr="004215CB">
        <w:rPr>
          <w:rFonts w:asciiTheme="majorEastAsia" w:eastAsiaTheme="majorEastAsia" w:hAnsiTheme="majorEastAsia" w:cs="ＭＳ ゴシック" w:hint="eastAsia"/>
          <w:kern w:val="0"/>
          <w:sz w:val="22"/>
        </w:rPr>
        <w:t>図</w:t>
      </w:r>
      <w:r w:rsidR="00EE13EF" w:rsidRPr="004215CB">
        <w:rPr>
          <w:rFonts w:asciiTheme="majorEastAsia" w:eastAsiaTheme="majorEastAsia" w:hAnsiTheme="majorEastAsia" w:cs="ＭＳ ゴシック" w:hint="eastAsia"/>
          <w:kern w:val="0"/>
          <w:sz w:val="22"/>
        </w:rPr>
        <w:t>（</w:t>
      </w:r>
      <w:r w:rsidR="00050C9B" w:rsidRPr="004215CB">
        <w:rPr>
          <w:rFonts w:asciiTheme="majorEastAsia" w:eastAsiaTheme="majorEastAsia" w:hAnsiTheme="majorEastAsia" w:cs="ＭＳ ゴシック" w:hint="eastAsia"/>
          <w:kern w:val="0"/>
          <w:sz w:val="22"/>
        </w:rPr>
        <w:t>例</w:t>
      </w:r>
      <w:r w:rsidR="00EE13EF"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を叩き台として、センタースタッフ</w:t>
      </w:r>
      <w:r w:rsidR="00095300">
        <w:rPr>
          <w:rFonts w:asciiTheme="majorEastAsia" w:eastAsiaTheme="majorEastAsia" w:hAnsiTheme="majorEastAsia" w:cs="ＭＳ ゴシック" w:hint="eastAsia"/>
          <w:kern w:val="0"/>
          <w:sz w:val="22"/>
        </w:rPr>
        <w:t>で</w:t>
      </w:r>
      <w:r w:rsidRPr="004215CB">
        <w:rPr>
          <w:rFonts w:asciiTheme="majorEastAsia" w:eastAsiaTheme="majorEastAsia" w:hAnsiTheme="majorEastAsia" w:cs="ＭＳ ゴシック" w:hint="eastAsia"/>
          <w:kern w:val="0"/>
          <w:sz w:val="22"/>
        </w:rPr>
        <w:t>協議の上、決定する</w:t>
      </w:r>
      <w:r w:rsidR="0086695E" w:rsidRPr="000A108E">
        <w:rPr>
          <w:rFonts w:asciiTheme="majorEastAsia" w:eastAsiaTheme="majorEastAsia" w:hAnsiTheme="majorEastAsia" w:cs="ＭＳ ゴシック" w:hint="eastAsia"/>
          <w:color w:val="000000" w:themeColor="text1"/>
          <w:kern w:val="0"/>
          <w:sz w:val="22"/>
        </w:rPr>
        <w:t>（年度当初に計画として位置づけ</w:t>
      </w:r>
      <w:r w:rsidR="001B153B" w:rsidRPr="000A108E">
        <w:rPr>
          <w:rFonts w:asciiTheme="majorEastAsia" w:eastAsiaTheme="majorEastAsia" w:hAnsiTheme="majorEastAsia" w:cs="ＭＳ ゴシック" w:hint="eastAsia"/>
          <w:color w:val="000000" w:themeColor="text1"/>
          <w:kern w:val="0"/>
          <w:sz w:val="22"/>
        </w:rPr>
        <w:t>、局内で共有し</w:t>
      </w:r>
      <w:r w:rsidR="0086695E" w:rsidRPr="000A108E">
        <w:rPr>
          <w:rFonts w:asciiTheme="majorEastAsia" w:eastAsiaTheme="majorEastAsia" w:hAnsiTheme="majorEastAsia" w:cs="ＭＳ ゴシック" w:hint="eastAsia"/>
          <w:color w:val="000000" w:themeColor="text1"/>
          <w:kern w:val="0"/>
          <w:sz w:val="22"/>
        </w:rPr>
        <w:t>ておくことが望ましい）</w:t>
      </w:r>
      <w:r w:rsidR="006363B8">
        <w:rPr>
          <w:rFonts w:asciiTheme="majorEastAsia" w:eastAsiaTheme="majorEastAsia" w:hAnsiTheme="majorEastAsia" w:cs="ＭＳ ゴシック" w:hint="eastAsia"/>
          <w:color w:val="000000" w:themeColor="text1"/>
          <w:kern w:val="0"/>
          <w:sz w:val="22"/>
        </w:rPr>
        <w:t>。</w:t>
      </w:r>
    </w:p>
    <w:p w14:paraId="40851EDB" w14:textId="6248846D" w:rsidR="006A1973" w:rsidRPr="006363B8" w:rsidRDefault="006B33B2" w:rsidP="006363B8">
      <w:pPr>
        <w:autoSpaceDE w:val="0"/>
        <w:autoSpaceDN w:val="0"/>
        <w:adjustRightInd w:val="0"/>
        <w:snapToGrid w:val="0"/>
        <w:spacing w:line="320" w:lineRule="exact"/>
        <w:ind w:leftChars="253" w:left="531" w:firstLineChars="100" w:firstLine="22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なお、時間の経過による被災者の状況変化を勘案し、適宜組織を見直すこととする。</w:t>
      </w:r>
    </w:p>
    <w:p w14:paraId="4DFD941D" w14:textId="77777777" w:rsidR="005D2DBF" w:rsidRPr="004215CB" w:rsidRDefault="00C14534"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kern w:val="0"/>
          <w:sz w:val="22"/>
        </w:rPr>
      </w:pPr>
      <w:r>
        <w:rPr>
          <w:rFonts w:asciiTheme="majorEastAsia" w:eastAsiaTheme="majorEastAsia" w:hAnsiTheme="majorEastAsia" w:cs="ＭＳゴシック"/>
          <w:noProof/>
          <w:kern w:val="0"/>
          <w:sz w:val="22"/>
        </w:rPr>
        <mc:AlternateContent>
          <mc:Choice Requires="wps">
            <w:drawing>
              <wp:anchor distT="0" distB="0" distL="114300" distR="114300" simplePos="0" relativeHeight="251645440" behindDoc="0" locked="0" layoutInCell="1" allowOverlap="1" wp14:anchorId="57712C65" wp14:editId="2BC10412">
                <wp:simplePos x="0" y="0"/>
                <wp:positionH relativeFrom="column">
                  <wp:posOffset>-17145</wp:posOffset>
                </wp:positionH>
                <wp:positionV relativeFrom="paragraph">
                  <wp:posOffset>106680</wp:posOffset>
                </wp:positionV>
                <wp:extent cx="3416300" cy="323850"/>
                <wp:effectExtent l="0" t="0" r="0" b="0"/>
                <wp:wrapNone/>
                <wp:docPr id="455" name="正方形/長方形 4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16300" cy="323850"/>
                        </a:xfrm>
                        <a:prstGeom prst="rect">
                          <a:avLst/>
                        </a:prstGeom>
                        <a:solidFill>
                          <a:sysClr val="windowText" lastClr="000000"/>
                        </a:solidFill>
                        <a:ln w="25400" cap="flat" cmpd="sng" algn="ctr">
                          <a:noFill/>
                          <a:prstDash val="solid"/>
                        </a:ln>
                        <a:effectLst/>
                      </wps:spPr>
                      <wps:txbx>
                        <w:txbxContent>
                          <w:p w14:paraId="03EB43AF" w14:textId="77777777" w:rsidR="00286ED4" w:rsidRPr="00BA7E82" w:rsidRDefault="00286ED4" w:rsidP="008B270A">
                            <w:pPr>
                              <w:jc w:val="left"/>
                              <w:rPr>
                                <w:strike/>
                              </w:rPr>
                            </w:pPr>
                            <w:r w:rsidRPr="004215CB">
                              <w:rPr>
                                <w:rFonts w:asciiTheme="majorEastAsia" w:eastAsiaTheme="majorEastAsia" w:hAnsiTheme="majorEastAsia" w:cs="ＭＳゴシック" w:hint="eastAsia"/>
                                <w:kern w:val="0"/>
                                <w:sz w:val="24"/>
                                <w:szCs w:val="24"/>
                              </w:rPr>
                              <w:t>災害ボランティア</w:t>
                            </w:r>
                            <w:r>
                              <w:rPr>
                                <w:rFonts w:asciiTheme="majorEastAsia" w:eastAsiaTheme="majorEastAsia" w:hAnsiTheme="majorEastAsia" w:cs="ＭＳゴシック" w:hint="eastAsia"/>
                                <w:kern w:val="0"/>
                                <w:sz w:val="24"/>
                                <w:szCs w:val="24"/>
                              </w:rPr>
                              <w:t>センター</w:t>
                            </w:r>
                            <w:r w:rsidRPr="004215CB">
                              <w:rPr>
                                <w:rFonts w:asciiTheme="majorEastAsia" w:eastAsiaTheme="majorEastAsia" w:hAnsiTheme="majorEastAsia" w:cs="ＭＳゴシック" w:hint="eastAsia"/>
                                <w:kern w:val="0"/>
                                <w:sz w:val="24"/>
                                <w:szCs w:val="24"/>
                              </w:rPr>
                              <w:t>本部</w:t>
                            </w:r>
                            <w:r>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組織図</w:t>
                            </w:r>
                            <w:r>
                              <w:rPr>
                                <w:rFonts w:asciiTheme="majorEastAsia" w:eastAsiaTheme="majorEastAsia" w:hAnsiTheme="majorEastAsia" w:cs="ＭＳゴシック" w:hint="eastAsia"/>
                                <w:kern w:val="0"/>
                                <w:sz w:val="24"/>
                                <w:szCs w:val="24"/>
                              </w:rPr>
                              <w:t>（例）</w:t>
                            </w:r>
                            <w:r w:rsidRPr="004215CB">
                              <w:rPr>
                                <w:rFonts w:asciiTheme="majorEastAsia" w:eastAsiaTheme="majorEastAsia" w:hAnsiTheme="majorEastAsia" w:cs="ＭＳゴシック" w:hint="eastAsia"/>
                                <w:kern w:val="0"/>
                                <w:sz w:val="24"/>
                                <w:szCs w:val="24"/>
                              </w:rPr>
                              <w:t>（例）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12C65" id="正方形/長方形 455" o:spid="_x0000_s1069" style="position:absolute;left:0;text-align:left;margin-left:-1.35pt;margin-top:8.4pt;width:269pt;height:25.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" fillcolor="windowText" stroked="f" strokeweight="2pt">
                <v:textbox>
                  <w:txbxContent>
                    <w:p w14:paraId="03EB43AF" w14:textId="77777777" w:rsidR="00286ED4" w:rsidRPr="00BA7E82" w:rsidRDefault="00286ED4" w:rsidP="008B270A">
                      <w:pPr>
                        <w:jc w:val="left"/>
                        <w:rPr>
                          <w:strike/>
                        </w:rPr>
                      </w:pPr>
                      <w:r w:rsidRPr="004215CB">
                        <w:rPr>
                          <w:rFonts w:asciiTheme="majorEastAsia" w:eastAsiaTheme="majorEastAsia" w:hAnsiTheme="majorEastAsia" w:cs="ＭＳゴシック" w:hint="eastAsia"/>
                          <w:kern w:val="0"/>
                          <w:sz w:val="24"/>
                          <w:szCs w:val="24"/>
                        </w:rPr>
                        <w:t>災害ボランティア</w:t>
                      </w:r>
                      <w:r>
                        <w:rPr>
                          <w:rFonts w:asciiTheme="majorEastAsia" w:eastAsiaTheme="majorEastAsia" w:hAnsiTheme="majorEastAsia" w:cs="ＭＳゴシック" w:hint="eastAsia"/>
                          <w:kern w:val="0"/>
                          <w:sz w:val="24"/>
                          <w:szCs w:val="24"/>
                        </w:rPr>
                        <w:t>センター</w:t>
                      </w:r>
                      <w:r w:rsidRPr="004215CB">
                        <w:rPr>
                          <w:rFonts w:asciiTheme="majorEastAsia" w:eastAsiaTheme="majorEastAsia" w:hAnsiTheme="majorEastAsia" w:cs="ＭＳゴシック" w:hint="eastAsia"/>
                          <w:kern w:val="0"/>
                          <w:sz w:val="24"/>
                          <w:szCs w:val="24"/>
                        </w:rPr>
                        <w:t>本部</w:t>
                      </w:r>
                      <w:r>
                        <w:rPr>
                          <w:rFonts w:asciiTheme="majorEastAsia" w:eastAsiaTheme="majorEastAsia" w:hAnsiTheme="majorEastAsia" w:cs="ＭＳゴシック" w:hint="eastAsia"/>
                          <w:kern w:val="0"/>
                          <w:sz w:val="24"/>
                          <w:szCs w:val="24"/>
                        </w:rPr>
                        <w:t xml:space="preserve">　</w:t>
                      </w:r>
                      <w:r w:rsidRPr="004215CB">
                        <w:rPr>
                          <w:rFonts w:asciiTheme="majorEastAsia" w:eastAsiaTheme="majorEastAsia" w:hAnsiTheme="majorEastAsia" w:cs="ＭＳゴシック" w:hint="eastAsia"/>
                          <w:kern w:val="0"/>
                          <w:sz w:val="24"/>
                          <w:szCs w:val="24"/>
                        </w:rPr>
                        <w:t>組織図</w:t>
                      </w:r>
                      <w:r>
                        <w:rPr>
                          <w:rFonts w:asciiTheme="majorEastAsia" w:eastAsiaTheme="majorEastAsia" w:hAnsiTheme="majorEastAsia" w:cs="ＭＳゴシック" w:hint="eastAsia"/>
                          <w:kern w:val="0"/>
                          <w:sz w:val="24"/>
                          <w:szCs w:val="24"/>
                        </w:rPr>
                        <w:t>（例）</w:t>
                      </w:r>
                      <w:r w:rsidRPr="004215CB">
                        <w:rPr>
                          <w:rFonts w:asciiTheme="majorEastAsia" w:eastAsiaTheme="majorEastAsia" w:hAnsiTheme="majorEastAsia" w:cs="ＭＳゴシック" w:hint="eastAsia"/>
                          <w:kern w:val="0"/>
                          <w:sz w:val="24"/>
                          <w:szCs w:val="24"/>
                        </w:rPr>
                        <w:t>（例）</w:t>
                      </w:r>
                    </w:p>
                  </w:txbxContent>
                </v:textbox>
              </v:rect>
            </w:pict>
          </mc:Fallback>
        </mc:AlternateContent>
      </w: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28032" behindDoc="0" locked="0" layoutInCell="1" allowOverlap="1" wp14:anchorId="26C5F72A" wp14:editId="13A7CAD2">
                <wp:simplePos x="0" y="0"/>
                <wp:positionH relativeFrom="column">
                  <wp:posOffset>-17145</wp:posOffset>
                </wp:positionH>
                <wp:positionV relativeFrom="paragraph">
                  <wp:posOffset>110490</wp:posOffset>
                </wp:positionV>
                <wp:extent cx="6186170" cy="7245985"/>
                <wp:effectExtent l="0" t="0" r="5080" b="0"/>
                <wp:wrapNone/>
                <wp:docPr id="454" name="正方形/長方形 4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86170" cy="7245985"/>
                        </a:xfrm>
                        <a:prstGeom prst="rect">
                          <a:avLst/>
                        </a:prstGeom>
                        <a:noFill/>
                        <a:ln w="9525">
                          <a:solidFill>
                            <a:schemeClr val="tx1">
                              <a:lumMod val="65000"/>
                              <a:lumOff val="3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5FF9ECA4" id="正方形/長方形 454" o:spid="_x0000_s1026" style="position:absolute;left:0;text-align:left;margin-left:-1.35pt;margin-top:8.7pt;width:487.1pt;height:570.5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" filled="f" strokecolor="#5a5a5a [2109]">
                <v:path arrowok="t"/>
              </v:rect>
            </w:pict>
          </mc:Fallback>
        </mc:AlternateContent>
      </w:r>
    </w:p>
    <w:p w14:paraId="1427FB06" w14:textId="77777777" w:rsidR="00050C9B" w:rsidRPr="004215CB" w:rsidRDefault="00050C9B" w:rsidP="008B270A">
      <w:pPr>
        <w:autoSpaceDE w:val="0"/>
        <w:autoSpaceDN w:val="0"/>
        <w:adjustRightInd w:val="0"/>
        <w:snapToGrid w:val="0"/>
        <w:spacing w:line="320" w:lineRule="exact"/>
        <w:rPr>
          <w:rFonts w:asciiTheme="majorEastAsia" w:eastAsiaTheme="majorEastAsia" w:hAnsiTheme="majorEastAsia" w:cs="ＭＳゴシック"/>
          <w:kern w:val="0"/>
          <w:sz w:val="24"/>
          <w:szCs w:val="24"/>
        </w:rPr>
      </w:pPr>
    </w:p>
    <w:tbl>
      <w:tblPr>
        <w:tblW w:w="11216" w:type="dxa"/>
        <w:tblInd w:w="84" w:type="dxa"/>
        <w:tblLayout w:type="fixed"/>
        <w:tblCellMar>
          <w:left w:w="99" w:type="dxa"/>
          <w:right w:w="99" w:type="dxa"/>
        </w:tblCellMar>
        <w:tblLook w:val="04A0" w:firstRow="1" w:lastRow="0" w:firstColumn="1" w:lastColumn="0" w:noHBand="0" w:noVBand="1"/>
      </w:tblPr>
      <w:tblGrid>
        <w:gridCol w:w="866"/>
        <w:gridCol w:w="301"/>
        <w:gridCol w:w="541"/>
        <w:gridCol w:w="274"/>
        <w:gridCol w:w="886"/>
        <w:gridCol w:w="549"/>
        <w:gridCol w:w="425"/>
        <w:gridCol w:w="1919"/>
        <w:gridCol w:w="14"/>
        <w:gridCol w:w="218"/>
        <w:gridCol w:w="259"/>
        <w:gridCol w:w="775"/>
        <w:gridCol w:w="319"/>
        <w:gridCol w:w="574"/>
        <w:gridCol w:w="14"/>
        <w:gridCol w:w="507"/>
        <w:gridCol w:w="1095"/>
        <w:gridCol w:w="8"/>
        <w:gridCol w:w="767"/>
        <w:gridCol w:w="8"/>
        <w:gridCol w:w="125"/>
        <w:gridCol w:w="642"/>
        <w:gridCol w:w="8"/>
        <w:gridCol w:w="122"/>
      </w:tblGrid>
      <w:tr w:rsidR="00A573D2" w:rsidRPr="004215CB" w14:paraId="140AE484" w14:textId="77777777" w:rsidTr="00A573D2">
        <w:trPr>
          <w:gridAfter w:val="1"/>
          <w:wAfter w:w="122" w:type="dxa"/>
          <w:trHeight w:val="550"/>
        </w:trPr>
        <w:tc>
          <w:tcPr>
            <w:tcW w:w="3417" w:type="dxa"/>
            <w:gridSpan w:val="6"/>
            <w:vMerge w:val="restart"/>
            <w:tcBorders>
              <w:left w:val="nil"/>
            </w:tcBorders>
            <w:shd w:val="clear" w:color="auto" w:fill="auto"/>
            <w:noWrap/>
            <w:vAlign w:val="center"/>
            <w:hideMark/>
          </w:tcPr>
          <w:p w14:paraId="5CD5CA87" w14:textId="0604B1CB" w:rsidR="00A573D2" w:rsidRPr="001F1F43" w:rsidRDefault="001F1F43" w:rsidP="001F1F43">
            <w:pPr>
              <w:widowControl/>
              <w:adjustRightInd w:val="0"/>
              <w:snapToGrid w:val="0"/>
              <w:spacing w:line="260" w:lineRule="exact"/>
              <w:rPr>
                <w:rFonts w:asciiTheme="majorEastAsia" w:eastAsiaTheme="majorEastAsia" w:hAnsiTheme="majorEastAsia" w:cs="ＭＳ Ｐゴシック"/>
                <w:kern w:val="0"/>
                <w:sz w:val="20"/>
                <w:szCs w:val="20"/>
              </w:rPr>
            </w:pPr>
            <w:r w:rsidRPr="001F1F43">
              <w:rPr>
                <w:rFonts w:asciiTheme="majorEastAsia" w:eastAsiaTheme="majorEastAsia" w:hAnsiTheme="majorEastAsia" w:cs="ＭＳ Ｐゴシック" w:hint="eastAsia"/>
                <w:color w:val="FF0000"/>
                <w:kern w:val="0"/>
                <w:sz w:val="20"/>
                <w:szCs w:val="20"/>
              </w:rPr>
              <w:t>※本組織図は、</w:t>
            </w:r>
            <w:r w:rsidR="00BF0165">
              <w:rPr>
                <w:rFonts w:asciiTheme="majorEastAsia" w:eastAsiaTheme="majorEastAsia" w:hAnsiTheme="majorEastAsia" w:cs="ＭＳ Ｐゴシック" w:hint="eastAsia"/>
                <w:color w:val="FF0000"/>
                <w:kern w:val="0"/>
                <w:sz w:val="20"/>
                <w:szCs w:val="20"/>
              </w:rPr>
              <w:t>こ</w:t>
            </w:r>
            <w:r w:rsidRPr="001F1F43">
              <w:rPr>
                <w:rFonts w:asciiTheme="majorEastAsia" w:eastAsiaTheme="majorEastAsia" w:hAnsiTheme="majorEastAsia" w:cs="ＭＳ Ｐゴシック" w:hint="eastAsia"/>
                <w:color w:val="FF0000"/>
                <w:kern w:val="0"/>
                <w:sz w:val="20"/>
                <w:szCs w:val="20"/>
              </w:rPr>
              <w:t>のとおりに進めていただくというものではなく、あくまで一般的な組織図を紹介する目的で掲載。</w:t>
            </w:r>
          </w:p>
        </w:tc>
        <w:tc>
          <w:tcPr>
            <w:tcW w:w="425" w:type="dxa"/>
            <w:tcBorders>
              <w:left w:val="nil"/>
              <w:bottom w:val="single" w:sz="8" w:space="0" w:color="FFFFFF" w:themeColor="background1"/>
            </w:tcBorders>
            <w:shd w:val="clear" w:color="auto" w:fill="auto"/>
            <w:noWrap/>
            <w:vAlign w:val="center"/>
            <w:hideMark/>
          </w:tcPr>
          <w:p w14:paraId="10C78379"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nil"/>
            </w:tcBorders>
            <w:shd w:val="clear" w:color="auto" w:fill="auto"/>
            <w:vAlign w:val="center"/>
            <w:hideMark/>
          </w:tcPr>
          <w:p w14:paraId="510B780C" w14:textId="77777777" w:rsidR="00A573D2" w:rsidRPr="004215CB" w:rsidRDefault="00A573D2" w:rsidP="0045529C">
            <w:pPr>
              <w:adjustRightInd w:val="0"/>
              <w:snapToGrid w:val="0"/>
              <w:spacing w:line="320" w:lineRule="exact"/>
              <w:jc w:val="center"/>
              <w:rPr>
                <w:rFonts w:asciiTheme="majorEastAsia" w:eastAsiaTheme="majorEastAsia" w:hAnsiTheme="majorEastAsia" w:cs="ＭＳ Ｐゴシック"/>
                <w:kern w:val="0"/>
                <w:sz w:val="22"/>
              </w:rPr>
            </w:pPr>
          </w:p>
        </w:tc>
        <w:tc>
          <w:tcPr>
            <w:tcW w:w="3769" w:type="dxa"/>
            <w:gridSpan w:val="9"/>
            <w:tcBorders>
              <w:left w:val="nil"/>
              <w:right w:val="nil"/>
            </w:tcBorders>
            <w:shd w:val="clear" w:color="auto" w:fill="auto"/>
            <w:noWrap/>
            <w:vAlign w:val="center"/>
            <w:hideMark/>
          </w:tcPr>
          <w:p w14:paraId="40093BF3"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2"/>
            <w:tcBorders>
              <w:left w:val="nil"/>
              <w:right w:val="nil"/>
            </w:tcBorders>
          </w:tcPr>
          <w:p w14:paraId="3D4DC014"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right w:val="nil"/>
            </w:tcBorders>
            <w:shd w:val="clear" w:color="auto" w:fill="auto"/>
            <w:noWrap/>
            <w:vAlign w:val="bottom"/>
            <w:hideMark/>
          </w:tcPr>
          <w:p w14:paraId="6ACEA132"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0D10C6" w:rsidRPr="004215CB" w14:paraId="3B34CECE" w14:textId="77777777" w:rsidTr="000D10C6">
        <w:trPr>
          <w:gridAfter w:val="2"/>
          <w:wAfter w:w="130" w:type="dxa"/>
          <w:trHeight w:val="552"/>
        </w:trPr>
        <w:tc>
          <w:tcPr>
            <w:tcW w:w="3417" w:type="dxa"/>
            <w:gridSpan w:val="6"/>
            <w:vMerge/>
            <w:tcBorders>
              <w:left w:val="nil"/>
              <w:bottom w:val="nil"/>
            </w:tcBorders>
            <w:shd w:val="clear" w:color="auto" w:fill="auto"/>
            <w:noWrap/>
            <w:vAlign w:val="center"/>
          </w:tcPr>
          <w:p w14:paraId="00ED5E6B" w14:textId="77777777" w:rsidR="000D10C6" w:rsidRPr="004215CB"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single" w:sz="8" w:space="0" w:color="FFFFFF" w:themeColor="background1"/>
              <w:left w:val="nil"/>
              <w:bottom w:val="single" w:sz="8" w:space="0" w:color="auto"/>
            </w:tcBorders>
            <w:shd w:val="clear" w:color="auto" w:fill="auto"/>
            <w:noWrap/>
            <w:vAlign w:val="center"/>
          </w:tcPr>
          <w:p w14:paraId="2D4BE6C5"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nil"/>
            </w:tcBorders>
            <w:shd w:val="clear" w:color="auto" w:fill="auto"/>
            <w:vAlign w:val="center"/>
          </w:tcPr>
          <w:p w14:paraId="53E0DA60" w14:textId="77777777" w:rsidR="000D10C6" w:rsidRPr="004215CB" w:rsidRDefault="000D10C6" w:rsidP="0045529C">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218" w:type="dxa"/>
            <w:tcBorders>
              <w:bottom w:val="nil"/>
              <w:right w:val="single" w:sz="8" w:space="0" w:color="000000" w:themeColor="text1"/>
            </w:tcBorders>
            <w:shd w:val="clear" w:color="auto" w:fill="auto"/>
            <w:noWrap/>
            <w:vAlign w:val="center"/>
          </w:tcPr>
          <w:p w14:paraId="74266CCD" w14:textId="77777777" w:rsidR="000D10C6" w:rsidRPr="004215CB" w:rsidRDefault="000D10C6" w:rsidP="00463D5A">
            <w:pPr>
              <w:widowControl/>
              <w:adjustRightInd w:val="0"/>
              <w:snapToGrid w:val="0"/>
              <w:spacing w:line="360" w:lineRule="auto"/>
              <w:jc w:val="left"/>
              <w:rPr>
                <w:rFonts w:asciiTheme="majorEastAsia" w:eastAsiaTheme="majorEastAsia" w:hAnsiTheme="majorEastAsia" w:cs="ＭＳ Ｐゴシック"/>
                <w:kern w:val="0"/>
                <w:sz w:val="22"/>
              </w:rPr>
            </w:pPr>
          </w:p>
        </w:tc>
        <w:tc>
          <w:tcPr>
            <w:tcW w:w="259" w:type="dxa"/>
            <w:tcBorders>
              <w:top w:val="single" w:sz="8" w:space="0" w:color="000000" w:themeColor="text1"/>
              <w:left w:val="single" w:sz="8" w:space="0" w:color="000000" w:themeColor="text1"/>
              <w:bottom w:val="single" w:sz="8" w:space="0" w:color="auto"/>
              <w:right w:val="single" w:sz="8" w:space="0" w:color="FFFFFF" w:themeColor="background1"/>
            </w:tcBorders>
            <w:shd w:val="clear" w:color="auto" w:fill="auto"/>
            <w:vAlign w:val="center"/>
          </w:tcPr>
          <w:p w14:paraId="0128E76B"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1094" w:type="dxa"/>
            <w:gridSpan w:val="2"/>
            <w:tcBorders>
              <w:left w:val="single" w:sz="8" w:space="0" w:color="FFFFFF" w:themeColor="background1"/>
              <w:right w:val="nil"/>
            </w:tcBorders>
            <w:shd w:val="clear" w:color="auto" w:fill="auto"/>
            <w:vAlign w:val="center"/>
          </w:tcPr>
          <w:p w14:paraId="19429990"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29408" behindDoc="0" locked="0" layoutInCell="1" allowOverlap="1" wp14:anchorId="271C957C" wp14:editId="0E9F7C8F">
                      <wp:simplePos x="0" y="0"/>
                      <wp:positionH relativeFrom="column">
                        <wp:posOffset>-81915</wp:posOffset>
                      </wp:positionH>
                      <wp:positionV relativeFrom="paragraph">
                        <wp:posOffset>-167640</wp:posOffset>
                      </wp:positionV>
                      <wp:extent cx="909955" cy="233680"/>
                      <wp:effectExtent l="0" t="0" r="4445" b="0"/>
                      <wp:wrapNone/>
                      <wp:docPr id="453" name="正方形/長方形 4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9955" cy="2336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F9FF1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C957C" id="正方形/長方形 453" o:spid="_x0000_s1070" style="position:absolute;margin-left:-6.45pt;margin-top:-13.2pt;width:71.65pt;height:18.4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" fillcolor="white [3212]" strokecolor="black [3213]">
                      <v:path arrowok="t"/>
                      <v:textbox inset="0,0,0,0">
                        <w:txbxContent>
                          <w:p w14:paraId="7FF9FF1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総務・会計担当</w:t>
                            </w:r>
                          </w:p>
                        </w:txbxContent>
                      </v:textbox>
                    </v:rect>
                  </w:pict>
                </mc:Fallback>
              </mc:AlternateContent>
            </w:r>
          </w:p>
        </w:tc>
        <w:tc>
          <w:tcPr>
            <w:tcW w:w="1095" w:type="dxa"/>
            <w:gridSpan w:val="3"/>
            <w:tcBorders>
              <w:left w:val="single" w:sz="8" w:space="0" w:color="FFFFFF" w:themeColor="background1"/>
              <w:right w:val="nil"/>
            </w:tcBorders>
            <w:shd w:val="clear" w:color="auto" w:fill="auto"/>
            <w:vAlign w:val="center"/>
          </w:tcPr>
          <w:p w14:paraId="2B09EACD"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1095" w:type="dxa"/>
            <w:tcBorders>
              <w:left w:val="single" w:sz="8" w:space="0" w:color="FFFFFF" w:themeColor="background1"/>
              <w:right w:val="nil"/>
            </w:tcBorders>
            <w:shd w:val="clear" w:color="auto" w:fill="auto"/>
            <w:vAlign w:val="center"/>
          </w:tcPr>
          <w:p w14:paraId="36819660"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0432" behindDoc="0" locked="0" layoutInCell="1" allowOverlap="1" wp14:anchorId="177A2A81" wp14:editId="44BD6550">
                      <wp:simplePos x="0" y="0"/>
                      <wp:positionH relativeFrom="column">
                        <wp:posOffset>-475615</wp:posOffset>
                      </wp:positionH>
                      <wp:positionV relativeFrom="paragraph">
                        <wp:posOffset>-151130</wp:posOffset>
                      </wp:positionV>
                      <wp:extent cx="913765" cy="168275"/>
                      <wp:effectExtent l="0" t="0" r="635" b="3175"/>
                      <wp:wrapNone/>
                      <wp:docPr id="452" name="正方形/長方形 4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16827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652D20"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A2A81" id="正方形/長方形 452" o:spid="_x0000_s1071" style="position:absolute;margin-left:-37.45pt;margin-top:-11.9pt;width:71.95pt;height:13.2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" fillcolor="white [3212]" strokecolor="white [3212]">
                      <v:path arrowok="t"/>
                      <v:textbox inset="0,0,0,0">
                        <w:txbxContent>
                          <w:p w14:paraId="54652D20"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・総務、会計</w:t>
                            </w:r>
                          </w:p>
                        </w:txbxContent>
                      </v:textbox>
                    </v:rect>
                  </w:pict>
                </mc:Fallback>
              </mc:AlternateContent>
            </w:r>
          </w:p>
        </w:tc>
        <w:tc>
          <w:tcPr>
            <w:tcW w:w="775" w:type="dxa"/>
            <w:gridSpan w:val="2"/>
            <w:tcBorders>
              <w:left w:val="nil"/>
              <w:bottom w:val="nil"/>
              <w:right w:val="nil"/>
            </w:tcBorders>
          </w:tcPr>
          <w:p w14:paraId="24729F2E"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775" w:type="dxa"/>
            <w:gridSpan w:val="3"/>
            <w:tcBorders>
              <w:left w:val="nil"/>
              <w:bottom w:val="nil"/>
              <w:right w:val="nil"/>
            </w:tcBorders>
            <w:shd w:val="clear" w:color="auto" w:fill="auto"/>
            <w:noWrap/>
            <w:vAlign w:val="bottom"/>
          </w:tcPr>
          <w:p w14:paraId="5C516FA4"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r>
      <w:tr w:rsidR="000D10C6" w:rsidRPr="004215CB" w14:paraId="0F934A66" w14:textId="77777777" w:rsidTr="000D10C6">
        <w:trPr>
          <w:gridAfter w:val="2"/>
          <w:wAfter w:w="130" w:type="dxa"/>
          <w:trHeight w:val="546"/>
        </w:trPr>
        <w:tc>
          <w:tcPr>
            <w:tcW w:w="1708" w:type="dxa"/>
            <w:gridSpan w:val="3"/>
            <w:tcBorders>
              <w:top w:val="nil"/>
              <w:left w:val="nil"/>
              <w:right w:val="single" w:sz="12" w:space="0" w:color="FFFFFF" w:themeColor="background1"/>
            </w:tcBorders>
            <w:shd w:val="clear" w:color="auto" w:fill="auto"/>
            <w:noWrap/>
            <w:vAlign w:val="center"/>
            <w:hideMark/>
          </w:tcPr>
          <w:p w14:paraId="73EE81B6" w14:textId="77777777" w:rsidR="000D10C6" w:rsidRPr="004215CB" w:rsidRDefault="000D10C6" w:rsidP="0004221B">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9" w:type="dxa"/>
            <w:gridSpan w:val="3"/>
            <w:tcBorders>
              <w:top w:val="nil"/>
              <w:left w:val="single" w:sz="12" w:space="0" w:color="FFFFFF" w:themeColor="background1"/>
              <w:right w:val="single" w:sz="8" w:space="0" w:color="auto"/>
            </w:tcBorders>
            <w:shd w:val="clear" w:color="auto" w:fill="auto"/>
            <w:vAlign w:val="center"/>
          </w:tcPr>
          <w:p w14:paraId="1FF30AE5" w14:textId="77777777" w:rsidR="000D10C6" w:rsidRPr="004215CB" w:rsidRDefault="000D10C6" w:rsidP="0004221B">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single" w:sz="8" w:space="0" w:color="auto"/>
              <w:left w:val="nil"/>
              <w:bottom w:val="single" w:sz="8" w:space="0" w:color="FFFFFF" w:themeColor="background1"/>
            </w:tcBorders>
            <w:shd w:val="clear" w:color="auto" w:fill="auto"/>
            <w:noWrap/>
            <w:vAlign w:val="center"/>
            <w:hideMark/>
          </w:tcPr>
          <w:p w14:paraId="49F5BCB2"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33" w:type="dxa"/>
            <w:gridSpan w:val="2"/>
            <w:tcBorders>
              <w:left w:val="nil"/>
            </w:tcBorders>
            <w:shd w:val="clear" w:color="auto" w:fill="auto"/>
            <w:noWrap/>
            <w:vAlign w:val="center"/>
            <w:hideMark/>
          </w:tcPr>
          <w:p w14:paraId="7354D9C5" w14:textId="77777777" w:rsidR="000D10C6"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5552" behindDoc="0" locked="0" layoutInCell="1" allowOverlap="1" wp14:anchorId="30E48EB9" wp14:editId="4B440ED2">
                      <wp:simplePos x="0" y="0"/>
                      <wp:positionH relativeFrom="column">
                        <wp:posOffset>-70485</wp:posOffset>
                      </wp:positionH>
                      <wp:positionV relativeFrom="paragraph">
                        <wp:posOffset>-328930</wp:posOffset>
                      </wp:positionV>
                      <wp:extent cx="1234440" cy="457200"/>
                      <wp:effectExtent l="0" t="0" r="3810" b="0"/>
                      <wp:wrapNone/>
                      <wp:docPr id="451" name="正方形/長方形 4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34440" cy="45720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D3F434" w14:textId="77777777" w:rsidR="00286ED4" w:rsidRPr="00214ED4" w:rsidRDefault="00286ED4" w:rsidP="00A573D2">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総務班</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E48EB9" id="正方形/長方形 451" o:spid="_x0000_s1072" style="position:absolute;margin-left:-5.55pt;margin-top:-25.9pt;width:97.2pt;height:3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" fillcolor="white [3212]" strokecolor="black [3213]">
                      <v:path arrowok="t"/>
                      <v:textbox inset="0,0,0,0">
                        <w:txbxContent>
                          <w:p w14:paraId="19D3F434" w14:textId="77777777" w:rsidR="00286ED4" w:rsidRPr="00214ED4" w:rsidRDefault="00286ED4" w:rsidP="00A573D2">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総務班</w:t>
                            </w:r>
                          </w:p>
                        </w:txbxContent>
                      </v:textbox>
                    </v:rect>
                  </w:pict>
                </mc:Fallback>
              </mc:AlternateContent>
            </w:r>
          </w:p>
        </w:tc>
        <w:tc>
          <w:tcPr>
            <w:tcW w:w="218" w:type="dxa"/>
            <w:tcBorders>
              <w:top w:val="single" w:sz="8" w:space="0" w:color="000000" w:themeColor="text1"/>
              <w:right w:val="single" w:sz="8" w:space="0" w:color="000000" w:themeColor="text1"/>
            </w:tcBorders>
            <w:shd w:val="clear" w:color="auto" w:fill="auto"/>
            <w:noWrap/>
            <w:vAlign w:val="center"/>
            <w:hideMark/>
          </w:tcPr>
          <w:p w14:paraId="193343FE" w14:textId="77777777" w:rsidR="000D10C6" w:rsidRPr="004215CB" w:rsidRDefault="000D10C6" w:rsidP="00463D5A">
            <w:pPr>
              <w:widowControl/>
              <w:adjustRightInd w:val="0"/>
              <w:snapToGrid w:val="0"/>
              <w:spacing w:line="360" w:lineRule="auto"/>
              <w:jc w:val="left"/>
              <w:rPr>
                <w:rFonts w:asciiTheme="majorEastAsia" w:eastAsiaTheme="majorEastAsia" w:hAnsiTheme="majorEastAsia" w:cs="ＭＳ Ｐゴシック"/>
                <w:kern w:val="0"/>
                <w:sz w:val="22"/>
              </w:rPr>
            </w:pPr>
          </w:p>
        </w:tc>
        <w:tc>
          <w:tcPr>
            <w:tcW w:w="259" w:type="dxa"/>
            <w:tcBorders>
              <w:top w:val="single" w:sz="8" w:space="0" w:color="auto"/>
              <w:left w:val="single" w:sz="8" w:space="0" w:color="000000" w:themeColor="text1"/>
              <w:bottom w:val="single" w:sz="8" w:space="0" w:color="auto"/>
              <w:right w:val="single" w:sz="8" w:space="0" w:color="FFFFFF" w:themeColor="background1"/>
            </w:tcBorders>
            <w:shd w:val="clear" w:color="auto" w:fill="auto"/>
            <w:vAlign w:val="center"/>
          </w:tcPr>
          <w:p w14:paraId="5EC430A0"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1094" w:type="dxa"/>
            <w:gridSpan w:val="2"/>
            <w:tcBorders>
              <w:left w:val="single" w:sz="8" w:space="0" w:color="FFFFFF" w:themeColor="background1"/>
              <w:right w:val="nil"/>
            </w:tcBorders>
            <w:shd w:val="clear" w:color="auto" w:fill="auto"/>
            <w:vAlign w:val="center"/>
          </w:tcPr>
          <w:p w14:paraId="278A63A9"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0"/>
                <w:szCs w:val="20"/>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3504" behindDoc="0" locked="0" layoutInCell="1" allowOverlap="1" wp14:anchorId="0CF9704C" wp14:editId="5855DD90">
                      <wp:simplePos x="0" y="0"/>
                      <wp:positionH relativeFrom="column">
                        <wp:posOffset>-74295</wp:posOffset>
                      </wp:positionH>
                      <wp:positionV relativeFrom="paragraph">
                        <wp:posOffset>-167640</wp:posOffset>
                      </wp:positionV>
                      <wp:extent cx="901065" cy="229235"/>
                      <wp:effectExtent l="0" t="0" r="0" b="0"/>
                      <wp:wrapNone/>
                      <wp:docPr id="450" name="正方形/長方形 4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1065" cy="229235"/>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8402A7"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広報・情報担当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F9704C" id="正方形/長方形 450" o:spid="_x0000_s1073" style="position:absolute;margin-left:-5.85pt;margin-top:-13.2pt;width:70.95pt;height:18.0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" fillcolor="white [3212]" strokecolor="black [3213]">
                      <v:path arrowok="t"/>
                      <v:textbox inset="0,0,0,0">
                        <w:txbxContent>
                          <w:p w14:paraId="4D8402A7"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広報・情報担当</w:t>
                            </w:r>
                          </w:p>
                        </w:txbxContent>
                      </v:textbox>
                    </v:rect>
                  </w:pict>
                </mc:Fallback>
              </mc:AlternateContent>
            </w:r>
          </w:p>
        </w:tc>
        <w:tc>
          <w:tcPr>
            <w:tcW w:w="1095" w:type="dxa"/>
            <w:gridSpan w:val="3"/>
            <w:tcBorders>
              <w:left w:val="single" w:sz="8" w:space="0" w:color="FFFFFF" w:themeColor="background1"/>
              <w:right w:val="nil"/>
            </w:tcBorders>
            <w:shd w:val="clear" w:color="auto" w:fill="auto"/>
            <w:vAlign w:val="center"/>
          </w:tcPr>
          <w:p w14:paraId="031E15B4" w14:textId="77777777" w:rsidR="000D10C6" w:rsidRPr="004215CB" w:rsidRDefault="00C14534" w:rsidP="00227AB5">
            <w:pPr>
              <w:widowControl/>
              <w:adjustRightInd w:val="0"/>
              <w:snapToGrid w:val="0"/>
              <w:spacing w:line="240" w:lineRule="atLeast"/>
              <w:jc w:val="left"/>
              <w:rPr>
                <w:rFonts w:asciiTheme="majorEastAsia" w:eastAsiaTheme="majorEastAsia" w:hAnsiTheme="majorEastAsia" w:cs="ＭＳ Ｐゴシック"/>
                <w:kern w:val="0"/>
                <w:sz w:val="20"/>
                <w:szCs w:val="20"/>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4528" behindDoc="0" locked="0" layoutInCell="1" allowOverlap="1" wp14:anchorId="7121C1DD" wp14:editId="37173259">
                      <wp:simplePos x="0" y="0"/>
                      <wp:positionH relativeFrom="column">
                        <wp:posOffset>226060</wp:posOffset>
                      </wp:positionH>
                      <wp:positionV relativeFrom="paragraph">
                        <wp:posOffset>-189230</wp:posOffset>
                      </wp:positionV>
                      <wp:extent cx="963930" cy="173355"/>
                      <wp:effectExtent l="0" t="0" r="0" b="0"/>
                      <wp:wrapNone/>
                      <wp:docPr id="449" name="正方形/長方形 4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3930" cy="173355"/>
                              </a:xfrm>
                              <a:prstGeom prst="rect">
                                <a:avLst/>
                              </a:prstGeom>
                              <a:noFill/>
                              <a:ln w="9525">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D7B82C"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w:t>
                                  </w:r>
                                  <w:r>
                                    <w:rPr>
                                      <w:rFonts w:ascii="ＭＳ Ｐゴシック" w:eastAsia="ＭＳ Ｐゴシック" w:hAnsi="ＭＳ Ｐゴシック" w:hint="eastAsia"/>
                                      <w:color w:val="000000" w:themeColor="text1"/>
                                      <w:sz w:val="20"/>
                                      <w:szCs w:val="20"/>
                                    </w:rPr>
                                    <w:t>情報収集</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21C1DD" id="正方形/長方形 449" o:spid="_x0000_s1074" style="position:absolute;margin-left:17.8pt;margin-top:-14.9pt;width:75.9pt;height:13.6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" filled="f" stroked="f">
                      <v:textbox inset="0,0,0,0">
                        <w:txbxContent>
                          <w:p w14:paraId="67D7B82C"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・広報、</w:t>
                            </w:r>
                            <w:r>
                              <w:rPr>
                                <w:rFonts w:ascii="ＭＳ Ｐゴシック" w:eastAsia="ＭＳ Ｐゴシック" w:hAnsi="ＭＳ Ｐゴシック" w:hint="eastAsia"/>
                                <w:color w:val="000000" w:themeColor="text1"/>
                                <w:sz w:val="20"/>
                                <w:szCs w:val="20"/>
                              </w:rPr>
                              <w:t>情報収集</w:t>
                            </w:r>
                          </w:p>
                        </w:txbxContent>
                      </v:textbox>
                    </v:rect>
                  </w:pict>
                </mc:Fallback>
              </mc:AlternateContent>
            </w:r>
          </w:p>
        </w:tc>
        <w:tc>
          <w:tcPr>
            <w:tcW w:w="1095" w:type="dxa"/>
            <w:tcBorders>
              <w:left w:val="single" w:sz="8" w:space="0" w:color="FFFFFF" w:themeColor="background1"/>
              <w:right w:val="nil"/>
            </w:tcBorders>
            <w:shd w:val="clear" w:color="auto" w:fill="auto"/>
            <w:vAlign w:val="center"/>
          </w:tcPr>
          <w:p w14:paraId="34333C8F"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0"/>
                <w:szCs w:val="20"/>
              </w:rPr>
            </w:pPr>
          </w:p>
        </w:tc>
        <w:tc>
          <w:tcPr>
            <w:tcW w:w="775" w:type="dxa"/>
            <w:gridSpan w:val="2"/>
            <w:tcBorders>
              <w:top w:val="nil"/>
              <w:left w:val="nil"/>
              <w:right w:val="nil"/>
            </w:tcBorders>
          </w:tcPr>
          <w:p w14:paraId="2CA70D33" w14:textId="77777777" w:rsidR="000D10C6"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c>
          <w:tcPr>
            <w:tcW w:w="775" w:type="dxa"/>
            <w:gridSpan w:val="3"/>
            <w:tcBorders>
              <w:top w:val="nil"/>
              <w:left w:val="nil"/>
              <w:right w:val="nil"/>
            </w:tcBorders>
            <w:shd w:val="clear" w:color="auto" w:fill="auto"/>
            <w:noWrap/>
            <w:vAlign w:val="bottom"/>
            <w:hideMark/>
          </w:tcPr>
          <w:p w14:paraId="1FB22071" w14:textId="77777777" w:rsidR="000D10C6" w:rsidRPr="004215CB" w:rsidRDefault="000D10C6" w:rsidP="00227AB5">
            <w:pPr>
              <w:widowControl/>
              <w:adjustRightInd w:val="0"/>
              <w:snapToGrid w:val="0"/>
              <w:spacing w:line="240" w:lineRule="atLeast"/>
              <w:jc w:val="left"/>
              <w:rPr>
                <w:rFonts w:asciiTheme="majorEastAsia" w:eastAsiaTheme="majorEastAsia" w:hAnsiTheme="majorEastAsia" w:cs="ＭＳ Ｐゴシック"/>
                <w:kern w:val="0"/>
                <w:sz w:val="22"/>
              </w:rPr>
            </w:pPr>
          </w:p>
        </w:tc>
      </w:tr>
      <w:tr w:rsidR="000D10C6" w:rsidRPr="004215CB" w14:paraId="3DBCB662" w14:textId="77777777" w:rsidTr="000D10C6">
        <w:trPr>
          <w:gridAfter w:val="1"/>
          <w:wAfter w:w="122" w:type="dxa"/>
          <w:trHeight w:val="46"/>
        </w:trPr>
        <w:tc>
          <w:tcPr>
            <w:tcW w:w="1708" w:type="dxa"/>
            <w:gridSpan w:val="3"/>
            <w:tcBorders>
              <w:left w:val="nil"/>
              <w:bottom w:val="nil"/>
              <w:right w:val="single" w:sz="12" w:space="0" w:color="FFFFFF" w:themeColor="background1"/>
            </w:tcBorders>
            <w:shd w:val="clear" w:color="auto" w:fill="auto"/>
            <w:noWrap/>
            <w:vAlign w:val="center"/>
          </w:tcPr>
          <w:p w14:paraId="2099D923"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709" w:type="dxa"/>
            <w:gridSpan w:val="3"/>
            <w:tcBorders>
              <w:left w:val="single" w:sz="12" w:space="0" w:color="FFFFFF" w:themeColor="background1"/>
              <w:bottom w:val="nil"/>
              <w:right w:val="single" w:sz="8" w:space="0" w:color="auto"/>
            </w:tcBorders>
            <w:shd w:val="clear" w:color="auto" w:fill="auto"/>
            <w:vAlign w:val="center"/>
          </w:tcPr>
          <w:p w14:paraId="492BE264"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425" w:type="dxa"/>
            <w:vMerge w:val="restart"/>
            <w:tcBorders>
              <w:top w:val="single" w:sz="8" w:space="0" w:color="FFFFFF" w:themeColor="background1"/>
              <w:left w:val="nil"/>
              <w:right w:val="single" w:sz="8" w:space="0" w:color="FFFFFF" w:themeColor="background1"/>
            </w:tcBorders>
            <w:shd w:val="clear" w:color="auto" w:fill="auto"/>
            <w:noWrap/>
            <w:vAlign w:val="center"/>
          </w:tcPr>
          <w:p w14:paraId="3398E587" w14:textId="77777777" w:rsidR="000D10C6" w:rsidRPr="004215CB" w:rsidRDefault="000D10C6"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single" w:sz="8" w:space="0" w:color="FFFFFF" w:themeColor="background1"/>
            </w:tcBorders>
            <w:shd w:val="clear" w:color="auto" w:fill="auto"/>
            <w:noWrap/>
            <w:vAlign w:val="center"/>
          </w:tcPr>
          <w:p w14:paraId="0BAA45A9" w14:textId="77777777" w:rsidR="000D10C6" w:rsidRPr="004215CB"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bottom w:val="nil"/>
              <w:right w:val="nil"/>
            </w:tcBorders>
            <w:shd w:val="clear" w:color="auto" w:fill="auto"/>
            <w:noWrap/>
            <w:vAlign w:val="center"/>
          </w:tcPr>
          <w:p w14:paraId="1E3F212A" w14:textId="77777777" w:rsidR="000D10C6"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1456" behindDoc="0" locked="0" layoutInCell="1" allowOverlap="1" wp14:anchorId="0FF34BF0" wp14:editId="03B4F43B">
                      <wp:simplePos x="0" y="0"/>
                      <wp:positionH relativeFrom="column">
                        <wp:posOffset>229870</wp:posOffset>
                      </wp:positionH>
                      <wp:positionV relativeFrom="paragraph">
                        <wp:posOffset>-119380</wp:posOffset>
                      </wp:positionV>
                      <wp:extent cx="896620" cy="232410"/>
                      <wp:effectExtent l="0" t="0" r="0" b="0"/>
                      <wp:wrapNone/>
                      <wp:docPr id="448" name="正方形/長方形 4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6620" cy="23241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8A1AA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救護・巡回担当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F34BF0" id="正方形/長方形 448" o:spid="_x0000_s1075" style="position:absolute;margin-left:18.1pt;margin-top:-9.4pt;width:70.6pt;height:18.3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" fillcolor="white [3212]" strokecolor="black [3213]">
                      <v:path arrowok="t"/>
                      <v:textbox inset="0,0,0,0">
                        <w:txbxContent>
                          <w:p w14:paraId="698A1AAE" w14:textId="77777777" w:rsidR="00286ED4" w:rsidRPr="00214ED4" w:rsidRDefault="00286ED4" w:rsidP="000646D0">
                            <w:pPr>
                              <w:adjustRightInd w:val="0"/>
                              <w:snapToGrid w:val="0"/>
                              <w:spacing w:line="240" w:lineRule="atLeast"/>
                              <w:jc w:val="center"/>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救護・巡回担当</w:t>
                            </w:r>
                          </w:p>
                        </w:txbxContent>
                      </v:textbox>
                    </v:rect>
                  </w:pict>
                </mc:Fallback>
              </mc:AlternateContent>
            </w:r>
          </w:p>
        </w:tc>
        <w:tc>
          <w:tcPr>
            <w:tcW w:w="1610" w:type="dxa"/>
            <w:gridSpan w:val="3"/>
            <w:tcBorders>
              <w:left w:val="nil"/>
              <w:bottom w:val="nil"/>
              <w:right w:val="nil"/>
            </w:tcBorders>
            <w:shd w:val="clear" w:color="auto" w:fill="auto"/>
            <w:vAlign w:val="center"/>
          </w:tcPr>
          <w:p w14:paraId="76E807A5" w14:textId="77777777" w:rsidR="000D10C6"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32480" behindDoc="0" locked="0" layoutInCell="1" allowOverlap="1" wp14:anchorId="500A3E32" wp14:editId="3400D7EF">
                      <wp:simplePos x="0" y="0"/>
                      <wp:positionH relativeFrom="column">
                        <wp:posOffset>-146685</wp:posOffset>
                      </wp:positionH>
                      <wp:positionV relativeFrom="paragraph">
                        <wp:posOffset>-104140</wp:posOffset>
                      </wp:positionV>
                      <wp:extent cx="887095" cy="156845"/>
                      <wp:effectExtent l="0" t="0" r="8255" b="0"/>
                      <wp:wrapNone/>
                      <wp:docPr id="63" name="正方形/長方形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87095" cy="15684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F20E7D"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・救護関係</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0A3E32" id="正方形/長方形 63" o:spid="_x0000_s1076" style="position:absolute;margin-left:-11.55pt;margin-top:-8.2pt;width:69.85pt;height:12.3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" fillcolor="white [3212]" strokecolor="white [3212]">
                      <v:path arrowok="t"/>
                      <v:textbox inset="0,0,0,0">
                        <w:txbxContent>
                          <w:p w14:paraId="7CF20E7D"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・救護関係</w:t>
                            </w:r>
                          </w:p>
                        </w:txbxContent>
                      </v:textbox>
                    </v:rect>
                  </w:pict>
                </mc:Fallback>
              </mc:AlternateContent>
            </w:r>
          </w:p>
        </w:tc>
        <w:tc>
          <w:tcPr>
            <w:tcW w:w="775" w:type="dxa"/>
            <w:gridSpan w:val="2"/>
            <w:tcBorders>
              <w:left w:val="nil"/>
              <w:bottom w:val="nil"/>
              <w:right w:val="nil"/>
            </w:tcBorders>
          </w:tcPr>
          <w:p w14:paraId="3E7A3868" w14:textId="77777777" w:rsidR="000D10C6"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left w:val="nil"/>
              <w:bottom w:val="nil"/>
              <w:right w:val="nil"/>
            </w:tcBorders>
            <w:shd w:val="clear" w:color="auto" w:fill="auto"/>
            <w:noWrap/>
            <w:vAlign w:val="bottom"/>
          </w:tcPr>
          <w:p w14:paraId="71D2C42C" w14:textId="77777777" w:rsidR="000D10C6" w:rsidRDefault="000D10C6"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A573D2" w:rsidRPr="004215CB" w14:paraId="29267772" w14:textId="77777777" w:rsidTr="00286ED4">
        <w:trPr>
          <w:gridAfter w:val="1"/>
          <w:wAfter w:w="122" w:type="dxa"/>
          <w:trHeight w:val="354"/>
        </w:trPr>
        <w:tc>
          <w:tcPr>
            <w:tcW w:w="3417" w:type="dxa"/>
            <w:gridSpan w:val="6"/>
            <w:tcBorders>
              <w:left w:val="nil"/>
              <w:bottom w:val="nil"/>
              <w:right w:val="single" w:sz="8" w:space="0" w:color="auto"/>
            </w:tcBorders>
            <w:shd w:val="clear" w:color="auto" w:fill="auto"/>
            <w:noWrap/>
            <w:vAlign w:val="center"/>
          </w:tcPr>
          <w:p w14:paraId="0BADA4BF" w14:textId="77777777" w:rsidR="00A573D2" w:rsidRPr="004215CB" w:rsidRDefault="00A573D2"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425" w:type="dxa"/>
            <w:vMerge/>
            <w:tcBorders>
              <w:left w:val="nil"/>
              <w:bottom w:val="nil"/>
              <w:right w:val="single" w:sz="8" w:space="0" w:color="FFFFFF" w:themeColor="background1"/>
            </w:tcBorders>
            <w:shd w:val="clear" w:color="auto" w:fill="auto"/>
            <w:noWrap/>
            <w:vAlign w:val="center"/>
          </w:tcPr>
          <w:p w14:paraId="1F95F061" w14:textId="77777777" w:rsidR="00A573D2" w:rsidRPr="004215CB" w:rsidRDefault="00A573D2" w:rsidP="00ED3DA8">
            <w:pPr>
              <w:adjustRightInd w:val="0"/>
              <w:snapToGrid w:val="0"/>
              <w:spacing w:line="320" w:lineRule="exact"/>
              <w:jc w:val="left"/>
              <w:rPr>
                <w:rFonts w:asciiTheme="majorEastAsia" w:eastAsiaTheme="majorEastAsia" w:hAnsiTheme="majorEastAsia" w:cs="ＭＳ Ｐゴシック"/>
                <w:kern w:val="0"/>
                <w:sz w:val="22"/>
              </w:rPr>
            </w:pPr>
          </w:p>
        </w:tc>
        <w:tc>
          <w:tcPr>
            <w:tcW w:w="1933" w:type="dxa"/>
            <w:gridSpan w:val="2"/>
            <w:tcBorders>
              <w:left w:val="single" w:sz="8" w:space="0" w:color="FFFFFF" w:themeColor="background1"/>
              <w:bottom w:val="single" w:sz="8" w:space="0" w:color="000000" w:themeColor="text1"/>
            </w:tcBorders>
            <w:shd w:val="clear" w:color="auto" w:fill="auto"/>
            <w:noWrap/>
            <w:vAlign w:val="center"/>
          </w:tcPr>
          <w:p w14:paraId="56338D88"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bottom w:val="nil"/>
              <w:right w:val="nil"/>
            </w:tcBorders>
            <w:shd w:val="clear" w:color="auto" w:fill="auto"/>
            <w:noWrap/>
            <w:vAlign w:val="center"/>
          </w:tcPr>
          <w:p w14:paraId="12C98183"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noProof/>
                <w:kern w:val="0"/>
                <w:sz w:val="22"/>
              </w:rPr>
            </w:pPr>
          </w:p>
        </w:tc>
        <w:tc>
          <w:tcPr>
            <w:tcW w:w="1610" w:type="dxa"/>
            <w:gridSpan w:val="3"/>
            <w:tcBorders>
              <w:left w:val="nil"/>
              <w:bottom w:val="nil"/>
              <w:right w:val="nil"/>
            </w:tcBorders>
            <w:shd w:val="clear" w:color="auto" w:fill="auto"/>
            <w:vAlign w:val="center"/>
          </w:tcPr>
          <w:p w14:paraId="577A2FAB"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noProof/>
                <w:kern w:val="0"/>
                <w:sz w:val="22"/>
              </w:rPr>
            </w:pPr>
          </w:p>
        </w:tc>
        <w:tc>
          <w:tcPr>
            <w:tcW w:w="775" w:type="dxa"/>
            <w:gridSpan w:val="2"/>
            <w:tcBorders>
              <w:left w:val="nil"/>
              <w:bottom w:val="nil"/>
              <w:right w:val="nil"/>
            </w:tcBorders>
          </w:tcPr>
          <w:p w14:paraId="05838BFD"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left w:val="nil"/>
              <w:bottom w:val="nil"/>
              <w:right w:val="nil"/>
            </w:tcBorders>
            <w:shd w:val="clear" w:color="auto" w:fill="auto"/>
            <w:noWrap/>
            <w:vAlign w:val="bottom"/>
          </w:tcPr>
          <w:p w14:paraId="229E2CB9" w14:textId="77777777" w:rsidR="00A573D2"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0CDFD87A" w14:textId="77777777" w:rsidTr="00617763">
        <w:trPr>
          <w:gridAfter w:val="1"/>
          <w:wAfter w:w="122" w:type="dxa"/>
          <w:trHeight w:val="285"/>
        </w:trPr>
        <w:tc>
          <w:tcPr>
            <w:tcW w:w="866" w:type="dxa"/>
            <w:tcBorders>
              <w:top w:val="nil"/>
              <w:left w:val="nil"/>
              <w:bottom w:val="nil"/>
              <w:right w:val="nil"/>
            </w:tcBorders>
            <w:shd w:val="clear" w:color="auto" w:fill="auto"/>
            <w:noWrap/>
            <w:vAlign w:val="center"/>
          </w:tcPr>
          <w:p w14:paraId="43C119C5"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4" w:space="0" w:color="auto"/>
            </w:tcBorders>
            <w:shd w:val="clear" w:color="auto" w:fill="auto"/>
            <w:noWrap/>
            <w:vAlign w:val="center"/>
            <w:hideMark/>
          </w:tcPr>
          <w:p w14:paraId="62066DB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val="restart"/>
            <w:tcBorders>
              <w:top w:val="single" w:sz="4" w:space="0" w:color="auto"/>
              <w:left w:val="single" w:sz="4" w:space="0" w:color="auto"/>
              <w:right w:val="single" w:sz="4" w:space="0" w:color="auto"/>
            </w:tcBorders>
            <w:shd w:val="clear" w:color="auto" w:fill="auto"/>
            <w:noWrap/>
            <w:vAlign w:val="center"/>
            <w:hideMark/>
          </w:tcPr>
          <w:p w14:paraId="2BACB6F7" w14:textId="77777777" w:rsidR="00617763" w:rsidRPr="004215CB" w:rsidRDefault="00617763" w:rsidP="00617763">
            <w:pPr>
              <w:widowControl/>
              <w:adjustRightInd w:val="0"/>
              <w:snapToGrid w:val="0"/>
              <w:spacing w:line="320" w:lineRule="exact"/>
              <w:jc w:val="center"/>
              <w:rPr>
                <w:rFonts w:asciiTheme="majorEastAsia" w:eastAsiaTheme="majorEastAsia" w:hAnsiTheme="majorEastAsia" w:cs="ＭＳ Ｐゴシック"/>
                <w:kern w:val="0"/>
                <w:sz w:val="22"/>
              </w:rPr>
            </w:pPr>
            <w:r>
              <w:rPr>
                <w:rFonts w:asciiTheme="majorEastAsia" w:eastAsiaTheme="majorEastAsia" w:hAnsiTheme="majorEastAsia" w:cs="ＭＳ Ｐゴシック" w:hint="eastAsia"/>
                <w:kern w:val="0"/>
                <w:sz w:val="22"/>
              </w:rPr>
              <w:t>センター長</w:t>
            </w:r>
          </w:p>
        </w:tc>
        <w:tc>
          <w:tcPr>
            <w:tcW w:w="549" w:type="dxa"/>
            <w:tcBorders>
              <w:top w:val="nil"/>
              <w:left w:val="single" w:sz="4" w:space="0" w:color="auto"/>
              <w:bottom w:val="nil"/>
              <w:right w:val="single" w:sz="8" w:space="0" w:color="auto"/>
            </w:tcBorders>
            <w:shd w:val="clear" w:color="auto" w:fill="auto"/>
            <w:noWrap/>
            <w:vAlign w:val="center"/>
            <w:hideMark/>
          </w:tcPr>
          <w:p w14:paraId="1BF3EA4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single" w:sz="8" w:space="0" w:color="auto"/>
              <w:right w:val="nil"/>
            </w:tcBorders>
            <w:shd w:val="clear" w:color="auto" w:fill="auto"/>
            <w:noWrap/>
            <w:vAlign w:val="center"/>
            <w:hideMark/>
          </w:tcPr>
          <w:p w14:paraId="776EDF95"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val="restart"/>
            <w:tcBorders>
              <w:top w:val="single" w:sz="8" w:space="0" w:color="000000" w:themeColor="text1"/>
              <w:left w:val="single" w:sz="8" w:space="0" w:color="auto"/>
              <w:bottom w:val="single" w:sz="8" w:space="0" w:color="000000"/>
              <w:right w:val="single" w:sz="8" w:space="0" w:color="auto"/>
            </w:tcBorders>
            <w:shd w:val="clear" w:color="auto" w:fill="auto"/>
            <w:vAlign w:val="center"/>
            <w:hideMark/>
          </w:tcPr>
          <w:p w14:paraId="73844FC3" w14:textId="77777777" w:rsidR="00617763" w:rsidRPr="004215CB" w:rsidRDefault="00617763" w:rsidP="00ED3DA8">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ニーズ受付班</w:t>
            </w:r>
          </w:p>
        </w:tc>
        <w:tc>
          <w:tcPr>
            <w:tcW w:w="5333" w:type="dxa"/>
            <w:gridSpan w:val="15"/>
            <w:tcBorders>
              <w:top w:val="nil"/>
              <w:left w:val="nil"/>
              <w:bottom w:val="nil"/>
              <w:right w:val="nil"/>
            </w:tcBorders>
          </w:tcPr>
          <w:p w14:paraId="35F4D6C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・被災者からの電話受付、窓口相談</w:t>
            </w:r>
          </w:p>
        </w:tc>
      </w:tr>
      <w:tr w:rsidR="00617763" w:rsidRPr="004215CB" w14:paraId="78602A12" w14:textId="77777777" w:rsidTr="00617763">
        <w:trPr>
          <w:gridAfter w:val="1"/>
          <w:wAfter w:w="122" w:type="dxa"/>
          <w:trHeight w:val="285"/>
        </w:trPr>
        <w:tc>
          <w:tcPr>
            <w:tcW w:w="866" w:type="dxa"/>
            <w:tcBorders>
              <w:top w:val="nil"/>
              <w:left w:val="nil"/>
              <w:bottom w:val="nil"/>
              <w:right w:val="nil"/>
            </w:tcBorders>
            <w:shd w:val="clear" w:color="auto" w:fill="auto"/>
            <w:noWrap/>
            <w:vAlign w:val="center"/>
          </w:tcPr>
          <w:p w14:paraId="0280677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4" w:space="0" w:color="auto"/>
            </w:tcBorders>
            <w:shd w:val="clear" w:color="auto" w:fill="auto"/>
            <w:noWrap/>
            <w:vAlign w:val="center"/>
            <w:hideMark/>
          </w:tcPr>
          <w:p w14:paraId="130CE02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single" w:sz="4" w:space="0" w:color="auto"/>
              <w:bottom w:val="single" w:sz="4" w:space="0" w:color="auto"/>
              <w:right w:val="single" w:sz="4" w:space="0" w:color="auto"/>
            </w:tcBorders>
            <w:shd w:val="clear" w:color="auto" w:fill="auto"/>
            <w:noWrap/>
            <w:vAlign w:val="center"/>
            <w:hideMark/>
          </w:tcPr>
          <w:p w14:paraId="6FFED416"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single" w:sz="4" w:space="0" w:color="auto"/>
              <w:bottom w:val="nil"/>
              <w:right w:val="single" w:sz="8" w:space="0" w:color="auto"/>
            </w:tcBorders>
            <w:shd w:val="clear" w:color="auto" w:fill="auto"/>
            <w:noWrap/>
            <w:vAlign w:val="center"/>
            <w:hideMark/>
          </w:tcPr>
          <w:p w14:paraId="1E1B4422"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171194C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1886957B"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7E213FB6" w14:textId="77777777" w:rsidR="00617763" w:rsidRPr="004215CB" w:rsidRDefault="00617763"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・依頼票作成</w:t>
            </w:r>
          </w:p>
        </w:tc>
        <w:tc>
          <w:tcPr>
            <w:tcW w:w="775" w:type="dxa"/>
            <w:gridSpan w:val="2"/>
            <w:tcBorders>
              <w:top w:val="nil"/>
              <w:left w:val="nil"/>
              <w:bottom w:val="nil"/>
              <w:right w:val="nil"/>
            </w:tcBorders>
          </w:tcPr>
          <w:p w14:paraId="5C961384"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0477861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57572925" w14:textId="77777777" w:rsidTr="00617763">
        <w:trPr>
          <w:gridAfter w:val="1"/>
          <w:wAfter w:w="122" w:type="dxa"/>
          <w:trHeight w:val="270"/>
        </w:trPr>
        <w:tc>
          <w:tcPr>
            <w:tcW w:w="866" w:type="dxa"/>
            <w:tcBorders>
              <w:top w:val="nil"/>
              <w:left w:val="nil"/>
              <w:bottom w:val="nil"/>
              <w:right w:val="nil"/>
            </w:tcBorders>
            <w:shd w:val="clear" w:color="auto" w:fill="auto"/>
            <w:noWrap/>
            <w:vAlign w:val="center"/>
          </w:tcPr>
          <w:p w14:paraId="1C3AEF3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1BF7385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15" w:type="dxa"/>
            <w:gridSpan w:val="2"/>
            <w:tcBorders>
              <w:top w:val="single" w:sz="4" w:space="0" w:color="auto"/>
              <w:left w:val="nil"/>
              <w:bottom w:val="nil"/>
              <w:right w:val="single" w:sz="4" w:space="0" w:color="auto"/>
            </w:tcBorders>
            <w:shd w:val="clear" w:color="auto" w:fill="auto"/>
            <w:noWrap/>
            <w:vAlign w:val="center"/>
            <w:hideMark/>
          </w:tcPr>
          <w:p w14:paraId="7639400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86" w:type="dxa"/>
            <w:tcBorders>
              <w:top w:val="single" w:sz="4" w:space="0" w:color="auto"/>
              <w:left w:val="single" w:sz="4" w:space="0" w:color="auto"/>
              <w:bottom w:val="nil"/>
              <w:right w:val="nil"/>
            </w:tcBorders>
            <w:shd w:val="clear" w:color="auto" w:fill="auto"/>
            <w:vAlign w:val="center"/>
          </w:tcPr>
          <w:p w14:paraId="0D59AE3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447C9EC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7BE4711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05D2702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3783" w:type="dxa"/>
            <w:gridSpan w:val="10"/>
            <w:tcBorders>
              <w:top w:val="nil"/>
              <w:left w:val="nil"/>
              <w:bottom w:val="nil"/>
              <w:right w:val="nil"/>
            </w:tcBorders>
            <w:shd w:val="clear" w:color="auto" w:fill="auto"/>
            <w:noWrap/>
            <w:vAlign w:val="center"/>
            <w:hideMark/>
          </w:tcPr>
          <w:p w14:paraId="7525F71D" w14:textId="77777777" w:rsidR="00617763" w:rsidRPr="004215CB" w:rsidRDefault="00617763"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・現地調査</w:t>
            </w:r>
          </w:p>
        </w:tc>
        <w:tc>
          <w:tcPr>
            <w:tcW w:w="775" w:type="dxa"/>
            <w:gridSpan w:val="2"/>
            <w:tcBorders>
              <w:top w:val="nil"/>
              <w:left w:val="nil"/>
              <w:bottom w:val="nil"/>
              <w:right w:val="nil"/>
            </w:tcBorders>
          </w:tcPr>
          <w:p w14:paraId="4C85F70A"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4A631CD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5408C46F" w14:textId="77777777" w:rsidTr="00617763">
        <w:trPr>
          <w:gridAfter w:val="1"/>
          <w:wAfter w:w="122" w:type="dxa"/>
          <w:trHeight w:val="270"/>
        </w:trPr>
        <w:tc>
          <w:tcPr>
            <w:tcW w:w="866" w:type="dxa"/>
            <w:tcBorders>
              <w:top w:val="nil"/>
              <w:left w:val="nil"/>
              <w:bottom w:val="nil"/>
              <w:right w:val="nil"/>
            </w:tcBorders>
            <w:shd w:val="clear" w:color="auto" w:fill="auto"/>
            <w:noWrap/>
            <w:vAlign w:val="center"/>
            <w:hideMark/>
          </w:tcPr>
          <w:p w14:paraId="45D248A2"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2F3940A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15" w:type="dxa"/>
            <w:gridSpan w:val="2"/>
            <w:tcBorders>
              <w:top w:val="nil"/>
              <w:left w:val="nil"/>
              <w:bottom w:val="single" w:sz="8" w:space="0" w:color="000000" w:themeColor="text1"/>
              <w:right w:val="single" w:sz="4" w:space="0" w:color="auto"/>
            </w:tcBorders>
            <w:shd w:val="clear" w:color="auto" w:fill="auto"/>
            <w:noWrap/>
            <w:vAlign w:val="center"/>
            <w:hideMark/>
          </w:tcPr>
          <w:p w14:paraId="4272EDD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886" w:type="dxa"/>
            <w:tcBorders>
              <w:top w:val="nil"/>
              <w:left w:val="single" w:sz="4" w:space="0" w:color="auto"/>
              <w:bottom w:val="single" w:sz="8" w:space="0" w:color="000000" w:themeColor="text1"/>
              <w:right w:val="nil"/>
            </w:tcBorders>
            <w:shd w:val="clear" w:color="auto" w:fill="auto"/>
            <w:vAlign w:val="center"/>
          </w:tcPr>
          <w:p w14:paraId="4E1A0A8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5813695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7BBDD9B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3D5645E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31C3A114" w14:textId="77777777" w:rsidR="00617763" w:rsidRPr="004215CB" w:rsidRDefault="00617763" w:rsidP="008B270A">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2"/>
              </w:rPr>
            </w:pPr>
          </w:p>
        </w:tc>
        <w:tc>
          <w:tcPr>
            <w:tcW w:w="775" w:type="dxa"/>
            <w:gridSpan w:val="2"/>
            <w:tcBorders>
              <w:top w:val="nil"/>
              <w:left w:val="nil"/>
              <w:bottom w:val="nil"/>
              <w:right w:val="nil"/>
            </w:tcBorders>
          </w:tcPr>
          <w:p w14:paraId="39075C06"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A62314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785AEA09" w14:textId="77777777" w:rsidTr="00617763">
        <w:trPr>
          <w:gridAfter w:val="1"/>
          <w:wAfter w:w="122" w:type="dxa"/>
          <w:trHeight w:val="285"/>
        </w:trPr>
        <w:tc>
          <w:tcPr>
            <w:tcW w:w="866" w:type="dxa"/>
            <w:tcBorders>
              <w:top w:val="nil"/>
              <w:left w:val="nil"/>
              <w:bottom w:val="nil"/>
              <w:right w:val="nil"/>
            </w:tcBorders>
            <w:shd w:val="clear" w:color="auto" w:fill="auto"/>
            <w:noWrap/>
            <w:vAlign w:val="center"/>
            <w:hideMark/>
          </w:tcPr>
          <w:p w14:paraId="6F64C22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8" w:space="0" w:color="000000" w:themeColor="text1"/>
            </w:tcBorders>
            <w:shd w:val="clear" w:color="auto" w:fill="auto"/>
            <w:noWrap/>
            <w:vAlign w:val="center"/>
            <w:hideMark/>
          </w:tcPr>
          <w:p w14:paraId="0778EDE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val="restart"/>
            <w:tcBorders>
              <w:top w:val="single" w:sz="8" w:space="0" w:color="000000" w:themeColor="text1"/>
              <w:left w:val="single" w:sz="8" w:space="0" w:color="000000" w:themeColor="text1"/>
              <w:right w:val="single" w:sz="8" w:space="0" w:color="000000" w:themeColor="text1"/>
            </w:tcBorders>
            <w:shd w:val="clear" w:color="auto" w:fill="auto"/>
            <w:noWrap/>
            <w:vAlign w:val="center"/>
            <w:hideMark/>
          </w:tcPr>
          <w:p w14:paraId="454B25C2" w14:textId="77777777" w:rsidR="008B270A" w:rsidRPr="004215CB" w:rsidRDefault="00617763" w:rsidP="0047492C">
            <w:pPr>
              <w:widowControl/>
              <w:adjustRightInd w:val="0"/>
              <w:snapToGrid w:val="0"/>
              <w:spacing w:line="320" w:lineRule="exact"/>
              <w:jc w:val="center"/>
              <w:rPr>
                <w:rFonts w:asciiTheme="majorEastAsia" w:eastAsiaTheme="majorEastAsia" w:hAnsiTheme="majorEastAsia" w:cs="ＭＳ Ｐゴシック"/>
                <w:kern w:val="0"/>
                <w:sz w:val="22"/>
              </w:rPr>
            </w:pPr>
            <w:r>
              <w:rPr>
                <w:rFonts w:asciiTheme="majorEastAsia" w:eastAsiaTheme="majorEastAsia" w:hAnsiTheme="majorEastAsia" w:cs="ＭＳ Ｐゴシック" w:hint="eastAsia"/>
                <w:kern w:val="0"/>
                <w:sz w:val="22"/>
              </w:rPr>
              <w:t>副</w:t>
            </w:r>
            <w:r w:rsidR="008B270A">
              <w:rPr>
                <w:rFonts w:asciiTheme="majorEastAsia" w:eastAsiaTheme="majorEastAsia" w:hAnsiTheme="majorEastAsia" w:cs="ＭＳ Ｐゴシック" w:hint="eastAsia"/>
                <w:kern w:val="0"/>
                <w:sz w:val="22"/>
              </w:rPr>
              <w:t>センター長</w:t>
            </w:r>
          </w:p>
        </w:tc>
        <w:tc>
          <w:tcPr>
            <w:tcW w:w="549" w:type="dxa"/>
            <w:tcBorders>
              <w:top w:val="nil"/>
              <w:left w:val="single" w:sz="8" w:space="0" w:color="000000" w:themeColor="text1"/>
              <w:bottom w:val="single" w:sz="4" w:space="0" w:color="auto"/>
              <w:right w:val="single" w:sz="8" w:space="0" w:color="auto"/>
            </w:tcBorders>
            <w:shd w:val="clear" w:color="auto" w:fill="auto"/>
            <w:noWrap/>
            <w:vAlign w:val="center"/>
            <w:hideMark/>
          </w:tcPr>
          <w:p w14:paraId="6EF46CD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31FFC35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3BF53DE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4A55100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3C54A41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16283ED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20FF2C8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74734494" w14:textId="77777777" w:rsidTr="00617763">
        <w:trPr>
          <w:gridAfter w:val="1"/>
          <w:wAfter w:w="122" w:type="dxa"/>
          <w:trHeight w:val="285"/>
        </w:trPr>
        <w:tc>
          <w:tcPr>
            <w:tcW w:w="866" w:type="dxa"/>
            <w:tcBorders>
              <w:top w:val="nil"/>
              <w:left w:val="nil"/>
              <w:bottom w:val="nil"/>
              <w:right w:val="nil"/>
            </w:tcBorders>
            <w:shd w:val="clear" w:color="auto" w:fill="auto"/>
            <w:noWrap/>
            <w:vAlign w:val="center"/>
            <w:hideMark/>
          </w:tcPr>
          <w:p w14:paraId="52D15CA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single" w:sz="8" w:space="0" w:color="000000" w:themeColor="text1"/>
            </w:tcBorders>
            <w:shd w:val="clear" w:color="auto" w:fill="auto"/>
            <w:noWrap/>
            <w:vAlign w:val="center"/>
            <w:hideMark/>
          </w:tcPr>
          <w:p w14:paraId="44DD00A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single" w:sz="8" w:space="0" w:color="000000" w:themeColor="text1"/>
              <w:bottom w:val="single" w:sz="8" w:space="0" w:color="000000" w:themeColor="text1"/>
              <w:right w:val="single" w:sz="8" w:space="0" w:color="000000" w:themeColor="text1"/>
            </w:tcBorders>
            <w:shd w:val="clear" w:color="auto" w:fill="auto"/>
            <w:noWrap/>
            <w:vAlign w:val="center"/>
            <w:hideMark/>
          </w:tcPr>
          <w:p w14:paraId="6D6E31F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single" w:sz="4" w:space="0" w:color="auto"/>
              <w:left w:val="single" w:sz="8" w:space="0" w:color="000000" w:themeColor="text1"/>
              <w:bottom w:val="nil"/>
              <w:right w:val="single" w:sz="8" w:space="0" w:color="auto"/>
            </w:tcBorders>
            <w:shd w:val="clear" w:color="auto" w:fill="auto"/>
            <w:noWrap/>
            <w:vAlign w:val="center"/>
            <w:hideMark/>
          </w:tcPr>
          <w:p w14:paraId="3780FA1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single" w:sz="8" w:space="0" w:color="auto"/>
              <w:right w:val="nil"/>
            </w:tcBorders>
            <w:shd w:val="clear" w:color="auto" w:fill="auto"/>
            <w:noWrap/>
            <w:vAlign w:val="center"/>
            <w:hideMark/>
          </w:tcPr>
          <w:p w14:paraId="6A0771A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val="restart"/>
            <w:tcBorders>
              <w:top w:val="nil"/>
              <w:left w:val="single" w:sz="8" w:space="0" w:color="auto"/>
              <w:bottom w:val="single" w:sz="8" w:space="0" w:color="000000"/>
              <w:right w:val="single" w:sz="8" w:space="0" w:color="auto"/>
            </w:tcBorders>
            <w:shd w:val="clear" w:color="auto" w:fill="auto"/>
            <w:vAlign w:val="center"/>
            <w:hideMark/>
          </w:tcPr>
          <w:p w14:paraId="3AA065C4" w14:textId="77777777" w:rsidR="008B270A"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ボランティア</w:t>
            </w:r>
          </w:p>
          <w:p w14:paraId="366CF655" w14:textId="77777777" w:rsidR="008B270A" w:rsidRPr="004215CB"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受付班</w:t>
            </w:r>
          </w:p>
        </w:tc>
        <w:tc>
          <w:tcPr>
            <w:tcW w:w="5333" w:type="dxa"/>
            <w:gridSpan w:val="15"/>
            <w:tcBorders>
              <w:top w:val="nil"/>
              <w:left w:val="nil"/>
              <w:bottom w:val="nil"/>
              <w:right w:val="nil"/>
            </w:tcBorders>
          </w:tcPr>
          <w:p w14:paraId="0D32E47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・ボランティア受付</w:t>
            </w:r>
          </w:p>
        </w:tc>
      </w:tr>
      <w:tr w:rsidR="00617763" w:rsidRPr="004215CB" w14:paraId="1272BE4D" w14:textId="77777777" w:rsidTr="00617763">
        <w:trPr>
          <w:gridAfter w:val="1"/>
          <w:wAfter w:w="122" w:type="dxa"/>
          <w:trHeight w:val="285"/>
        </w:trPr>
        <w:tc>
          <w:tcPr>
            <w:tcW w:w="866" w:type="dxa"/>
            <w:tcBorders>
              <w:top w:val="nil"/>
              <w:left w:val="nil"/>
              <w:bottom w:val="nil"/>
              <w:right w:val="nil"/>
            </w:tcBorders>
            <w:shd w:val="clear" w:color="auto" w:fill="auto"/>
            <w:noWrap/>
            <w:vAlign w:val="center"/>
            <w:hideMark/>
          </w:tcPr>
          <w:p w14:paraId="051AC71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6F53C73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val="restart"/>
            <w:tcBorders>
              <w:top w:val="single" w:sz="8" w:space="0" w:color="000000" w:themeColor="text1"/>
              <w:left w:val="nil"/>
            </w:tcBorders>
            <w:shd w:val="clear" w:color="auto" w:fill="auto"/>
            <w:noWrap/>
            <w:vAlign w:val="center"/>
            <w:hideMark/>
          </w:tcPr>
          <w:p w14:paraId="7C0D91D7" w14:textId="77777777" w:rsidR="00617763" w:rsidRPr="004215CB" w:rsidRDefault="00617763" w:rsidP="00B2057C">
            <w:pPr>
              <w:adjustRightInd w:val="0"/>
              <w:snapToGrid w:val="0"/>
              <w:spacing w:line="320" w:lineRule="exact"/>
              <w:jc w:val="center"/>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2FA0ECC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single" w:sz="8" w:space="0" w:color="auto"/>
            </w:tcBorders>
            <w:shd w:val="clear" w:color="auto" w:fill="auto"/>
            <w:noWrap/>
            <w:vAlign w:val="center"/>
            <w:hideMark/>
          </w:tcPr>
          <w:p w14:paraId="4BA94C83"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38E927D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333" w:type="dxa"/>
            <w:gridSpan w:val="15"/>
            <w:tcBorders>
              <w:top w:val="nil"/>
              <w:left w:val="nil"/>
              <w:bottom w:val="nil"/>
              <w:right w:val="nil"/>
            </w:tcBorders>
          </w:tcPr>
          <w:p w14:paraId="63AA2C4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・ボランティア活動保険</w:t>
            </w:r>
          </w:p>
        </w:tc>
      </w:tr>
      <w:tr w:rsidR="00617763" w:rsidRPr="004215CB" w14:paraId="284D8441" w14:textId="77777777" w:rsidTr="00286ED4">
        <w:trPr>
          <w:gridAfter w:val="1"/>
          <w:wAfter w:w="122" w:type="dxa"/>
          <w:trHeight w:val="285"/>
        </w:trPr>
        <w:tc>
          <w:tcPr>
            <w:tcW w:w="866" w:type="dxa"/>
            <w:tcBorders>
              <w:top w:val="nil"/>
              <w:left w:val="nil"/>
              <w:bottom w:val="single" w:sz="8" w:space="0" w:color="FFFFFF" w:themeColor="background1"/>
              <w:right w:val="nil"/>
            </w:tcBorders>
            <w:shd w:val="clear" w:color="auto" w:fill="auto"/>
            <w:noWrap/>
            <w:vAlign w:val="center"/>
            <w:hideMark/>
          </w:tcPr>
          <w:p w14:paraId="56FB3D2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7F65EF4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nil"/>
            </w:tcBorders>
            <w:shd w:val="clear" w:color="auto" w:fill="auto"/>
            <w:noWrap/>
            <w:vAlign w:val="center"/>
            <w:hideMark/>
          </w:tcPr>
          <w:p w14:paraId="049AAA5B" w14:textId="77777777" w:rsidR="00617763" w:rsidRPr="004215CB" w:rsidRDefault="00617763" w:rsidP="00B2057C">
            <w:pPr>
              <w:adjustRightInd w:val="0"/>
              <w:snapToGrid w:val="0"/>
              <w:spacing w:line="320" w:lineRule="exact"/>
              <w:jc w:val="center"/>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3C8613E4"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7EB5D975"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2164503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3783" w:type="dxa"/>
            <w:gridSpan w:val="10"/>
            <w:tcBorders>
              <w:top w:val="nil"/>
              <w:left w:val="nil"/>
              <w:bottom w:val="nil"/>
              <w:right w:val="nil"/>
            </w:tcBorders>
            <w:shd w:val="clear" w:color="auto" w:fill="auto"/>
            <w:noWrap/>
            <w:vAlign w:val="center"/>
            <w:hideMark/>
          </w:tcPr>
          <w:p w14:paraId="206651C8" w14:textId="77777777" w:rsidR="00617763" w:rsidRPr="004215CB" w:rsidRDefault="00617763" w:rsidP="00587DBA">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0"/>
                <w:szCs w:val="20"/>
              </w:rPr>
            </w:pPr>
            <w:r w:rsidRPr="004215CB">
              <w:rPr>
                <w:rFonts w:asciiTheme="majorEastAsia" w:eastAsiaTheme="majorEastAsia" w:hAnsiTheme="majorEastAsia" w:cs="ＭＳ Ｐゴシック" w:hint="eastAsia"/>
                <w:kern w:val="0"/>
                <w:sz w:val="22"/>
              </w:rPr>
              <w:t>加入の確認及び未加入</w:t>
            </w:r>
          </w:p>
        </w:tc>
        <w:tc>
          <w:tcPr>
            <w:tcW w:w="775" w:type="dxa"/>
            <w:gridSpan w:val="2"/>
            <w:tcBorders>
              <w:top w:val="nil"/>
              <w:left w:val="nil"/>
              <w:bottom w:val="nil"/>
              <w:right w:val="nil"/>
            </w:tcBorders>
          </w:tcPr>
          <w:p w14:paraId="105C2C8B"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3B257D8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316C69F2" w14:textId="77777777" w:rsidTr="00286ED4">
        <w:trPr>
          <w:gridAfter w:val="1"/>
          <w:wAfter w:w="122" w:type="dxa"/>
          <w:trHeight w:val="285"/>
        </w:trPr>
        <w:tc>
          <w:tcPr>
            <w:tcW w:w="866" w:type="dxa"/>
            <w:tcBorders>
              <w:top w:val="nil"/>
              <w:left w:val="nil"/>
              <w:bottom w:val="single" w:sz="8" w:space="0" w:color="FFFFFF" w:themeColor="background1"/>
              <w:right w:val="nil"/>
            </w:tcBorders>
            <w:shd w:val="clear" w:color="auto" w:fill="auto"/>
            <w:noWrap/>
            <w:vAlign w:val="center"/>
          </w:tcPr>
          <w:p w14:paraId="40D76DC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tcBorders>
            <w:shd w:val="clear" w:color="auto" w:fill="auto"/>
            <w:noWrap/>
            <w:vAlign w:val="center"/>
          </w:tcPr>
          <w:p w14:paraId="239B660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nil"/>
            </w:tcBorders>
            <w:shd w:val="clear" w:color="auto" w:fill="auto"/>
            <w:noWrap/>
            <w:vAlign w:val="center"/>
          </w:tcPr>
          <w:p w14:paraId="1BA5E240" w14:textId="77777777" w:rsidR="00617763" w:rsidRPr="004215CB" w:rsidRDefault="00617763" w:rsidP="00B2057C">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549" w:type="dxa"/>
            <w:vMerge w:val="restart"/>
            <w:tcBorders>
              <w:top w:val="nil"/>
              <w:right w:val="single" w:sz="8" w:space="0" w:color="auto"/>
            </w:tcBorders>
            <w:shd w:val="clear" w:color="auto" w:fill="auto"/>
            <w:noWrap/>
            <w:vAlign w:val="center"/>
          </w:tcPr>
          <w:p w14:paraId="45E58492" w14:textId="77777777" w:rsidR="00617763" w:rsidRPr="004215CB" w:rsidRDefault="00617763" w:rsidP="00ED3DA8">
            <w:pPr>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tcPr>
          <w:p w14:paraId="111BAE4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tcPr>
          <w:p w14:paraId="6DF9C07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tcPr>
          <w:p w14:paraId="2158A969" w14:textId="77777777" w:rsidR="00617763" w:rsidRPr="004215CB" w:rsidRDefault="00617763" w:rsidP="008B270A">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者の加入手続き</w:t>
            </w:r>
          </w:p>
        </w:tc>
        <w:tc>
          <w:tcPr>
            <w:tcW w:w="775" w:type="dxa"/>
            <w:gridSpan w:val="2"/>
            <w:tcBorders>
              <w:top w:val="nil"/>
              <w:left w:val="nil"/>
              <w:bottom w:val="nil"/>
              <w:right w:val="nil"/>
            </w:tcBorders>
          </w:tcPr>
          <w:p w14:paraId="6167EC72"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tcPr>
          <w:p w14:paraId="6AE6C04E"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23B958C5" w14:textId="77777777" w:rsidTr="00286ED4">
        <w:trPr>
          <w:gridAfter w:val="1"/>
          <w:wAfter w:w="122" w:type="dxa"/>
          <w:trHeight w:val="241"/>
        </w:trPr>
        <w:tc>
          <w:tcPr>
            <w:tcW w:w="866" w:type="dxa"/>
            <w:vMerge w:val="restart"/>
            <w:tcBorders>
              <w:top w:val="single" w:sz="8" w:space="0" w:color="FFFFFF" w:themeColor="background1"/>
              <w:left w:val="single" w:sz="12" w:space="0" w:color="FFFFFF" w:themeColor="background1"/>
              <w:bottom w:val="single" w:sz="8" w:space="0" w:color="000000"/>
              <w:right w:val="single" w:sz="8" w:space="0" w:color="FFFFFF" w:themeColor="background1"/>
            </w:tcBorders>
            <w:shd w:val="clear" w:color="auto" w:fill="auto"/>
            <w:noWrap/>
            <w:vAlign w:val="center"/>
            <w:hideMark/>
          </w:tcPr>
          <w:p w14:paraId="27293B43" w14:textId="77777777" w:rsidR="00617763" w:rsidRPr="004215CB" w:rsidRDefault="00617763" w:rsidP="001F68C6">
            <w:pPr>
              <w:widowControl/>
              <w:adjustRightInd w:val="0"/>
              <w:snapToGrid w:val="0"/>
              <w:spacing w:line="320" w:lineRule="exact"/>
              <w:jc w:val="center"/>
              <w:rPr>
                <w:rFonts w:asciiTheme="majorEastAsia" w:eastAsiaTheme="majorEastAsia" w:hAnsiTheme="majorEastAsia" w:cs="ＭＳ ゴシック"/>
                <w:bCs/>
                <w:strike/>
                <w:kern w:val="0"/>
                <w:sz w:val="22"/>
              </w:rPr>
            </w:pPr>
          </w:p>
        </w:tc>
        <w:tc>
          <w:tcPr>
            <w:tcW w:w="301" w:type="dxa"/>
            <w:tcBorders>
              <w:top w:val="nil"/>
              <w:left w:val="single" w:sz="8" w:space="0" w:color="FFFFFF" w:themeColor="background1"/>
              <w:bottom w:val="single" w:sz="8" w:space="0" w:color="FFFFFF" w:themeColor="background1"/>
            </w:tcBorders>
            <w:shd w:val="clear" w:color="auto" w:fill="auto"/>
            <w:noWrap/>
            <w:vAlign w:val="center"/>
            <w:hideMark/>
          </w:tcPr>
          <w:p w14:paraId="73D344B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701" w:type="dxa"/>
            <w:gridSpan w:val="3"/>
            <w:vMerge/>
            <w:tcBorders>
              <w:left w:val="nil"/>
            </w:tcBorders>
            <w:shd w:val="clear" w:color="auto" w:fill="auto"/>
            <w:noWrap/>
            <w:vAlign w:val="center"/>
            <w:hideMark/>
          </w:tcPr>
          <w:p w14:paraId="0B001659" w14:textId="77777777" w:rsidR="00617763" w:rsidRPr="004215CB" w:rsidRDefault="00617763" w:rsidP="001F68C6">
            <w:pPr>
              <w:widowControl/>
              <w:adjustRightInd w:val="0"/>
              <w:snapToGrid w:val="0"/>
              <w:spacing w:line="320" w:lineRule="exact"/>
              <w:jc w:val="center"/>
              <w:rPr>
                <w:rFonts w:asciiTheme="majorEastAsia" w:eastAsiaTheme="majorEastAsia" w:hAnsiTheme="majorEastAsia" w:cs="ＭＳ ゴシック"/>
                <w:bCs/>
                <w:strike/>
                <w:kern w:val="0"/>
                <w:sz w:val="22"/>
              </w:rPr>
            </w:pPr>
          </w:p>
        </w:tc>
        <w:tc>
          <w:tcPr>
            <w:tcW w:w="549" w:type="dxa"/>
            <w:vMerge/>
            <w:tcBorders>
              <w:bottom w:val="single" w:sz="12" w:space="0" w:color="FFFFFF" w:themeColor="background1"/>
              <w:right w:val="single" w:sz="8" w:space="0" w:color="auto"/>
            </w:tcBorders>
            <w:shd w:val="clear" w:color="auto" w:fill="auto"/>
            <w:noWrap/>
            <w:vAlign w:val="center"/>
            <w:hideMark/>
          </w:tcPr>
          <w:p w14:paraId="1D65FD2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hideMark/>
          </w:tcPr>
          <w:p w14:paraId="6CAE343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7216C4ED"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6E8D9DEC" w14:textId="77777777" w:rsidR="00617763" w:rsidRPr="004215CB" w:rsidRDefault="00617763" w:rsidP="00463D5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624" w:type="dxa"/>
            <w:gridSpan w:val="4"/>
            <w:tcBorders>
              <w:top w:val="nil"/>
              <w:left w:val="nil"/>
              <w:bottom w:val="nil"/>
              <w:right w:val="nil"/>
            </w:tcBorders>
            <w:shd w:val="clear" w:color="auto" w:fill="auto"/>
            <w:vAlign w:val="center"/>
            <w:hideMark/>
          </w:tcPr>
          <w:p w14:paraId="49F0613E"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25CF60C4"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1FBFFF7E"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617763" w:rsidRPr="004215CB" w14:paraId="6109104B" w14:textId="77777777" w:rsidTr="00617763">
        <w:trPr>
          <w:gridAfter w:val="1"/>
          <w:wAfter w:w="122" w:type="dxa"/>
          <w:trHeight w:val="285"/>
        </w:trPr>
        <w:tc>
          <w:tcPr>
            <w:tcW w:w="866" w:type="dxa"/>
            <w:vMerge/>
            <w:tcBorders>
              <w:top w:val="single" w:sz="8" w:space="0" w:color="auto"/>
              <w:left w:val="single" w:sz="12" w:space="0" w:color="FFFFFF" w:themeColor="background1"/>
              <w:bottom w:val="single" w:sz="8" w:space="0" w:color="FFFFFF" w:themeColor="background1"/>
              <w:right w:val="single" w:sz="8" w:space="0" w:color="FFFFFF" w:themeColor="background1"/>
            </w:tcBorders>
            <w:vAlign w:val="center"/>
            <w:hideMark/>
          </w:tcPr>
          <w:p w14:paraId="188F48C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single" w:sz="8" w:space="0" w:color="FFFFFF" w:themeColor="background1"/>
              <w:left w:val="single" w:sz="8" w:space="0" w:color="FFFFFF" w:themeColor="background1"/>
              <w:bottom w:val="nil"/>
            </w:tcBorders>
            <w:shd w:val="clear" w:color="auto" w:fill="auto"/>
            <w:noWrap/>
            <w:vAlign w:val="center"/>
            <w:hideMark/>
          </w:tcPr>
          <w:p w14:paraId="4BE87BAC"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vMerge/>
            <w:tcBorders>
              <w:left w:val="nil"/>
              <w:bottom w:val="single" w:sz="12" w:space="0" w:color="FFFFFF" w:themeColor="background1"/>
            </w:tcBorders>
            <w:shd w:val="clear" w:color="auto" w:fill="auto"/>
            <w:vAlign w:val="center"/>
            <w:hideMark/>
          </w:tcPr>
          <w:p w14:paraId="30DD4CDA"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single" w:sz="12" w:space="0" w:color="FFFFFF" w:themeColor="background1"/>
              <w:bottom w:val="nil"/>
              <w:right w:val="single" w:sz="8" w:space="0" w:color="auto"/>
            </w:tcBorders>
            <w:shd w:val="clear" w:color="auto" w:fill="auto"/>
            <w:noWrap/>
            <w:vAlign w:val="center"/>
            <w:hideMark/>
          </w:tcPr>
          <w:p w14:paraId="34DA1918"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2E0175A7"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090B498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1110B349"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48BAB8EF"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3E557241"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F0D01C0" w14:textId="77777777" w:rsidR="00617763" w:rsidRPr="004215CB" w:rsidRDefault="00617763"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57C12F09" w14:textId="77777777" w:rsidTr="00B2057C">
        <w:trPr>
          <w:gridAfter w:val="1"/>
          <w:wAfter w:w="122" w:type="dxa"/>
          <w:trHeight w:val="285"/>
        </w:trPr>
        <w:tc>
          <w:tcPr>
            <w:tcW w:w="866" w:type="dxa"/>
            <w:tcBorders>
              <w:top w:val="single" w:sz="8" w:space="0" w:color="FFFFFF" w:themeColor="background1"/>
              <w:left w:val="nil"/>
              <w:bottom w:val="nil"/>
              <w:right w:val="nil"/>
            </w:tcBorders>
            <w:shd w:val="clear" w:color="auto" w:fill="auto"/>
            <w:noWrap/>
            <w:vAlign w:val="center"/>
            <w:hideMark/>
          </w:tcPr>
          <w:p w14:paraId="33C2FCA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A63E36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single" w:sz="12" w:space="0" w:color="FFFFFF" w:themeColor="background1"/>
              <w:left w:val="nil"/>
              <w:bottom w:val="nil"/>
              <w:right w:val="nil"/>
            </w:tcBorders>
            <w:shd w:val="clear" w:color="auto" w:fill="auto"/>
            <w:noWrap/>
            <w:vAlign w:val="center"/>
            <w:hideMark/>
          </w:tcPr>
          <w:p w14:paraId="45185BA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5281296D"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401F1BEE"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vMerge w:val="restart"/>
            <w:tcBorders>
              <w:top w:val="nil"/>
              <w:left w:val="single" w:sz="8" w:space="0" w:color="auto"/>
              <w:bottom w:val="single" w:sz="8" w:space="0" w:color="000000"/>
              <w:right w:val="single" w:sz="8" w:space="0" w:color="auto"/>
            </w:tcBorders>
            <w:shd w:val="clear" w:color="auto" w:fill="auto"/>
            <w:vAlign w:val="center"/>
            <w:hideMark/>
          </w:tcPr>
          <w:p w14:paraId="047F516E" w14:textId="77777777" w:rsidR="008B270A"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オリエンテー</w:t>
            </w:r>
          </w:p>
          <w:p w14:paraId="2363A5E1" w14:textId="77777777" w:rsidR="008B270A" w:rsidRPr="004215CB" w:rsidRDefault="008B270A" w:rsidP="008B270A">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ション班</w:t>
            </w:r>
          </w:p>
        </w:tc>
        <w:tc>
          <w:tcPr>
            <w:tcW w:w="5333" w:type="dxa"/>
            <w:gridSpan w:val="15"/>
            <w:tcBorders>
              <w:top w:val="nil"/>
              <w:left w:val="nil"/>
              <w:bottom w:val="nil"/>
              <w:right w:val="nil"/>
            </w:tcBorders>
          </w:tcPr>
          <w:p w14:paraId="40DF761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・基本的な留意事項説明</w:t>
            </w:r>
          </w:p>
        </w:tc>
      </w:tr>
      <w:tr w:rsidR="008B270A" w:rsidRPr="004215CB" w14:paraId="42A6C318"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2936435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21C216A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single" w:sz="12" w:space="0" w:color="FFFFFF" w:themeColor="background1"/>
              <w:right w:val="nil"/>
            </w:tcBorders>
            <w:shd w:val="clear" w:color="auto" w:fill="auto"/>
            <w:noWrap/>
            <w:vAlign w:val="center"/>
            <w:hideMark/>
          </w:tcPr>
          <w:p w14:paraId="2DEAF6E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2A0EE2A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single" w:sz="8" w:space="0" w:color="auto"/>
              <w:left w:val="nil"/>
              <w:bottom w:val="nil"/>
              <w:right w:val="nil"/>
            </w:tcBorders>
            <w:shd w:val="clear" w:color="auto" w:fill="auto"/>
            <w:noWrap/>
            <w:vAlign w:val="center"/>
            <w:hideMark/>
          </w:tcPr>
          <w:p w14:paraId="1819AEE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2C57C16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3DA2DB44" w14:textId="77777777" w:rsidR="008B270A" w:rsidRPr="004215CB" w:rsidRDefault="008B270A" w:rsidP="00ED3DA8">
            <w:pPr>
              <w:widowControl/>
              <w:adjustRightInd w:val="0"/>
              <w:snapToGrid w:val="0"/>
              <w:spacing w:line="320" w:lineRule="exact"/>
              <w:ind w:firstLineChars="100" w:firstLine="220"/>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2BC2938D"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62A3458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2CAEA2C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2703076B"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129748A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0CB462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single" w:sz="12" w:space="0" w:color="FFFFFF" w:themeColor="background1"/>
              <w:left w:val="nil"/>
              <w:bottom w:val="nil"/>
              <w:right w:val="nil"/>
            </w:tcBorders>
            <w:shd w:val="clear" w:color="auto" w:fill="auto"/>
            <w:noWrap/>
            <w:vAlign w:val="center"/>
            <w:hideMark/>
          </w:tcPr>
          <w:p w14:paraId="214FEA7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11E2A0F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3E45CD0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hideMark/>
          </w:tcPr>
          <w:p w14:paraId="16D6EF84" w14:textId="77777777" w:rsidR="008B270A" w:rsidRPr="004215CB" w:rsidRDefault="008B270A" w:rsidP="00ED3DA8">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4EAF655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39D03C0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049CE9C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12C191C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6FBF1341"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3A40523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09EC04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754240E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09C095BE"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3C3D59F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18B023B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3856903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6BE7C0C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34DABB7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4656170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07A6B5D1"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1052940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4B05D4A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39BB7A5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6850F82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054CD1E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1C52D1" w14:textId="77777777" w:rsidR="008B270A" w:rsidRPr="004215CB" w:rsidRDefault="008B270A" w:rsidP="00ED3DA8">
            <w:pPr>
              <w:widowControl/>
              <w:adjustRightInd w:val="0"/>
              <w:snapToGrid w:val="0"/>
              <w:spacing w:line="320" w:lineRule="exact"/>
              <w:jc w:val="center"/>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マッチング班</w:t>
            </w:r>
          </w:p>
        </w:tc>
        <w:tc>
          <w:tcPr>
            <w:tcW w:w="3783" w:type="dxa"/>
            <w:gridSpan w:val="10"/>
            <w:tcBorders>
              <w:top w:val="nil"/>
              <w:left w:val="nil"/>
              <w:bottom w:val="nil"/>
              <w:right w:val="nil"/>
            </w:tcBorders>
            <w:shd w:val="clear" w:color="auto" w:fill="auto"/>
            <w:noWrap/>
            <w:vAlign w:val="center"/>
            <w:hideMark/>
          </w:tcPr>
          <w:p w14:paraId="2CA210F7" w14:textId="77777777" w:rsidR="008B270A" w:rsidRPr="004215CB" w:rsidRDefault="008B270A"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・活動先確認</w:t>
            </w:r>
          </w:p>
        </w:tc>
        <w:tc>
          <w:tcPr>
            <w:tcW w:w="775" w:type="dxa"/>
            <w:gridSpan w:val="2"/>
            <w:tcBorders>
              <w:top w:val="nil"/>
              <w:left w:val="nil"/>
              <w:bottom w:val="nil"/>
              <w:right w:val="nil"/>
            </w:tcBorders>
          </w:tcPr>
          <w:p w14:paraId="6071A314"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028A1DD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5D35DA74"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2199D31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2543103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18D2629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5A1D110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single" w:sz="8" w:space="0" w:color="auto"/>
              <w:left w:val="nil"/>
              <w:bottom w:val="nil"/>
              <w:right w:val="single" w:sz="8" w:space="0" w:color="auto"/>
            </w:tcBorders>
            <w:shd w:val="clear" w:color="auto" w:fill="auto"/>
            <w:noWrap/>
            <w:vAlign w:val="center"/>
            <w:hideMark/>
          </w:tcPr>
          <w:p w14:paraId="2824589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tcBorders>
              <w:top w:val="nil"/>
              <w:left w:val="single" w:sz="8" w:space="0" w:color="auto"/>
              <w:bottom w:val="single" w:sz="8" w:space="0" w:color="000000"/>
              <w:right w:val="single" w:sz="8" w:space="0" w:color="auto"/>
            </w:tcBorders>
            <w:vAlign w:val="center"/>
            <w:hideMark/>
          </w:tcPr>
          <w:p w14:paraId="156826E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57A9114E" w14:textId="77777777" w:rsidR="008B270A" w:rsidRPr="004215CB" w:rsidRDefault="008B270A"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・活動先案内</w:t>
            </w:r>
          </w:p>
        </w:tc>
        <w:tc>
          <w:tcPr>
            <w:tcW w:w="775" w:type="dxa"/>
            <w:gridSpan w:val="2"/>
            <w:tcBorders>
              <w:top w:val="nil"/>
              <w:left w:val="nil"/>
              <w:bottom w:val="nil"/>
              <w:right w:val="nil"/>
            </w:tcBorders>
          </w:tcPr>
          <w:p w14:paraId="0C09CFAE"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F7100B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603A66B2"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760A69C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08890F1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0D150C3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7B82ADE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5F55CCB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hideMark/>
          </w:tcPr>
          <w:p w14:paraId="799C181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783" w:type="dxa"/>
            <w:gridSpan w:val="10"/>
            <w:tcBorders>
              <w:top w:val="nil"/>
              <w:left w:val="nil"/>
              <w:bottom w:val="nil"/>
              <w:right w:val="nil"/>
            </w:tcBorders>
            <w:shd w:val="clear" w:color="auto" w:fill="auto"/>
            <w:noWrap/>
            <w:vAlign w:val="center"/>
            <w:hideMark/>
          </w:tcPr>
          <w:p w14:paraId="74553BB7" w14:textId="77777777" w:rsidR="008B270A" w:rsidRPr="004215CB" w:rsidRDefault="008B270A" w:rsidP="008B270A">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・活動報告書確認</w:t>
            </w:r>
          </w:p>
        </w:tc>
        <w:tc>
          <w:tcPr>
            <w:tcW w:w="775" w:type="dxa"/>
            <w:gridSpan w:val="2"/>
            <w:tcBorders>
              <w:top w:val="nil"/>
              <w:left w:val="nil"/>
              <w:bottom w:val="nil"/>
              <w:right w:val="nil"/>
            </w:tcBorders>
          </w:tcPr>
          <w:p w14:paraId="04E0C40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3DCC433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406140F7"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3B82A7D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1E6D892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6B341AF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48FABE6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5668805D"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nil"/>
              <w:right w:val="nil"/>
            </w:tcBorders>
            <w:shd w:val="clear" w:color="auto" w:fill="auto"/>
            <w:noWrap/>
            <w:vAlign w:val="center"/>
            <w:hideMark/>
          </w:tcPr>
          <w:p w14:paraId="02115A0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6EB7D47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1D5F118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63315F35"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781E604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A573D2" w:rsidRPr="004215CB" w14:paraId="215A4408" w14:textId="77777777" w:rsidTr="008B270A">
        <w:trPr>
          <w:gridAfter w:val="1"/>
          <w:wAfter w:w="122" w:type="dxa"/>
          <w:trHeight w:val="270"/>
        </w:trPr>
        <w:tc>
          <w:tcPr>
            <w:tcW w:w="866" w:type="dxa"/>
            <w:tcBorders>
              <w:top w:val="nil"/>
              <w:left w:val="nil"/>
              <w:bottom w:val="nil"/>
              <w:right w:val="nil"/>
            </w:tcBorders>
            <w:shd w:val="clear" w:color="auto" w:fill="auto"/>
            <w:noWrap/>
            <w:vAlign w:val="center"/>
          </w:tcPr>
          <w:p w14:paraId="6E061939"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tcPr>
          <w:p w14:paraId="7B028335"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tcPr>
          <w:p w14:paraId="2A7090DA"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tcPr>
          <w:p w14:paraId="3B71B3C4"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tcPr>
          <w:p w14:paraId="140A455D"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tcPr>
          <w:p w14:paraId="6913CE7C"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tcPr>
          <w:p w14:paraId="37E552C0"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tcPr>
          <w:p w14:paraId="73A45235"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01F2BFE2"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tcPr>
          <w:p w14:paraId="58B7E1B2" w14:textId="77777777" w:rsidR="00A573D2" w:rsidRPr="004215CB" w:rsidRDefault="00A573D2"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46184667" w14:textId="77777777" w:rsidTr="008B270A">
        <w:trPr>
          <w:gridAfter w:val="1"/>
          <w:wAfter w:w="122" w:type="dxa"/>
          <w:trHeight w:val="285"/>
        </w:trPr>
        <w:tc>
          <w:tcPr>
            <w:tcW w:w="866" w:type="dxa"/>
            <w:tcBorders>
              <w:top w:val="nil"/>
              <w:left w:val="nil"/>
              <w:bottom w:val="nil"/>
              <w:right w:val="nil"/>
            </w:tcBorders>
            <w:shd w:val="clear" w:color="auto" w:fill="auto"/>
            <w:noWrap/>
            <w:vAlign w:val="center"/>
            <w:hideMark/>
          </w:tcPr>
          <w:p w14:paraId="1EF0B3A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132827B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068782F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17B863D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nil"/>
              <w:right w:val="nil"/>
            </w:tcBorders>
            <w:shd w:val="clear" w:color="auto" w:fill="auto"/>
            <w:noWrap/>
            <w:vAlign w:val="center"/>
            <w:hideMark/>
          </w:tcPr>
          <w:p w14:paraId="17DB4A0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tcBorders>
              <w:top w:val="nil"/>
              <w:left w:val="nil"/>
              <w:bottom w:val="single" w:sz="8" w:space="0" w:color="auto"/>
              <w:right w:val="nil"/>
            </w:tcBorders>
            <w:shd w:val="clear" w:color="auto" w:fill="auto"/>
            <w:noWrap/>
            <w:vAlign w:val="center"/>
            <w:hideMark/>
          </w:tcPr>
          <w:p w14:paraId="52B4ED3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2159" w:type="dxa"/>
            <w:gridSpan w:val="6"/>
            <w:tcBorders>
              <w:top w:val="nil"/>
              <w:left w:val="nil"/>
              <w:bottom w:val="nil"/>
              <w:right w:val="nil"/>
            </w:tcBorders>
            <w:shd w:val="clear" w:color="auto" w:fill="auto"/>
            <w:noWrap/>
            <w:vAlign w:val="center"/>
            <w:hideMark/>
          </w:tcPr>
          <w:p w14:paraId="01FCAFD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624" w:type="dxa"/>
            <w:gridSpan w:val="4"/>
            <w:tcBorders>
              <w:top w:val="nil"/>
              <w:left w:val="nil"/>
              <w:bottom w:val="nil"/>
              <w:right w:val="nil"/>
            </w:tcBorders>
            <w:shd w:val="clear" w:color="auto" w:fill="auto"/>
            <w:vAlign w:val="center"/>
            <w:hideMark/>
          </w:tcPr>
          <w:p w14:paraId="55F3B88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0"/>
                <w:szCs w:val="20"/>
              </w:rPr>
            </w:pPr>
          </w:p>
        </w:tc>
        <w:tc>
          <w:tcPr>
            <w:tcW w:w="775" w:type="dxa"/>
            <w:gridSpan w:val="2"/>
            <w:tcBorders>
              <w:top w:val="nil"/>
              <w:left w:val="nil"/>
              <w:bottom w:val="nil"/>
              <w:right w:val="nil"/>
            </w:tcBorders>
          </w:tcPr>
          <w:p w14:paraId="01FB0DE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175229B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05947629" w14:textId="77777777" w:rsidTr="008B270A">
        <w:trPr>
          <w:trHeight w:val="285"/>
        </w:trPr>
        <w:tc>
          <w:tcPr>
            <w:tcW w:w="866" w:type="dxa"/>
            <w:tcBorders>
              <w:top w:val="nil"/>
              <w:left w:val="nil"/>
              <w:bottom w:val="nil"/>
              <w:right w:val="nil"/>
            </w:tcBorders>
            <w:shd w:val="clear" w:color="auto" w:fill="auto"/>
            <w:noWrap/>
            <w:vAlign w:val="center"/>
            <w:hideMark/>
          </w:tcPr>
          <w:p w14:paraId="2C51A8D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53C8497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45B7BEB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single" w:sz="8" w:space="0" w:color="auto"/>
            </w:tcBorders>
            <w:shd w:val="clear" w:color="auto" w:fill="auto"/>
            <w:noWrap/>
            <w:vAlign w:val="center"/>
            <w:hideMark/>
          </w:tcPr>
          <w:p w14:paraId="351B38F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425" w:type="dxa"/>
            <w:tcBorders>
              <w:top w:val="nil"/>
              <w:left w:val="nil"/>
              <w:bottom w:val="single" w:sz="8" w:space="0" w:color="auto"/>
              <w:right w:val="nil"/>
            </w:tcBorders>
            <w:shd w:val="clear" w:color="auto" w:fill="auto"/>
            <w:noWrap/>
            <w:vAlign w:val="center"/>
            <w:hideMark/>
          </w:tcPr>
          <w:p w14:paraId="7064F2B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r w:rsidRPr="004215CB">
              <w:rPr>
                <w:rFonts w:asciiTheme="majorEastAsia" w:eastAsiaTheme="majorEastAsia" w:hAnsiTheme="majorEastAsia" w:cs="ＭＳ Ｐゴシック" w:hint="eastAsia"/>
                <w:kern w:val="0"/>
                <w:sz w:val="22"/>
              </w:rPr>
              <w:t xml:space="preserve">　</w:t>
            </w:r>
          </w:p>
        </w:tc>
        <w:tc>
          <w:tcPr>
            <w:tcW w:w="1919"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BC0E711" w14:textId="77777777" w:rsidR="008B270A" w:rsidRPr="00FD025E" w:rsidRDefault="00C57CB7" w:rsidP="00ED3DA8">
            <w:pPr>
              <w:widowControl/>
              <w:adjustRightInd w:val="0"/>
              <w:snapToGrid w:val="0"/>
              <w:spacing w:line="320" w:lineRule="exact"/>
              <w:jc w:val="center"/>
              <w:rPr>
                <w:rFonts w:ascii="ＭＳ Ｐゴシック" w:eastAsia="ＭＳ Ｐゴシック" w:hAnsi="ＭＳ Ｐゴシック" w:cs="ＭＳ Ｐゴシック"/>
                <w:kern w:val="0"/>
                <w:sz w:val="22"/>
              </w:rPr>
            </w:pPr>
            <w:r>
              <w:rPr>
                <w:rFonts w:ascii="ＭＳ Ｐゴシック" w:eastAsia="ＭＳ Ｐゴシック" w:hAnsi="ＭＳ Ｐゴシック" w:cs="ＭＳ Ｐゴシック" w:hint="eastAsia"/>
                <w:kern w:val="0"/>
                <w:sz w:val="22"/>
              </w:rPr>
              <w:t>資機材</w:t>
            </w:r>
            <w:r w:rsidR="008B270A" w:rsidRPr="00FD025E">
              <w:rPr>
                <w:rFonts w:ascii="ＭＳ Ｐゴシック" w:eastAsia="ＭＳ Ｐゴシック" w:hAnsi="ＭＳ Ｐゴシック" w:cs="ＭＳ Ｐゴシック" w:hint="eastAsia"/>
                <w:kern w:val="0"/>
                <w:sz w:val="22"/>
              </w:rPr>
              <w:t>・車両班</w:t>
            </w:r>
          </w:p>
        </w:tc>
        <w:tc>
          <w:tcPr>
            <w:tcW w:w="232" w:type="dxa"/>
            <w:gridSpan w:val="2"/>
            <w:tcBorders>
              <w:top w:val="nil"/>
              <w:left w:val="nil"/>
              <w:bottom w:val="single" w:sz="8" w:space="0" w:color="auto"/>
              <w:right w:val="single" w:sz="8" w:space="0" w:color="auto"/>
            </w:tcBorders>
            <w:shd w:val="clear" w:color="auto" w:fill="auto"/>
            <w:noWrap/>
            <w:vAlign w:val="center"/>
            <w:hideMark/>
          </w:tcPr>
          <w:p w14:paraId="626D702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59" w:type="dxa"/>
            <w:tcBorders>
              <w:top w:val="single" w:sz="8" w:space="0" w:color="auto"/>
              <w:left w:val="nil"/>
              <w:bottom w:val="single" w:sz="8" w:space="0" w:color="FFFFFF" w:themeColor="background1"/>
              <w:right w:val="single" w:sz="8" w:space="0" w:color="FFFFFF" w:themeColor="background1"/>
            </w:tcBorders>
            <w:shd w:val="clear" w:color="auto" w:fill="auto"/>
            <w:vAlign w:val="center"/>
          </w:tcPr>
          <w:p w14:paraId="1B75A26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tcBorders>
              <w:top w:val="nil"/>
              <w:left w:val="single" w:sz="8" w:space="0" w:color="FFFFFF" w:themeColor="background1"/>
              <w:bottom w:val="single" w:sz="8" w:space="0" w:color="FFFFFF" w:themeColor="background1"/>
              <w:right w:val="single" w:sz="8" w:space="0" w:color="FFFFFF" w:themeColor="background1"/>
            </w:tcBorders>
          </w:tcPr>
          <w:p w14:paraId="0AE40F6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417" w:type="dxa"/>
            <w:gridSpan w:val="9"/>
            <w:tcBorders>
              <w:top w:val="nil"/>
              <w:left w:val="single" w:sz="8" w:space="0" w:color="FFFFFF" w:themeColor="background1"/>
              <w:bottom w:val="single" w:sz="8" w:space="0" w:color="FFFFFF" w:themeColor="background1"/>
              <w:right w:val="nil"/>
            </w:tcBorders>
            <w:shd w:val="clear" w:color="auto" w:fill="auto"/>
            <w:vAlign w:val="center"/>
          </w:tcPr>
          <w:p w14:paraId="6A2FAEEB" w14:textId="77777777" w:rsidR="008B270A" w:rsidRPr="004215CB" w:rsidRDefault="00C14534" w:rsidP="00ED3DA8">
            <w:pPr>
              <w:widowControl/>
              <w:adjustRightInd w:val="0"/>
              <w:snapToGrid w:val="0"/>
              <w:spacing w:line="320" w:lineRule="exact"/>
              <w:jc w:val="left"/>
              <w:rPr>
                <w:rFonts w:asciiTheme="majorEastAsia" w:eastAsiaTheme="majorEastAsia" w:hAnsiTheme="majorEastAsia" w:cs="ＭＳ Ｐゴシック"/>
                <w:kern w:val="0"/>
                <w:sz w:val="22"/>
              </w:rPr>
            </w:pP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28384" behindDoc="0" locked="0" layoutInCell="1" allowOverlap="1" wp14:anchorId="1F68C883" wp14:editId="11E11785">
                      <wp:simplePos x="0" y="0"/>
                      <wp:positionH relativeFrom="column">
                        <wp:posOffset>453390</wp:posOffset>
                      </wp:positionH>
                      <wp:positionV relativeFrom="paragraph">
                        <wp:posOffset>-121285</wp:posOffset>
                      </wp:positionV>
                      <wp:extent cx="913765" cy="203835"/>
                      <wp:effectExtent l="0" t="0" r="635" b="5715"/>
                      <wp:wrapNone/>
                      <wp:docPr id="61" name="正方形/長方形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20383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900165"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w:t>
                                  </w:r>
                                  <w:r>
                                    <w:rPr>
                                      <w:rFonts w:ascii="ＭＳ Ｐゴシック" w:eastAsia="ＭＳ Ｐゴシック" w:hAnsi="ＭＳ Ｐゴシック" w:hint="eastAsia"/>
                                      <w:color w:val="000000" w:themeColor="text1"/>
                                      <w:sz w:val="20"/>
                                      <w:szCs w:val="20"/>
                                    </w:rPr>
                                    <w:t>資機材管理</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8C883" id="正方形/長方形 61" o:spid="_x0000_s1077" style="position:absolute;margin-left:35.7pt;margin-top:-9.55pt;width:71.95pt;height:16.0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" fillcolor="white [3212]" strokecolor="white [3212]">
                      <v:path arrowok="t"/>
                      <v:textbox inset="0,0,0,0">
                        <w:txbxContent>
                          <w:p w14:paraId="61900165" w14:textId="77777777" w:rsidR="00286ED4" w:rsidRPr="00214ED4" w:rsidRDefault="00286ED4" w:rsidP="00463D5A">
                            <w:pPr>
                              <w:adjustRightInd w:val="0"/>
                              <w:snapToGrid w:val="0"/>
                              <w:spacing w:line="240" w:lineRule="atLeast"/>
                              <w:jc w:val="left"/>
                              <w:rPr>
                                <w:color w:val="000000" w:themeColor="text1"/>
                                <w:sz w:val="20"/>
                                <w:szCs w:val="20"/>
                              </w:rPr>
                            </w:pPr>
                            <w:r w:rsidRPr="00214ED4">
                              <w:rPr>
                                <w:rFonts w:ascii="ＭＳ Ｐゴシック" w:eastAsia="ＭＳ Ｐゴシック" w:hAnsi="ＭＳ Ｐゴシック" w:hint="eastAsia"/>
                                <w:color w:val="000000" w:themeColor="text1"/>
                                <w:sz w:val="20"/>
                                <w:szCs w:val="20"/>
                              </w:rPr>
                              <w:t>・</w:t>
                            </w:r>
                            <w:r>
                              <w:rPr>
                                <w:rFonts w:ascii="ＭＳ Ｐゴシック" w:eastAsia="ＭＳ Ｐゴシック" w:hAnsi="ＭＳ Ｐゴシック" w:hint="eastAsia"/>
                                <w:color w:val="000000" w:themeColor="text1"/>
                                <w:sz w:val="20"/>
                                <w:szCs w:val="20"/>
                              </w:rPr>
                              <w:t>資機材管理</w:t>
                            </w:r>
                          </w:p>
                        </w:txbxContent>
                      </v:textbox>
                    </v:rect>
                  </w:pict>
                </mc:Fallback>
              </mc:AlternateContent>
            </w:r>
            <w:r>
              <w:rPr>
                <w:rFonts w:asciiTheme="majorEastAsia" w:eastAsiaTheme="majorEastAsia" w:hAnsiTheme="majorEastAsia" w:cs="ＭＳ Ｐゴシック"/>
                <w:noProof/>
                <w:kern w:val="0"/>
                <w:sz w:val="22"/>
              </w:rPr>
              <mc:AlternateContent>
                <mc:Choice Requires="wps">
                  <w:drawing>
                    <wp:anchor distT="0" distB="0" distL="114300" distR="114300" simplePos="0" relativeHeight="251727360" behindDoc="0" locked="0" layoutInCell="1" allowOverlap="1" wp14:anchorId="034FF933" wp14:editId="2E17CFA1">
                      <wp:simplePos x="0" y="0"/>
                      <wp:positionH relativeFrom="column">
                        <wp:posOffset>-582930</wp:posOffset>
                      </wp:positionH>
                      <wp:positionV relativeFrom="paragraph">
                        <wp:posOffset>-120650</wp:posOffset>
                      </wp:positionV>
                      <wp:extent cx="909955" cy="233680"/>
                      <wp:effectExtent l="0" t="0" r="4445" b="0"/>
                      <wp:wrapNone/>
                      <wp:docPr id="60" name="正方形/長方形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9955" cy="2336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D48D4F"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資機材</w:t>
                                  </w:r>
                                  <w:r w:rsidRPr="00214ED4">
                                    <w:rPr>
                                      <w:rFonts w:ascii="ＭＳ Ｐゴシック" w:eastAsia="ＭＳ Ｐゴシック" w:hAnsi="ＭＳ Ｐゴシック" w:hint="eastAsia"/>
                                      <w:color w:val="000000" w:themeColor="text1"/>
                                      <w:sz w:val="20"/>
                                      <w:szCs w:val="20"/>
                                    </w:rPr>
                                    <w:t>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FF933" id="正方形/長方形 60" o:spid="_x0000_s1078" style="position:absolute;margin-left:-45.9pt;margin-top:-9.5pt;width:71.65pt;height:18.4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" fillcolor="white [3212]" strokecolor="black [3213]">
                      <v:path arrowok="t"/>
                      <v:textbox inset="0,0,0,0">
                        <w:txbxContent>
                          <w:p w14:paraId="47D48D4F"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資機材</w:t>
                            </w:r>
                            <w:r w:rsidRPr="00214ED4">
                              <w:rPr>
                                <w:rFonts w:ascii="ＭＳ Ｐゴシック" w:eastAsia="ＭＳ Ｐゴシック" w:hAnsi="ＭＳ Ｐゴシック" w:hint="eastAsia"/>
                                <w:color w:val="000000" w:themeColor="text1"/>
                                <w:sz w:val="20"/>
                                <w:szCs w:val="20"/>
                              </w:rPr>
                              <w:t>担当</w:t>
                            </w:r>
                          </w:p>
                        </w:txbxContent>
                      </v:textbox>
                    </v:rect>
                  </w:pict>
                </mc:Fallback>
              </mc:AlternateContent>
            </w:r>
          </w:p>
        </w:tc>
        <w:tc>
          <w:tcPr>
            <w:tcW w:w="772" w:type="dxa"/>
            <w:gridSpan w:val="3"/>
            <w:tcBorders>
              <w:top w:val="nil"/>
              <w:left w:val="nil"/>
              <w:bottom w:val="nil"/>
              <w:right w:val="nil"/>
            </w:tcBorders>
            <w:shd w:val="clear" w:color="auto" w:fill="auto"/>
            <w:noWrap/>
            <w:vAlign w:val="bottom"/>
            <w:hideMark/>
          </w:tcPr>
          <w:p w14:paraId="425658A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415F3433" w14:textId="77777777" w:rsidTr="008B270A">
        <w:trPr>
          <w:trHeight w:val="285"/>
        </w:trPr>
        <w:tc>
          <w:tcPr>
            <w:tcW w:w="866" w:type="dxa"/>
            <w:tcBorders>
              <w:top w:val="nil"/>
              <w:left w:val="nil"/>
              <w:bottom w:val="nil"/>
              <w:right w:val="nil"/>
            </w:tcBorders>
            <w:shd w:val="clear" w:color="auto" w:fill="auto"/>
            <w:noWrap/>
            <w:vAlign w:val="center"/>
            <w:hideMark/>
          </w:tcPr>
          <w:p w14:paraId="2B85B4C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4375CEE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198F30C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nil"/>
            </w:tcBorders>
            <w:shd w:val="clear" w:color="auto" w:fill="auto"/>
            <w:noWrap/>
            <w:vAlign w:val="center"/>
            <w:hideMark/>
          </w:tcPr>
          <w:p w14:paraId="254E6F33"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hideMark/>
          </w:tcPr>
          <w:p w14:paraId="4D0CC082"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vMerge/>
            <w:tcBorders>
              <w:top w:val="nil"/>
              <w:left w:val="single" w:sz="8" w:space="0" w:color="auto"/>
              <w:bottom w:val="single" w:sz="8" w:space="0" w:color="000000"/>
              <w:right w:val="single" w:sz="8" w:space="0" w:color="auto"/>
            </w:tcBorders>
            <w:vAlign w:val="center"/>
            <w:hideMark/>
          </w:tcPr>
          <w:p w14:paraId="7D4211EA"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32" w:type="dxa"/>
            <w:gridSpan w:val="2"/>
            <w:tcBorders>
              <w:top w:val="single" w:sz="8" w:space="0" w:color="auto"/>
              <w:left w:val="nil"/>
              <w:bottom w:val="nil"/>
              <w:right w:val="single" w:sz="8" w:space="0" w:color="auto"/>
            </w:tcBorders>
            <w:shd w:val="clear" w:color="auto" w:fill="auto"/>
            <w:noWrap/>
            <w:vAlign w:val="center"/>
            <w:hideMark/>
          </w:tcPr>
          <w:p w14:paraId="6AB64447"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259" w:type="dxa"/>
            <w:tcBorders>
              <w:top w:val="single" w:sz="8" w:space="0" w:color="FFFFFF" w:themeColor="background1"/>
              <w:left w:val="nil"/>
              <w:bottom w:val="single" w:sz="8" w:space="0" w:color="auto"/>
              <w:right w:val="single" w:sz="8" w:space="0" w:color="FFFFFF" w:themeColor="background1"/>
            </w:tcBorders>
            <w:shd w:val="clear" w:color="auto" w:fill="auto"/>
            <w:vAlign w:val="center"/>
          </w:tcPr>
          <w:p w14:paraId="6D6644D0"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tcBorders>
              <w:top w:val="single" w:sz="8" w:space="0" w:color="FFFFFF" w:themeColor="background1"/>
              <w:left w:val="single" w:sz="8" w:space="0" w:color="FFFFFF" w:themeColor="background1"/>
              <w:bottom w:val="nil"/>
              <w:right w:val="single" w:sz="8" w:space="0" w:color="FFFFFF" w:themeColor="background1"/>
            </w:tcBorders>
          </w:tcPr>
          <w:p w14:paraId="076AC46B" w14:textId="77777777" w:rsidR="008B270A" w:rsidRDefault="008B270A" w:rsidP="00ED3DA8">
            <w:pPr>
              <w:widowControl/>
              <w:adjustRightInd w:val="0"/>
              <w:snapToGrid w:val="0"/>
              <w:spacing w:line="320" w:lineRule="exact"/>
              <w:jc w:val="left"/>
              <w:rPr>
                <w:rFonts w:asciiTheme="majorEastAsia" w:eastAsiaTheme="majorEastAsia" w:hAnsiTheme="majorEastAsia" w:cs="ＭＳ Ｐゴシック"/>
                <w:noProof/>
                <w:kern w:val="0"/>
                <w:sz w:val="22"/>
              </w:rPr>
            </w:pPr>
          </w:p>
        </w:tc>
        <w:tc>
          <w:tcPr>
            <w:tcW w:w="3417" w:type="dxa"/>
            <w:gridSpan w:val="9"/>
            <w:tcBorders>
              <w:top w:val="single" w:sz="8" w:space="0" w:color="FFFFFF" w:themeColor="background1"/>
              <w:left w:val="single" w:sz="8" w:space="0" w:color="FFFFFF" w:themeColor="background1"/>
              <w:bottom w:val="nil"/>
              <w:right w:val="nil"/>
            </w:tcBorders>
            <w:shd w:val="clear" w:color="auto" w:fill="auto"/>
            <w:vAlign w:val="center"/>
          </w:tcPr>
          <w:p w14:paraId="25FE033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2" w:type="dxa"/>
            <w:gridSpan w:val="3"/>
            <w:tcBorders>
              <w:top w:val="nil"/>
              <w:left w:val="nil"/>
              <w:bottom w:val="nil"/>
              <w:right w:val="nil"/>
            </w:tcBorders>
            <w:shd w:val="clear" w:color="auto" w:fill="auto"/>
            <w:noWrap/>
            <w:vAlign w:val="bottom"/>
            <w:hideMark/>
          </w:tcPr>
          <w:p w14:paraId="1CCEB76B"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r w:rsidR="008B270A" w:rsidRPr="004215CB" w14:paraId="5DC8ECAF" w14:textId="77777777" w:rsidTr="008B270A">
        <w:trPr>
          <w:gridAfter w:val="1"/>
          <w:wAfter w:w="122" w:type="dxa"/>
          <w:trHeight w:val="270"/>
        </w:trPr>
        <w:tc>
          <w:tcPr>
            <w:tcW w:w="866" w:type="dxa"/>
            <w:tcBorders>
              <w:top w:val="nil"/>
              <w:left w:val="nil"/>
              <w:bottom w:val="nil"/>
              <w:right w:val="nil"/>
            </w:tcBorders>
            <w:shd w:val="clear" w:color="auto" w:fill="auto"/>
            <w:noWrap/>
            <w:vAlign w:val="center"/>
            <w:hideMark/>
          </w:tcPr>
          <w:p w14:paraId="7C62686F"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301" w:type="dxa"/>
            <w:tcBorders>
              <w:top w:val="nil"/>
              <w:left w:val="nil"/>
              <w:bottom w:val="nil"/>
              <w:right w:val="nil"/>
            </w:tcBorders>
            <w:shd w:val="clear" w:color="auto" w:fill="auto"/>
            <w:noWrap/>
            <w:vAlign w:val="center"/>
            <w:hideMark/>
          </w:tcPr>
          <w:p w14:paraId="664D5758"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701" w:type="dxa"/>
            <w:gridSpan w:val="3"/>
            <w:tcBorders>
              <w:top w:val="nil"/>
              <w:left w:val="nil"/>
              <w:bottom w:val="nil"/>
              <w:right w:val="nil"/>
            </w:tcBorders>
            <w:shd w:val="clear" w:color="auto" w:fill="auto"/>
            <w:noWrap/>
            <w:vAlign w:val="center"/>
            <w:hideMark/>
          </w:tcPr>
          <w:p w14:paraId="401CAFE6"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549" w:type="dxa"/>
            <w:tcBorders>
              <w:top w:val="nil"/>
              <w:left w:val="nil"/>
              <w:bottom w:val="nil"/>
              <w:right w:val="nil"/>
            </w:tcBorders>
            <w:shd w:val="clear" w:color="auto" w:fill="auto"/>
            <w:noWrap/>
            <w:vAlign w:val="center"/>
            <w:hideMark/>
          </w:tcPr>
          <w:p w14:paraId="2794D7BC"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425" w:type="dxa"/>
            <w:tcBorders>
              <w:top w:val="nil"/>
              <w:left w:val="nil"/>
              <w:bottom w:val="nil"/>
              <w:right w:val="nil"/>
            </w:tcBorders>
            <w:shd w:val="clear" w:color="auto" w:fill="auto"/>
            <w:noWrap/>
            <w:vAlign w:val="center"/>
            <w:hideMark/>
          </w:tcPr>
          <w:p w14:paraId="1424FE39"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1919" w:type="dxa"/>
            <w:tcBorders>
              <w:top w:val="nil"/>
              <w:left w:val="nil"/>
              <w:bottom w:val="nil"/>
              <w:right w:val="nil"/>
            </w:tcBorders>
            <w:shd w:val="clear" w:color="auto" w:fill="auto"/>
            <w:noWrap/>
            <w:vAlign w:val="center"/>
            <w:hideMark/>
          </w:tcPr>
          <w:p w14:paraId="6A3989A6" w14:textId="77777777" w:rsidR="008B270A" w:rsidRPr="004215CB" w:rsidRDefault="008B270A" w:rsidP="00ED3DA8">
            <w:pPr>
              <w:widowControl/>
              <w:adjustRightInd w:val="0"/>
              <w:snapToGrid w:val="0"/>
              <w:spacing w:line="320" w:lineRule="exact"/>
              <w:jc w:val="center"/>
              <w:rPr>
                <w:rFonts w:asciiTheme="majorEastAsia" w:eastAsiaTheme="majorEastAsia" w:hAnsiTheme="majorEastAsia" w:cs="ＭＳ Ｐゴシック"/>
                <w:kern w:val="0"/>
                <w:sz w:val="22"/>
              </w:rPr>
            </w:pPr>
          </w:p>
        </w:tc>
        <w:tc>
          <w:tcPr>
            <w:tcW w:w="2159" w:type="dxa"/>
            <w:gridSpan w:val="6"/>
            <w:tcBorders>
              <w:top w:val="nil"/>
              <w:left w:val="nil"/>
              <w:bottom w:val="nil"/>
              <w:right w:val="nil"/>
            </w:tcBorders>
            <w:shd w:val="clear" w:color="auto" w:fill="auto"/>
            <w:noWrap/>
            <w:vAlign w:val="center"/>
            <w:hideMark/>
          </w:tcPr>
          <w:p w14:paraId="3C62A74E" w14:textId="77777777" w:rsidR="008B270A" w:rsidRPr="000A108E" w:rsidRDefault="00C14534" w:rsidP="00ED3DA8">
            <w:pPr>
              <w:widowControl/>
              <w:adjustRightInd w:val="0"/>
              <w:snapToGrid w:val="0"/>
              <w:spacing w:line="320" w:lineRule="exact"/>
              <w:jc w:val="left"/>
              <w:rPr>
                <w:rFonts w:asciiTheme="majorEastAsia" w:eastAsiaTheme="majorEastAsia" w:hAnsiTheme="majorEastAsia" w:cs="ＭＳ Ｐゴシック"/>
                <w:color w:val="000000" w:themeColor="text1"/>
                <w:kern w:val="0"/>
                <w:sz w:val="22"/>
              </w:rPr>
            </w:pPr>
            <w:r w:rsidRPr="000A108E">
              <w:rPr>
                <w:rFonts w:asciiTheme="majorEastAsia" w:eastAsiaTheme="majorEastAsia" w:hAnsiTheme="majorEastAsia" w:cs="ＭＳ Ｐゴシック"/>
                <w:noProof/>
                <w:color w:val="000000" w:themeColor="text1"/>
                <w:kern w:val="0"/>
                <w:sz w:val="22"/>
              </w:rPr>
              <mc:AlternateContent>
                <mc:Choice Requires="wps">
                  <w:drawing>
                    <wp:anchor distT="0" distB="0" distL="114300" distR="114300" simplePos="0" relativeHeight="251646464" behindDoc="0" locked="0" layoutInCell="1" allowOverlap="1" wp14:anchorId="62850C82" wp14:editId="253DD0D6">
                      <wp:simplePos x="0" y="0"/>
                      <wp:positionH relativeFrom="column">
                        <wp:posOffset>226695</wp:posOffset>
                      </wp:positionH>
                      <wp:positionV relativeFrom="paragraph">
                        <wp:posOffset>-168275</wp:posOffset>
                      </wp:positionV>
                      <wp:extent cx="909955" cy="233680"/>
                      <wp:effectExtent l="0" t="0" r="4445" b="0"/>
                      <wp:wrapNone/>
                      <wp:docPr id="59" name="正方形/長方形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9955" cy="233680"/>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CAF51A"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車両</w:t>
                                  </w:r>
                                  <w:r w:rsidRPr="00214ED4">
                                    <w:rPr>
                                      <w:rFonts w:ascii="ＭＳ Ｐゴシック" w:eastAsia="ＭＳ Ｐゴシック" w:hAnsi="ＭＳ Ｐゴシック" w:hint="eastAsia"/>
                                      <w:color w:val="000000" w:themeColor="text1"/>
                                      <w:sz w:val="20"/>
                                      <w:szCs w:val="20"/>
                                    </w:rPr>
                                    <w:t>担当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50C82" id="正方形/長方形 59" o:spid="_x0000_s1079" style="position:absolute;margin-left:17.85pt;margin-top:-13.25pt;width:71.65pt;height:18.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" fillcolor="white [3212]" strokecolor="black [3213]">
                      <v:path arrowok="t"/>
                      <v:textbox inset="0,0,0,0">
                        <w:txbxContent>
                          <w:p w14:paraId="20CAF51A" w14:textId="77777777" w:rsidR="00286ED4" w:rsidRPr="00214ED4" w:rsidRDefault="00286ED4" w:rsidP="000646D0">
                            <w:pPr>
                              <w:adjustRightInd w:val="0"/>
                              <w:snapToGrid w:val="0"/>
                              <w:spacing w:line="240" w:lineRule="atLeast"/>
                              <w:jc w:val="center"/>
                              <w:rPr>
                                <w:color w:val="000000" w:themeColor="text1"/>
                                <w:sz w:val="20"/>
                                <w:szCs w:val="20"/>
                              </w:rPr>
                            </w:pPr>
                            <w:r>
                              <w:rPr>
                                <w:rFonts w:ascii="ＭＳ Ｐゴシック" w:eastAsia="ＭＳ Ｐゴシック" w:hAnsi="ＭＳ Ｐゴシック" w:hint="eastAsia"/>
                                <w:color w:val="000000" w:themeColor="text1"/>
                                <w:sz w:val="20"/>
                                <w:szCs w:val="20"/>
                              </w:rPr>
                              <w:t>車両</w:t>
                            </w:r>
                            <w:r w:rsidRPr="00214ED4">
                              <w:rPr>
                                <w:rFonts w:ascii="ＭＳ Ｐゴシック" w:eastAsia="ＭＳ Ｐゴシック" w:hAnsi="ＭＳ Ｐゴシック" w:hint="eastAsia"/>
                                <w:color w:val="000000" w:themeColor="text1"/>
                                <w:sz w:val="20"/>
                                <w:szCs w:val="20"/>
                              </w:rPr>
                              <w:t>担当</w:t>
                            </w:r>
                          </w:p>
                        </w:txbxContent>
                      </v:textbox>
                    </v:rect>
                  </w:pict>
                </mc:Fallback>
              </mc:AlternateContent>
            </w:r>
          </w:p>
        </w:tc>
        <w:tc>
          <w:tcPr>
            <w:tcW w:w="1624" w:type="dxa"/>
            <w:gridSpan w:val="4"/>
            <w:tcBorders>
              <w:top w:val="nil"/>
              <w:left w:val="nil"/>
              <w:bottom w:val="nil"/>
              <w:right w:val="nil"/>
            </w:tcBorders>
            <w:shd w:val="clear" w:color="auto" w:fill="auto"/>
            <w:vAlign w:val="center"/>
            <w:hideMark/>
          </w:tcPr>
          <w:p w14:paraId="2FB93ACC" w14:textId="77777777" w:rsidR="008B270A" w:rsidRPr="000A108E" w:rsidRDefault="00C14534" w:rsidP="00ED3DA8">
            <w:pPr>
              <w:widowControl/>
              <w:adjustRightInd w:val="0"/>
              <w:snapToGrid w:val="0"/>
              <w:spacing w:line="320" w:lineRule="exact"/>
              <w:jc w:val="left"/>
              <w:rPr>
                <w:rFonts w:asciiTheme="majorEastAsia" w:eastAsiaTheme="majorEastAsia" w:hAnsiTheme="majorEastAsia" w:cs="ＭＳ Ｐゴシック"/>
                <w:color w:val="000000" w:themeColor="text1"/>
                <w:kern w:val="0"/>
                <w:sz w:val="20"/>
                <w:szCs w:val="20"/>
              </w:rPr>
            </w:pPr>
            <w:r w:rsidRPr="000A108E">
              <w:rPr>
                <w:rFonts w:asciiTheme="majorEastAsia" w:eastAsiaTheme="majorEastAsia" w:hAnsiTheme="majorEastAsia" w:cs="ＭＳ Ｐゴシック"/>
                <w:noProof/>
                <w:color w:val="000000" w:themeColor="text1"/>
                <w:kern w:val="0"/>
                <w:sz w:val="22"/>
              </w:rPr>
              <mc:AlternateContent>
                <mc:Choice Requires="wps">
                  <w:drawing>
                    <wp:anchor distT="0" distB="0" distL="114300" distR="114300" simplePos="0" relativeHeight="251742720" behindDoc="0" locked="0" layoutInCell="1" allowOverlap="1" wp14:anchorId="4F817403" wp14:editId="344C81DD">
                      <wp:simplePos x="0" y="0"/>
                      <wp:positionH relativeFrom="column">
                        <wp:posOffset>-92075</wp:posOffset>
                      </wp:positionH>
                      <wp:positionV relativeFrom="paragraph">
                        <wp:posOffset>40640</wp:posOffset>
                      </wp:positionV>
                      <wp:extent cx="913765" cy="203835"/>
                      <wp:effectExtent l="0" t="0" r="635" b="5715"/>
                      <wp:wrapNone/>
                      <wp:docPr id="58" name="正方形/長方形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20383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0521BF" w14:textId="77777777" w:rsidR="00286ED4" w:rsidRPr="000A108E" w:rsidRDefault="00286ED4" w:rsidP="00463D5A">
                                  <w:pPr>
                                    <w:adjustRightInd w:val="0"/>
                                    <w:snapToGrid w:val="0"/>
                                    <w:spacing w:line="240" w:lineRule="atLeast"/>
                                    <w:jc w:val="left"/>
                                    <w:rPr>
                                      <w:color w:val="000000" w:themeColor="text1"/>
                                      <w:sz w:val="19"/>
                                      <w:szCs w:val="19"/>
                                    </w:rPr>
                                  </w:pPr>
                                  <w:r w:rsidRPr="000A108E">
                                    <w:rPr>
                                      <w:rFonts w:ascii="ＭＳ Ｐゴシック" w:eastAsia="ＭＳ Ｐゴシック" w:hAnsi="ＭＳ Ｐゴシック" w:hint="eastAsia"/>
                                      <w:color w:val="000000" w:themeColor="text1"/>
                                      <w:sz w:val="19"/>
                                      <w:szCs w:val="19"/>
                                    </w:rPr>
                                    <w:t>・駐車場誘導</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817403" id="正方形/長方形 58" o:spid="_x0000_s1080" style="position:absolute;margin-left:-7.25pt;margin-top:3.2pt;width:71.95pt;height:16.0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" fillcolor="white [3212]" strokecolor="white [3212]">
                      <v:path arrowok="t"/>
                      <v:textbox inset="0,0,0,0">
                        <w:txbxContent>
                          <w:p w14:paraId="4B0521BF" w14:textId="77777777" w:rsidR="00286ED4" w:rsidRPr="000A108E" w:rsidRDefault="00286ED4" w:rsidP="00463D5A">
                            <w:pPr>
                              <w:adjustRightInd w:val="0"/>
                              <w:snapToGrid w:val="0"/>
                              <w:spacing w:line="240" w:lineRule="atLeast"/>
                              <w:jc w:val="left"/>
                              <w:rPr>
                                <w:color w:val="000000" w:themeColor="text1"/>
                                <w:sz w:val="19"/>
                                <w:szCs w:val="19"/>
                              </w:rPr>
                            </w:pPr>
                            <w:r w:rsidRPr="000A108E">
                              <w:rPr>
                                <w:rFonts w:ascii="ＭＳ Ｐゴシック" w:eastAsia="ＭＳ Ｐゴシック" w:hAnsi="ＭＳ Ｐゴシック" w:hint="eastAsia"/>
                                <w:color w:val="000000" w:themeColor="text1"/>
                                <w:sz w:val="19"/>
                                <w:szCs w:val="19"/>
                              </w:rPr>
                              <w:t>・駐車場誘導</w:t>
                            </w:r>
                          </w:p>
                        </w:txbxContent>
                      </v:textbox>
                    </v:rect>
                  </w:pict>
                </mc:Fallback>
              </mc:AlternateContent>
            </w:r>
            <w:r w:rsidRPr="000A108E">
              <w:rPr>
                <w:rFonts w:asciiTheme="majorEastAsia" w:eastAsiaTheme="majorEastAsia" w:hAnsiTheme="majorEastAsia" w:cs="ＭＳ Ｐゴシック"/>
                <w:noProof/>
                <w:color w:val="000000" w:themeColor="text1"/>
                <w:kern w:val="0"/>
                <w:sz w:val="22"/>
              </w:rPr>
              <mc:AlternateContent>
                <mc:Choice Requires="wps">
                  <w:drawing>
                    <wp:anchor distT="0" distB="0" distL="114300" distR="114300" simplePos="0" relativeHeight="251647488" behindDoc="0" locked="0" layoutInCell="1" allowOverlap="1" wp14:anchorId="761ECEE7" wp14:editId="16F46909">
                      <wp:simplePos x="0" y="0"/>
                      <wp:positionH relativeFrom="column">
                        <wp:posOffset>-113665</wp:posOffset>
                      </wp:positionH>
                      <wp:positionV relativeFrom="paragraph">
                        <wp:posOffset>-175895</wp:posOffset>
                      </wp:positionV>
                      <wp:extent cx="913765" cy="203835"/>
                      <wp:effectExtent l="0" t="0" r="635" b="5715"/>
                      <wp:wrapNone/>
                      <wp:docPr id="57" name="正方形/長方形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3765" cy="203835"/>
                              </a:xfrm>
                              <a:prstGeom prst="rect">
                                <a:avLst/>
                              </a:prstGeom>
                              <a:solidFill>
                                <a:schemeClr val="bg1"/>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A5938C" w14:textId="77777777" w:rsidR="00286ED4" w:rsidRPr="00FD025E" w:rsidRDefault="00286ED4" w:rsidP="00463D5A">
                                  <w:pPr>
                                    <w:adjustRightInd w:val="0"/>
                                    <w:snapToGrid w:val="0"/>
                                    <w:spacing w:line="240" w:lineRule="atLeast"/>
                                    <w:jc w:val="left"/>
                                    <w:rPr>
                                      <w:color w:val="000000" w:themeColor="text1"/>
                                      <w:sz w:val="19"/>
                                      <w:szCs w:val="19"/>
                                    </w:rPr>
                                  </w:pPr>
                                  <w:r w:rsidRPr="00FD025E">
                                    <w:rPr>
                                      <w:rFonts w:ascii="ＭＳ Ｐゴシック" w:eastAsia="ＭＳ Ｐゴシック" w:hAnsi="ＭＳ Ｐゴシック" w:hint="eastAsia"/>
                                      <w:color w:val="000000" w:themeColor="text1"/>
                                      <w:sz w:val="19"/>
                                      <w:szCs w:val="19"/>
                                    </w:rPr>
                                    <w:t>・車両管理、送迎</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ECEE7" id="正方形/長方形 57" o:spid="_x0000_s1081" style="position:absolute;margin-left:-8.95pt;margin-top:-13.85pt;width:71.95pt;height:16.0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" fillcolor="white [3212]" strokecolor="white [3212]">
                      <v:path arrowok="t"/>
                      <v:textbox inset="0,0,0,0">
                        <w:txbxContent>
                          <w:p w14:paraId="71A5938C" w14:textId="77777777" w:rsidR="00286ED4" w:rsidRPr="00FD025E" w:rsidRDefault="00286ED4" w:rsidP="00463D5A">
                            <w:pPr>
                              <w:adjustRightInd w:val="0"/>
                              <w:snapToGrid w:val="0"/>
                              <w:spacing w:line="240" w:lineRule="atLeast"/>
                              <w:jc w:val="left"/>
                              <w:rPr>
                                <w:color w:val="000000" w:themeColor="text1"/>
                                <w:sz w:val="19"/>
                                <w:szCs w:val="19"/>
                              </w:rPr>
                            </w:pPr>
                            <w:r w:rsidRPr="00FD025E">
                              <w:rPr>
                                <w:rFonts w:ascii="ＭＳ Ｐゴシック" w:eastAsia="ＭＳ Ｐゴシック" w:hAnsi="ＭＳ Ｐゴシック" w:hint="eastAsia"/>
                                <w:color w:val="000000" w:themeColor="text1"/>
                                <w:sz w:val="19"/>
                                <w:szCs w:val="19"/>
                              </w:rPr>
                              <w:t>・車両管理、送迎</w:t>
                            </w:r>
                          </w:p>
                        </w:txbxContent>
                      </v:textbox>
                    </v:rect>
                  </w:pict>
                </mc:Fallback>
              </mc:AlternateContent>
            </w:r>
          </w:p>
        </w:tc>
        <w:tc>
          <w:tcPr>
            <w:tcW w:w="775" w:type="dxa"/>
            <w:gridSpan w:val="2"/>
            <w:tcBorders>
              <w:top w:val="nil"/>
              <w:left w:val="nil"/>
              <w:bottom w:val="nil"/>
              <w:right w:val="nil"/>
            </w:tcBorders>
          </w:tcPr>
          <w:p w14:paraId="7011675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c>
          <w:tcPr>
            <w:tcW w:w="775" w:type="dxa"/>
            <w:gridSpan w:val="3"/>
            <w:tcBorders>
              <w:top w:val="nil"/>
              <w:left w:val="nil"/>
              <w:bottom w:val="nil"/>
              <w:right w:val="nil"/>
            </w:tcBorders>
            <w:shd w:val="clear" w:color="auto" w:fill="auto"/>
            <w:noWrap/>
            <w:vAlign w:val="bottom"/>
            <w:hideMark/>
          </w:tcPr>
          <w:p w14:paraId="66B58C01" w14:textId="77777777" w:rsidR="008B270A" w:rsidRPr="004215CB" w:rsidRDefault="008B270A" w:rsidP="00ED3DA8">
            <w:pPr>
              <w:widowControl/>
              <w:adjustRightInd w:val="0"/>
              <w:snapToGrid w:val="0"/>
              <w:spacing w:line="320" w:lineRule="exact"/>
              <w:jc w:val="left"/>
              <w:rPr>
                <w:rFonts w:asciiTheme="majorEastAsia" w:eastAsiaTheme="majorEastAsia" w:hAnsiTheme="majorEastAsia" w:cs="ＭＳ Ｐゴシック"/>
                <w:kern w:val="0"/>
                <w:sz w:val="22"/>
              </w:rPr>
            </w:pPr>
          </w:p>
        </w:tc>
      </w:tr>
    </w:tbl>
    <w:p w14:paraId="002CEC1D" w14:textId="77777777" w:rsidR="00BE793B" w:rsidRDefault="00BE793B" w:rsidP="00ED3DA8">
      <w:pPr>
        <w:adjustRightInd w:val="0"/>
        <w:snapToGrid w:val="0"/>
        <w:spacing w:line="320" w:lineRule="exact"/>
        <w:rPr>
          <w:rFonts w:asciiTheme="majorEastAsia" w:eastAsiaTheme="majorEastAsia" w:hAnsiTheme="majorEastAsia" w:cs="ＭＳゴシック"/>
          <w:kern w:val="0"/>
          <w:sz w:val="24"/>
          <w:szCs w:val="24"/>
        </w:rPr>
      </w:pPr>
      <w:r>
        <w:rPr>
          <w:rFonts w:asciiTheme="majorEastAsia" w:eastAsiaTheme="majorEastAsia" w:hAnsiTheme="majorEastAsia" w:cs="ＭＳゴシック"/>
          <w:kern w:val="0"/>
          <w:sz w:val="24"/>
          <w:szCs w:val="24"/>
        </w:rPr>
        <w:br w:type="page"/>
      </w:r>
    </w:p>
    <w:p w14:paraId="566AD5A6" w14:textId="77777777" w:rsidR="004E7CEA" w:rsidRDefault="00CD4FBC" w:rsidP="004E7CEA">
      <w:pPr>
        <w:adjustRightInd w:val="0"/>
        <w:snapToGrid w:val="0"/>
        <w:spacing w:line="320" w:lineRule="exact"/>
        <w:jc w:val="center"/>
        <w:rPr>
          <w:rFonts w:asciiTheme="majorEastAsia" w:eastAsiaTheme="majorEastAsia" w:hAnsiTheme="majorEastAsia" w:cs="ＭＳゴシック"/>
          <w:kern w:val="0"/>
          <w:sz w:val="24"/>
          <w:szCs w:val="24"/>
        </w:rPr>
      </w:pPr>
      <w:r>
        <w:rPr>
          <w:rFonts w:asciiTheme="majorEastAsia" w:eastAsiaTheme="majorEastAsia" w:hAnsiTheme="majorEastAsia" w:cs="ＭＳゴシック"/>
          <w:noProof/>
          <w:kern w:val="0"/>
          <w:sz w:val="24"/>
          <w:szCs w:val="24"/>
        </w:rPr>
        <w:lastRenderedPageBreak/>
        <mc:AlternateContent>
          <mc:Choice Requires="wps">
            <w:drawing>
              <wp:anchor distT="0" distB="0" distL="114300" distR="114300" simplePos="0" relativeHeight="251790848" behindDoc="0" locked="0" layoutInCell="1" allowOverlap="1" wp14:anchorId="396E2E26" wp14:editId="52ED4444">
                <wp:simplePos x="0" y="0"/>
                <wp:positionH relativeFrom="column">
                  <wp:posOffset>86957</wp:posOffset>
                </wp:positionH>
                <wp:positionV relativeFrom="paragraph">
                  <wp:posOffset>-2179</wp:posOffset>
                </wp:positionV>
                <wp:extent cx="6167587" cy="313898"/>
                <wp:effectExtent l="0" t="0" r="5080" b="0"/>
                <wp:wrapNone/>
                <wp:docPr id="110" name="正方形/長方形 110"/>
                <wp:cNvGraphicFramePr/>
                <a:graphic xmlns:a="http://schemas.openxmlformats.org/drawingml/2006/main">
                  <a:graphicData uri="http://schemas.microsoft.com/office/word/2010/wordprocessingShape">
                    <wps:wsp>
                      <wps:cNvSpPr/>
                      <wps:spPr>
                        <a:xfrm>
                          <a:off x="0" y="0"/>
                          <a:ext cx="6167587" cy="313898"/>
                        </a:xfrm>
                        <a:prstGeom prst="rect">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0DA5C2" w14:textId="77777777" w:rsidR="00CD4FBC" w:rsidRPr="009B4D55" w:rsidRDefault="00CD4FBC" w:rsidP="009B4D55">
                            <w:pPr>
                              <w:adjustRightInd w:val="0"/>
                              <w:snapToGrid w:val="0"/>
                              <w:spacing w:line="320" w:lineRule="exact"/>
                              <w:jc w:val="center"/>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組織</w:t>
                            </w:r>
                            <w:r w:rsidR="009B4D55" w:rsidRPr="009B4D55">
                              <w:rPr>
                                <w:rFonts w:asciiTheme="majorEastAsia" w:eastAsiaTheme="majorEastAsia" w:hAnsiTheme="majorEastAsia" w:cs="ＭＳゴシック" w:hint="eastAsia"/>
                                <w:kern w:val="0"/>
                                <w:sz w:val="26"/>
                                <w:szCs w:val="26"/>
                              </w:rPr>
                              <w:t>編制</w:t>
                            </w:r>
                            <w:r w:rsidRPr="009B4D55">
                              <w:rPr>
                                <w:rFonts w:asciiTheme="majorEastAsia" w:eastAsiaTheme="majorEastAsia" w:hAnsiTheme="majorEastAsia" w:cs="ＭＳゴシック" w:hint="eastAsia"/>
                                <w:kern w:val="0"/>
                                <w:sz w:val="26"/>
                                <w:szCs w:val="26"/>
                              </w:rPr>
                              <w:t>の例</w:t>
                            </w:r>
                          </w:p>
                          <w:p w14:paraId="799D0506" w14:textId="77777777" w:rsidR="00CD4FBC" w:rsidRDefault="00CD4FBC" w:rsidP="00CD4FB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E2E26" id="正方形/長方形 110" o:spid="_x0000_s1082" style="position:absolute;left:0;text-align:left;margin-left:6.85pt;margin-top:-.15pt;width:485.65pt;height:24.7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" fillcolor="#00b050" stroked="f" strokeweight="2pt">
                <v:textbox>
                  <w:txbxContent>
                    <w:p w14:paraId="6F0DA5C2" w14:textId="77777777" w:rsidR="00CD4FBC" w:rsidRPr="009B4D55" w:rsidRDefault="00CD4FBC" w:rsidP="009B4D55">
                      <w:pPr>
                        <w:adjustRightInd w:val="0"/>
                        <w:snapToGrid w:val="0"/>
                        <w:spacing w:line="320" w:lineRule="exact"/>
                        <w:jc w:val="center"/>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組織</w:t>
                      </w:r>
                      <w:r w:rsidR="009B4D55" w:rsidRPr="009B4D55">
                        <w:rPr>
                          <w:rFonts w:asciiTheme="majorEastAsia" w:eastAsiaTheme="majorEastAsia" w:hAnsiTheme="majorEastAsia" w:cs="ＭＳゴシック" w:hint="eastAsia"/>
                          <w:kern w:val="0"/>
                          <w:sz w:val="26"/>
                          <w:szCs w:val="26"/>
                        </w:rPr>
                        <w:t>編制</w:t>
                      </w:r>
                      <w:r w:rsidRPr="009B4D55">
                        <w:rPr>
                          <w:rFonts w:asciiTheme="majorEastAsia" w:eastAsiaTheme="majorEastAsia" w:hAnsiTheme="majorEastAsia" w:cs="ＭＳゴシック" w:hint="eastAsia"/>
                          <w:kern w:val="0"/>
                          <w:sz w:val="26"/>
                          <w:szCs w:val="26"/>
                        </w:rPr>
                        <w:t>の例</w:t>
                      </w:r>
                    </w:p>
                    <w:p w14:paraId="799D0506" w14:textId="77777777" w:rsidR="00CD4FBC" w:rsidRDefault="00CD4FBC" w:rsidP="00CD4FBC">
                      <w:pPr>
                        <w:jc w:val="center"/>
                      </w:pPr>
                    </w:p>
                  </w:txbxContent>
                </v:textbox>
              </v:rect>
            </w:pict>
          </mc:Fallback>
        </mc:AlternateContent>
      </w:r>
    </w:p>
    <w:p w14:paraId="5B931539" w14:textId="77777777" w:rsidR="00CD4FBC" w:rsidRDefault="00CD4FBC" w:rsidP="004E7CEA">
      <w:pPr>
        <w:adjustRightInd w:val="0"/>
        <w:snapToGrid w:val="0"/>
        <w:spacing w:line="320" w:lineRule="exact"/>
        <w:jc w:val="center"/>
        <w:rPr>
          <w:rFonts w:asciiTheme="majorEastAsia" w:eastAsiaTheme="majorEastAsia" w:hAnsiTheme="majorEastAsia" w:cs="ＭＳゴシック"/>
          <w:kern w:val="0"/>
          <w:sz w:val="24"/>
          <w:szCs w:val="24"/>
        </w:rPr>
      </w:pPr>
    </w:p>
    <w:p w14:paraId="34A224B8" w14:textId="77777777" w:rsidR="00CD4FBC" w:rsidRDefault="00CD4FBC" w:rsidP="009B4D55">
      <w:pPr>
        <w:adjustRightInd w:val="0"/>
        <w:snapToGrid w:val="0"/>
        <w:spacing w:line="180" w:lineRule="exact"/>
        <w:rPr>
          <w:rFonts w:asciiTheme="majorEastAsia" w:eastAsiaTheme="majorEastAsia" w:hAnsiTheme="majorEastAsia" w:cs="ＭＳゴシック"/>
          <w:kern w:val="0"/>
          <w:sz w:val="24"/>
          <w:szCs w:val="24"/>
        </w:rPr>
      </w:pPr>
    </w:p>
    <w:p w14:paraId="4B6767BB" w14:textId="77777777" w:rsidR="00A01F96" w:rsidRPr="009B4D55" w:rsidRDefault="00AD21A6" w:rsidP="00ED3DA8">
      <w:pPr>
        <w:adjustRightInd w:val="0"/>
        <w:snapToGrid w:val="0"/>
        <w:spacing w:line="320" w:lineRule="exact"/>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w:t>
      </w:r>
      <w:r w:rsidR="00A01F96" w:rsidRPr="009B4D55">
        <w:rPr>
          <w:rFonts w:asciiTheme="majorEastAsia" w:eastAsiaTheme="majorEastAsia" w:hAnsiTheme="majorEastAsia" w:cs="ＭＳゴシック" w:hint="eastAsia"/>
          <w:kern w:val="0"/>
          <w:sz w:val="26"/>
          <w:szCs w:val="26"/>
        </w:rPr>
        <w:t>例１</w:t>
      </w:r>
      <w:r w:rsidRPr="009B4D55">
        <w:rPr>
          <w:rFonts w:asciiTheme="majorEastAsia" w:eastAsiaTheme="majorEastAsia" w:hAnsiTheme="majorEastAsia" w:cs="ＭＳゴシック" w:hint="eastAsia"/>
          <w:kern w:val="0"/>
          <w:sz w:val="26"/>
          <w:szCs w:val="26"/>
        </w:rPr>
        <w:t>：</w:t>
      </w:r>
      <w:r w:rsidR="004E7CEA" w:rsidRPr="009B4D55">
        <w:rPr>
          <w:rFonts w:asciiTheme="majorEastAsia" w:eastAsiaTheme="majorEastAsia" w:hAnsiTheme="majorEastAsia" w:cs="ＭＳゴシック" w:hint="eastAsia"/>
          <w:kern w:val="0"/>
          <w:sz w:val="26"/>
          <w:szCs w:val="26"/>
        </w:rPr>
        <w:t>大牟田市災害ボランティアセンター運営体制（令和２年度）</w:t>
      </w:r>
      <w:r w:rsidRPr="009B4D55">
        <w:rPr>
          <w:rFonts w:asciiTheme="majorEastAsia" w:eastAsiaTheme="majorEastAsia" w:hAnsiTheme="majorEastAsia" w:cs="ＭＳゴシック" w:hint="eastAsia"/>
          <w:kern w:val="0"/>
          <w:sz w:val="26"/>
          <w:szCs w:val="26"/>
        </w:rPr>
        <w:t>】</w:t>
      </w:r>
    </w:p>
    <w:tbl>
      <w:tblPr>
        <w:tblpPr w:leftFromText="142" w:rightFromText="142" w:vertAnchor="text" w:horzAnchor="margin" w:tblpX="132" w:tblpY="81"/>
        <w:tblW w:w="9629" w:type="dxa"/>
        <w:tblCellMar>
          <w:left w:w="99" w:type="dxa"/>
          <w:right w:w="99" w:type="dxa"/>
        </w:tblCellMar>
        <w:tblLook w:val="04A0" w:firstRow="1" w:lastRow="0" w:firstColumn="1" w:lastColumn="0" w:noHBand="0" w:noVBand="1"/>
      </w:tblPr>
      <w:tblGrid>
        <w:gridCol w:w="712"/>
        <w:gridCol w:w="711"/>
        <w:gridCol w:w="711"/>
        <w:gridCol w:w="711"/>
        <w:gridCol w:w="711"/>
        <w:gridCol w:w="714"/>
        <w:gridCol w:w="407"/>
        <w:gridCol w:w="407"/>
        <w:gridCol w:w="1013"/>
        <w:gridCol w:w="1013"/>
        <w:gridCol w:w="711"/>
        <w:gridCol w:w="711"/>
        <w:gridCol w:w="711"/>
        <w:gridCol w:w="386"/>
      </w:tblGrid>
      <w:tr w:rsidR="00A01F96" w:rsidRPr="00A01F96" w14:paraId="1A096C4C" w14:textId="77777777" w:rsidTr="00AD21A6">
        <w:trPr>
          <w:trHeight w:val="125"/>
        </w:trPr>
        <w:tc>
          <w:tcPr>
            <w:tcW w:w="712" w:type="dxa"/>
            <w:tcBorders>
              <w:top w:val="single" w:sz="8" w:space="0" w:color="auto"/>
              <w:left w:val="single" w:sz="8" w:space="0" w:color="auto"/>
              <w:bottom w:val="nil"/>
              <w:right w:val="nil"/>
            </w:tcBorders>
            <w:shd w:val="clear" w:color="auto" w:fill="auto"/>
            <w:noWrap/>
            <w:vAlign w:val="center"/>
            <w:hideMark/>
          </w:tcPr>
          <w:p w14:paraId="5903564F" w14:textId="77777777" w:rsidR="00A01F96" w:rsidRPr="00A01F96" w:rsidRDefault="00A01F96" w:rsidP="00917EF5">
            <w:pPr>
              <w:widowControl/>
              <w:adjustRightInd w:val="0"/>
              <w:snapToGrid w:val="0"/>
              <w:spacing w:line="120" w:lineRule="exact"/>
              <w:ind w:leftChars="-55" w:left="-115"/>
              <w:jc w:val="center"/>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70130BAF"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25B42380"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0AC2A0C6"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679E730A"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4" w:type="dxa"/>
            <w:tcBorders>
              <w:top w:val="single" w:sz="8" w:space="0" w:color="auto"/>
              <w:left w:val="nil"/>
              <w:bottom w:val="nil"/>
              <w:right w:val="nil"/>
            </w:tcBorders>
            <w:shd w:val="clear" w:color="auto" w:fill="auto"/>
            <w:noWrap/>
            <w:vAlign w:val="center"/>
            <w:hideMark/>
          </w:tcPr>
          <w:p w14:paraId="44B03FCB"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8" w:space="0" w:color="auto"/>
              <w:left w:val="nil"/>
              <w:bottom w:val="nil"/>
              <w:right w:val="nil"/>
            </w:tcBorders>
            <w:shd w:val="clear" w:color="auto" w:fill="auto"/>
            <w:noWrap/>
            <w:vAlign w:val="center"/>
            <w:hideMark/>
          </w:tcPr>
          <w:p w14:paraId="388C1D92"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8" w:space="0" w:color="auto"/>
              <w:left w:val="nil"/>
              <w:bottom w:val="nil"/>
              <w:right w:val="nil"/>
            </w:tcBorders>
            <w:shd w:val="clear" w:color="auto" w:fill="auto"/>
            <w:noWrap/>
            <w:vAlign w:val="center"/>
            <w:hideMark/>
          </w:tcPr>
          <w:p w14:paraId="7257472C"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8" w:space="0" w:color="auto"/>
              <w:left w:val="nil"/>
              <w:bottom w:val="nil"/>
              <w:right w:val="nil"/>
            </w:tcBorders>
            <w:shd w:val="clear" w:color="auto" w:fill="auto"/>
            <w:noWrap/>
            <w:vAlign w:val="center"/>
            <w:hideMark/>
          </w:tcPr>
          <w:p w14:paraId="19525AB9"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8" w:space="0" w:color="auto"/>
              <w:left w:val="nil"/>
              <w:bottom w:val="nil"/>
              <w:right w:val="nil"/>
            </w:tcBorders>
            <w:shd w:val="clear" w:color="auto" w:fill="auto"/>
            <w:noWrap/>
            <w:vAlign w:val="center"/>
            <w:hideMark/>
          </w:tcPr>
          <w:p w14:paraId="076F28E0"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4E7FDFA8"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1AB41869"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8" w:space="0" w:color="auto"/>
              <w:left w:val="nil"/>
              <w:bottom w:val="nil"/>
              <w:right w:val="nil"/>
            </w:tcBorders>
            <w:shd w:val="clear" w:color="auto" w:fill="auto"/>
            <w:noWrap/>
            <w:vAlign w:val="center"/>
            <w:hideMark/>
          </w:tcPr>
          <w:p w14:paraId="0A192899"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c>
          <w:tcPr>
            <w:tcW w:w="386" w:type="dxa"/>
            <w:tcBorders>
              <w:top w:val="single" w:sz="8" w:space="0" w:color="auto"/>
              <w:left w:val="nil"/>
              <w:bottom w:val="nil"/>
              <w:right w:val="single" w:sz="8" w:space="0" w:color="auto"/>
            </w:tcBorders>
            <w:shd w:val="clear" w:color="auto" w:fill="auto"/>
            <w:noWrap/>
            <w:vAlign w:val="center"/>
            <w:hideMark/>
          </w:tcPr>
          <w:p w14:paraId="02372EC2" w14:textId="77777777" w:rsidR="00A01F96" w:rsidRPr="00A01F96" w:rsidRDefault="00A01F96" w:rsidP="00917EF5">
            <w:pPr>
              <w:widowControl/>
              <w:adjustRightInd w:val="0"/>
              <w:snapToGrid w:val="0"/>
              <w:spacing w:line="120" w:lineRule="exact"/>
              <w:jc w:val="left"/>
              <w:rPr>
                <w:rFonts w:ascii="HG丸ｺﾞｼｯｸM-PRO" w:eastAsia="HG丸ｺﾞｼｯｸM-PRO" w:hAnsi="HG丸ｺﾞｼｯｸM-PRO" w:cs="ＭＳ Ｐゴシック"/>
                <w:color w:val="000000"/>
                <w:kern w:val="0"/>
                <w:sz w:val="22"/>
              </w:rPr>
            </w:pPr>
          </w:p>
        </w:tc>
      </w:tr>
      <w:tr w:rsidR="00A01F96" w:rsidRPr="00A01F96" w14:paraId="457C43EB" w14:textId="77777777" w:rsidTr="00AD21A6">
        <w:trPr>
          <w:trHeight w:val="457"/>
        </w:trPr>
        <w:tc>
          <w:tcPr>
            <w:tcW w:w="712" w:type="dxa"/>
            <w:tcBorders>
              <w:top w:val="nil"/>
              <w:left w:val="single" w:sz="8" w:space="0" w:color="auto"/>
              <w:bottom w:val="nil"/>
              <w:right w:val="nil"/>
            </w:tcBorders>
            <w:shd w:val="clear" w:color="auto" w:fill="auto"/>
            <w:noWrap/>
            <w:vAlign w:val="center"/>
            <w:hideMark/>
          </w:tcPr>
          <w:p w14:paraId="768C4C57"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F59A74E"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2D74455C"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095B529"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A53BE75" w14:textId="77777777" w:rsidR="00A01F96" w:rsidRPr="00A01F96" w:rsidRDefault="00A01F96" w:rsidP="00A01F96">
            <w:pPr>
              <w:widowControl/>
              <w:jc w:val="left"/>
              <w:rPr>
                <w:rFonts w:ascii="Times New Roman" w:eastAsia="Times New Roman" w:hAnsi="Times New Roman"/>
                <w:kern w:val="0"/>
                <w:sz w:val="20"/>
                <w:szCs w:val="20"/>
              </w:rPr>
            </w:pPr>
          </w:p>
        </w:tc>
        <w:tc>
          <w:tcPr>
            <w:tcW w:w="2541" w:type="dxa"/>
            <w:gridSpan w:val="4"/>
            <w:tcBorders>
              <w:top w:val="single" w:sz="8" w:space="0" w:color="auto"/>
              <w:left w:val="single" w:sz="8" w:space="0" w:color="auto"/>
              <w:bottom w:val="single" w:sz="8" w:space="0" w:color="auto"/>
              <w:right w:val="single" w:sz="8" w:space="0" w:color="000000"/>
            </w:tcBorders>
            <w:shd w:val="clear" w:color="000000" w:fill="FFF2CC"/>
            <w:noWrap/>
            <w:vAlign w:val="center"/>
            <w:hideMark/>
          </w:tcPr>
          <w:p w14:paraId="29BE832B"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センター長</w:t>
            </w:r>
          </w:p>
        </w:tc>
        <w:tc>
          <w:tcPr>
            <w:tcW w:w="1013" w:type="dxa"/>
            <w:tcBorders>
              <w:top w:val="nil"/>
              <w:left w:val="nil"/>
              <w:bottom w:val="nil"/>
              <w:right w:val="nil"/>
            </w:tcBorders>
            <w:shd w:val="clear" w:color="auto" w:fill="auto"/>
            <w:noWrap/>
            <w:vAlign w:val="center"/>
            <w:hideMark/>
          </w:tcPr>
          <w:p w14:paraId="0CBADB58"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77D86D2"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25AA2DE9"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0CB014CC" w14:textId="77777777" w:rsidR="00A01F96" w:rsidRPr="00A01F96" w:rsidRDefault="00A01F96" w:rsidP="00A01F96">
            <w:pPr>
              <w:widowControl/>
              <w:jc w:val="left"/>
              <w:rPr>
                <w:rFonts w:ascii="Times New Roman" w:eastAsia="Times New Roman" w:hAnsi="Times New Roman"/>
                <w:kern w:val="0"/>
                <w:sz w:val="22"/>
              </w:rPr>
            </w:pPr>
          </w:p>
        </w:tc>
        <w:tc>
          <w:tcPr>
            <w:tcW w:w="386" w:type="dxa"/>
            <w:tcBorders>
              <w:top w:val="nil"/>
              <w:left w:val="nil"/>
              <w:bottom w:val="nil"/>
              <w:right w:val="single" w:sz="8" w:space="0" w:color="auto"/>
            </w:tcBorders>
            <w:shd w:val="clear" w:color="auto" w:fill="auto"/>
            <w:noWrap/>
            <w:vAlign w:val="center"/>
            <w:hideMark/>
          </w:tcPr>
          <w:p w14:paraId="5A1A7EB8"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r w:rsidR="00917EF5" w:rsidRPr="00A01F96" w14:paraId="29905989" w14:textId="77777777" w:rsidTr="00AD21A6">
        <w:trPr>
          <w:trHeight w:val="63"/>
        </w:trPr>
        <w:tc>
          <w:tcPr>
            <w:tcW w:w="712" w:type="dxa"/>
            <w:tcBorders>
              <w:top w:val="nil"/>
              <w:left w:val="single" w:sz="8" w:space="0" w:color="auto"/>
              <w:bottom w:val="nil"/>
              <w:right w:val="nil"/>
            </w:tcBorders>
            <w:shd w:val="clear" w:color="auto" w:fill="auto"/>
            <w:noWrap/>
            <w:vAlign w:val="center"/>
            <w:hideMark/>
          </w:tcPr>
          <w:p w14:paraId="4B465780" w14:textId="77777777" w:rsidR="00917EF5" w:rsidRPr="00A01F96" w:rsidRDefault="00917EF5" w:rsidP="00917EF5">
            <w:pPr>
              <w:widowControl/>
              <w:adjustRightInd w:val="0"/>
              <w:snapToGrid w:val="0"/>
              <w:spacing w:line="140" w:lineRule="exact"/>
              <w:ind w:leftChars="-55" w:left="-115"/>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497AE20"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29FFFFA8"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5CFF9770"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5461817F"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4" w:type="dxa"/>
            <w:tcBorders>
              <w:top w:val="nil"/>
              <w:left w:val="nil"/>
              <w:bottom w:val="nil"/>
              <w:right w:val="nil"/>
            </w:tcBorders>
            <w:shd w:val="clear" w:color="auto" w:fill="auto"/>
            <w:noWrap/>
            <w:vAlign w:val="center"/>
            <w:hideMark/>
          </w:tcPr>
          <w:p w14:paraId="3BB1CEDC"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nil"/>
              <w:bottom w:val="nil"/>
              <w:right w:val="nil"/>
            </w:tcBorders>
            <w:shd w:val="clear" w:color="auto" w:fill="auto"/>
            <w:noWrap/>
            <w:vAlign w:val="center"/>
            <w:hideMark/>
          </w:tcPr>
          <w:p w14:paraId="2F59B314"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single" w:sz="4" w:space="0" w:color="auto"/>
              <w:bottom w:val="nil"/>
              <w:right w:val="nil"/>
            </w:tcBorders>
            <w:shd w:val="clear" w:color="auto" w:fill="auto"/>
            <w:noWrap/>
            <w:vAlign w:val="center"/>
            <w:hideMark/>
          </w:tcPr>
          <w:p w14:paraId="1F37C1FC"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3919B178"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29BA2907"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5C4C29D"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486AEF68"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496F319C"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86" w:type="dxa"/>
            <w:tcBorders>
              <w:top w:val="nil"/>
              <w:left w:val="nil"/>
              <w:bottom w:val="nil"/>
              <w:right w:val="single" w:sz="8" w:space="0" w:color="auto"/>
            </w:tcBorders>
            <w:shd w:val="clear" w:color="auto" w:fill="auto"/>
            <w:noWrap/>
            <w:vAlign w:val="center"/>
            <w:hideMark/>
          </w:tcPr>
          <w:p w14:paraId="49CF1CCA"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r w:rsidR="00A01F96" w:rsidRPr="00A01F96" w14:paraId="69525146" w14:textId="77777777" w:rsidTr="00AD21A6">
        <w:trPr>
          <w:trHeight w:val="440"/>
        </w:trPr>
        <w:tc>
          <w:tcPr>
            <w:tcW w:w="712" w:type="dxa"/>
            <w:tcBorders>
              <w:top w:val="nil"/>
              <w:left w:val="single" w:sz="8" w:space="0" w:color="auto"/>
              <w:bottom w:val="nil"/>
              <w:right w:val="nil"/>
            </w:tcBorders>
            <w:shd w:val="clear" w:color="auto" w:fill="auto"/>
            <w:noWrap/>
            <w:vAlign w:val="center"/>
            <w:hideMark/>
          </w:tcPr>
          <w:p w14:paraId="21C7A2AE"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02B8B2C0"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02AE1272"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B0656B6" w14:textId="77777777" w:rsidR="00A01F96" w:rsidRPr="00A01F96" w:rsidRDefault="00A01F96" w:rsidP="00A01F96">
            <w:pPr>
              <w:widowControl/>
              <w:jc w:val="left"/>
              <w:rPr>
                <w:rFonts w:ascii="Times New Roman" w:eastAsia="Times New Roman" w:hAnsi="Times New Roman"/>
                <w:kern w:val="0"/>
                <w:sz w:val="20"/>
                <w:szCs w:val="20"/>
              </w:rPr>
            </w:pPr>
          </w:p>
        </w:tc>
        <w:tc>
          <w:tcPr>
            <w:tcW w:w="711" w:type="dxa"/>
            <w:tcBorders>
              <w:top w:val="nil"/>
              <w:left w:val="nil"/>
              <w:bottom w:val="nil"/>
              <w:right w:val="nil"/>
            </w:tcBorders>
            <w:shd w:val="clear" w:color="auto" w:fill="auto"/>
            <w:noWrap/>
            <w:vAlign w:val="center"/>
            <w:hideMark/>
          </w:tcPr>
          <w:p w14:paraId="6D3976E6" w14:textId="77777777" w:rsidR="00A01F96" w:rsidRPr="00A01F96" w:rsidRDefault="00A01F96" w:rsidP="00A01F96">
            <w:pPr>
              <w:widowControl/>
              <w:jc w:val="left"/>
              <w:rPr>
                <w:rFonts w:ascii="Times New Roman" w:eastAsia="Times New Roman" w:hAnsi="Times New Roman"/>
                <w:kern w:val="0"/>
                <w:sz w:val="20"/>
                <w:szCs w:val="20"/>
              </w:rPr>
            </w:pPr>
          </w:p>
        </w:tc>
        <w:tc>
          <w:tcPr>
            <w:tcW w:w="2541" w:type="dxa"/>
            <w:gridSpan w:val="4"/>
            <w:tcBorders>
              <w:top w:val="single" w:sz="8" w:space="0" w:color="auto"/>
              <w:left w:val="single" w:sz="8" w:space="0" w:color="auto"/>
              <w:bottom w:val="single" w:sz="8" w:space="0" w:color="auto"/>
              <w:right w:val="single" w:sz="8" w:space="0" w:color="000000"/>
            </w:tcBorders>
            <w:shd w:val="clear" w:color="000000" w:fill="FFF2CC"/>
            <w:noWrap/>
            <w:vAlign w:val="center"/>
            <w:hideMark/>
          </w:tcPr>
          <w:p w14:paraId="509358C1"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副センター長</w:t>
            </w:r>
          </w:p>
        </w:tc>
        <w:tc>
          <w:tcPr>
            <w:tcW w:w="1013" w:type="dxa"/>
            <w:tcBorders>
              <w:top w:val="nil"/>
              <w:left w:val="nil"/>
              <w:bottom w:val="nil"/>
              <w:right w:val="nil"/>
            </w:tcBorders>
            <w:shd w:val="clear" w:color="auto" w:fill="auto"/>
            <w:noWrap/>
            <w:vAlign w:val="center"/>
            <w:hideMark/>
          </w:tcPr>
          <w:p w14:paraId="3FC0C00D"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09487B1"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3D266A64" w14:textId="77777777" w:rsidR="00A01F96" w:rsidRPr="00A01F96" w:rsidRDefault="00A01F96" w:rsidP="00A01F96">
            <w:pPr>
              <w:widowControl/>
              <w:jc w:val="left"/>
              <w:rPr>
                <w:rFonts w:ascii="Times New Roman" w:eastAsia="Times New Roman" w:hAnsi="Times New Roman"/>
                <w:kern w:val="0"/>
                <w:sz w:val="22"/>
              </w:rPr>
            </w:pPr>
          </w:p>
        </w:tc>
        <w:tc>
          <w:tcPr>
            <w:tcW w:w="711" w:type="dxa"/>
            <w:tcBorders>
              <w:top w:val="nil"/>
              <w:left w:val="nil"/>
              <w:bottom w:val="nil"/>
              <w:right w:val="nil"/>
            </w:tcBorders>
            <w:shd w:val="clear" w:color="auto" w:fill="auto"/>
            <w:noWrap/>
            <w:vAlign w:val="center"/>
            <w:hideMark/>
          </w:tcPr>
          <w:p w14:paraId="05CC570C" w14:textId="77777777" w:rsidR="00A01F96" w:rsidRPr="00A01F96" w:rsidRDefault="00A01F96" w:rsidP="00A01F96">
            <w:pPr>
              <w:widowControl/>
              <w:jc w:val="left"/>
              <w:rPr>
                <w:rFonts w:ascii="Times New Roman" w:eastAsia="Times New Roman" w:hAnsi="Times New Roman"/>
                <w:kern w:val="0"/>
                <w:sz w:val="22"/>
              </w:rPr>
            </w:pPr>
          </w:p>
        </w:tc>
        <w:tc>
          <w:tcPr>
            <w:tcW w:w="386" w:type="dxa"/>
            <w:tcBorders>
              <w:top w:val="nil"/>
              <w:left w:val="nil"/>
              <w:bottom w:val="nil"/>
              <w:right w:val="single" w:sz="8" w:space="0" w:color="auto"/>
            </w:tcBorders>
            <w:shd w:val="clear" w:color="auto" w:fill="auto"/>
            <w:noWrap/>
            <w:vAlign w:val="center"/>
            <w:hideMark/>
          </w:tcPr>
          <w:p w14:paraId="0B341D3D"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r w:rsidR="00917EF5" w:rsidRPr="00A01F96" w14:paraId="264D649F" w14:textId="77777777" w:rsidTr="00AD21A6">
        <w:trPr>
          <w:trHeight w:val="157"/>
        </w:trPr>
        <w:tc>
          <w:tcPr>
            <w:tcW w:w="712" w:type="dxa"/>
            <w:tcBorders>
              <w:top w:val="nil"/>
              <w:left w:val="single" w:sz="8" w:space="0" w:color="auto"/>
              <w:bottom w:val="nil"/>
              <w:right w:val="nil"/>
            </w:tcBorders>
            <w:shd w:val="clear" w:color="auto" w:fill="auto"/>
            <w:noWrap/>
            <w:vAlign w:val="center"/>
            <w:hideMark/>
          </w:tcPr>
          <w:p w14:paraId="1604D967" w14:textId="77777777" w:rsidR="00917EF5" w:rsidRPr="00A01F96" w:rsidRDefault="00917EF5" w:rsidP="00917EF5">
            <w:pPr>
              <w:widowControl/>
              <w:adjustRightInd w:val="0"/>
              <w:snapToGrid w:val="0"/>
              <w:spacing w:line="140" w:lineRule="exact"/>
              <w:ind w:leftChars="-55" w:left="-115"/>
              <w:jc w:val="center"/>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5314F844"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6853D37"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208A5221"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57D8C15"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4" w:type="dxa"/>
            <w:tcBorders>
              <w:top w:val="nil"/>
              <w:left w:val="nil"/>
              <w:bottom w:val="nil"/>
              <w:right w:val="nil"/>
            </w:tcBorders>
            <w:shd w:val="clear" w:color="auto" w:fill="auto"/>
            <w:noWrap/>
            <w:vAlign w:val="center"/>
            <w:hideMark/>
          </w:tcPr>
          <w:p w14:paraId="6C74087F"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nil"/>
              <w:bottom w:val="nil"/>
              <w:right w:val="nil"/>
            </w:tcBorders>
            <w:shd w:val="clear" w:color="auto" w:fill="auto"/>
            <w:noWrap/>
            <w:vAlign w:val="center"/>
            <w:hideMark/>
          </w:tcPr>
          <w:p w14:paraId="3A76EE8B"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nil"/>
              <w:left w:val="single" w:sz="4" w:space="0" w:color="auto"/>
              <w:bottom w:val="nil"/>
              <w:right w:val="nil"/>
            </w:tcBorders>
            <w:shd w:val="clear" w:color="auto" w:fill="auto"/>
            <w:noWrap/>
            <w:vAlign w:val="center"/>
            <w:hideMark/>
          </w:tcPr>
          <w:p w14:paraId="7FAA0E74"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39F96EAE"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nil"/>
              <w:left w:val="nil"/>
              <w:bottom w:val="nil"/>
              <w:right w:val="nil"/>
            </w:tcBorders>
            <w:shd w:val="clear" w:color="auto" w:fill="auto"/>
            <w:noWrap/>
            <w:vAlign w:val="center"/>
            <w:hideMark/>
          </w:tcPr>
          <w:p w14:paraId="3117CA7A"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8BF65CF"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61B1BEF1"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hideMark/>
          </w:tcPr>
          <w:p w14:paraId="7AF7106B"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86" w:type="dxa"/>
            <w:tcBorders>
              <w:top w:val="nil"/>
              <w:left w:val="nil"/>
              <w:bottom w:val="nil"/>
              <w:right w:val="single" w:sz="8" w:space="0" w:color="auto"/>
            </w:tcBorders>
            <w:shd w:val="clear" w:color="auto" w:fill="auto"/>
            <w:noWrap/>
            <w:vAlign w:val="center"/>
            <w:hideMark/>
          </w:tcPr>
          <w:p w14:paraId="733DD626" w14:textId="77777777" w:rsidR="00917EF5" w:rsidRPr="00A01F96" w:rsidRDefault="00917EF5"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r w:rsidR="00A01F96" w:rsidRPr="00A01F96" w14:paraId="3052D37F" w14:textId="77777777" w:rsidTr="00AD21A6">
        <w:trPr>
          <w:trHeight w:val="124"/>
        </w:trPr>
        <w:tc>
          <w:tcPr>
            <w:tcW w:w="712" w:type="dxa"/>
            <w:tcBorders>
              <w:top w:val="nil"/>
              <w:left w:val="single" w:sz="8" w:space="0" w:color="auto"/>
              <w:bottom w:val="nil"/>
              <w:right w:val="nil"/>
            </w:tcBorders>
            <w:shd w:val="clear" w:color="auto" w:fill="auto"/>
            <w:noWrap/>
            <w:vAlign w:val="center"/>
          </w:tcPr>
          <w:p w14:paraId="0219E223"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nil"/>
              <w:bottom w:val="nil"/>
              <w:right w:val="nil"/>
            </w:tcBorders>
            <w:shd w:val="clear" w:color="auto" w:fill="auto"/>
            <w:noWrap/>
            <w:vAlign w:val="center"/>
          </w:tcPr>
          <w:p w14:paraId="3604F8EF"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single" w:sz="4" w:space="0" w:color="auto"/>
              <w:bottom w:val="nil"/>
              <w:right w:val="nil"/>
            </w:tcBorders>
            <w:shd w:val="clear" w:color="auto" w:fill="auto"/>
            <w:noWrap/>
            <w:vAlign w:val="center"/>
          </w:tcPr>
          <w:p w14:paraId="77CEC6B5"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52AA1573"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6205B4D1"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4" w:type="dxa"/>
            <w:tcBorders>
              <w:top w:val="single" w:sz="4" w:space="0" w:color="auto"/>
              <w:left w:val="single" w:sz="4" w:space="0" w:color="auto"/>
              <w:bottom w:val="nil"/>
              <w:right w:val="nil"/>
            </w:tcBorders>
            <w:shd w:val="clear" w:color="auto" w:fill="auto"/>
            <w:noWrap/>
            <w:vAlign w:val="center"/>
          </w:tcPr>
          <w:p w14:paraId="0FF6A02D"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4" w:space="0" w:color="auto"/>
              <w:left w:val="nil"/>
              <w:bottom w:val="nil"/>
              <w:right w:val="nil"/>
            </w:tcBorders>
            <w:shd w:val="clear" w:color="auto" w:fill="auto"/>
            <w:noWrap/>
            <w:vAlign w:val="center"/>
          </w:tcPr>
          <w:p w14:paraId="036BA78E"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07" w:type="dxa"/>
            <w:tcBorders>
              <w:top w:val="single" w:sz="4" w:space="0" w:color="auto"/>
              <w:left w:val="nil"/>
              <w:bottom w:val="nil"/>
              <w:right w:val="nil"/>
            </w:tcBorders>
            <w:shd w:val="clear" w:color="auto" w:fill="auto"/>
            <w:noWrap/>
            <w:vAlign w:val="center"/>
          </w:tcPr>
          <w:p w14:paraId="5407B7D2"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4" w:space="0" w:color="auto"/>
              <w:left w:val="nil"/>
              <w:bottom w:val="nil"/>
              <w:right w:val="nil"/>
            </w:tcBorders>
            <w:shd w:val="clear" w:color="auto" w:fill="auto"/>
            <w:noWrap/>
            <w:vAlign w:val="center"/>
          </w:tcPr>
          <w:p w14:paraId="4723C6D6"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1013" w:type="dxa"/>
            <w:tcBorders>
              <w:top w:val="single" w:sz="4" w:space="0" w:color="auto"/>
              <w:left w:val="single" w:sz="4" w:space="0" w:color="auto"/>
              <w:bottom w:val="nil"/>
              <w:right w:val="nil"/>
            </w:tcBorders>
            <w:shd w:val="clear" w:color="auto" w:fill="auto"/>
            <w:noWrap/>
            <w:vAlign w:val="center"/>
          </w:tcPr>
          <w:p w14:paraId="428FC786"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20E639F8"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single" w:sz="4" w:space="0" w:color="auto"/>
              <w:left w:val="nil"/>
              <w:bottom w:val="nil"/>
              <w:right w:val="nil"/>
            </w:tcBorders>
            <w:shd w:val="clear" w:color="auto" w:fill="auto"/>
            <w:noWrap/>
            <w:vAlign w:val="center"/>
          </w:tcPr>
          <w:p w14:paraId="3B4AB437"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11" w:type="dxa"/>
            <w:tcBorders>
              <w:top w:val="nil"/>
              <w:left w:val="single" w:sz="4" w:space="0" w:color="auto"/>
              <w:bottom w:val="nil"/>
              <w:right w:val="nil"/>
            </w:tcBorders>
            <w:shd w:val="clear" w:color="auto" w:fill="auto"/>
            <w:noWrap/>
            <w:vAlign w:val="center"/>
          </w:tcPr>
          <w:p w14:paraId="3BF062A5"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86" w:type="dxa"/>
            <w:tcBorders>
              <w:top w:val="nil"/>
              <w:left w:val="nil"/>
              <w:bottom w:val="nil"/>
              <w:right w:val="single" w:sz="8" w:space="0" w:color="auto"/>
            </w:tcBorders>
            <w:shd w:val="clear" w:color="auto" w:fill="auto"/>
            <w:noWrap/>
            <w:vAlign w:val="center"/>
          </w:tcPr>
          <w:p w14:paraId="1005246B"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r w:rsidR="00A01F96" w:rsidRPr="00A01F96" w14:paraId="1C7CB857" w14:textId="77777777" w:rsidTr="00AD21A6">
        <w:trPr>
          <w:trHeight w:val="607"/>
        </w:trPr>
        <w:tc>
          <w:tcPr>
            <w:tcW w:w="712" w:type="dxa"/>
            <w:tcBorders>
              <w:top w:val="nil"/>
              <w:left w:val="single" w:sz="8" w:space="0" w:color="auto"/>
              <w:bottom w:val="nil"/>
              <w:right w:val="nil"/>
            </w:tcBorders>
            <w:shd w:val="clear" w:color="auto" w:fill="auto"/>
            <w:noWrap/>
            <w:vAlign w:val="center"/>
            <w:hideMark/>
          </w:tcPr>
          <w:p w14:paraId="74887292"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1422" w:type="dxa"/>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14:paraId="31A03729"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総務班</w:t>
            </w:r>
          </w:p>
        </w:tc>
        <w:tc>
          <w:tcPr>
            <w:tcW w:w="711" w:type="dxa"/>
            <w:tcBorders>
              <w:top w:val="nil"/>
              <w:left w:val="nil"/>
              <w:bottom w:val="nil"/>
              <w:right w:val="nil"/>
            </w:tcBorders>
            <w:shd w:val="clear" w:color="auto" w:fill="auto"/>
            <w:noWrap/>
            <w:vAlign w:val="center"/>
            <w:hideMark/>
          </w:tcPr>
          <w:p w14:paraId="6A70FDED"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1425" w:type="dxa"/>
            <w:gridSpan w:val="2"/>
            <w:tcBorders>
              <w:top w:val="single" w:sz="8" w:space="0" w:color="auto"/>
              <w:left w:val="single" w:sz="8" w:space="0" w:color="auto"/>
              <w:bottom w:val="single" w:sz="8" w:space="0" w:color="auto"/>
              <w:right w:val="single" w:sz="8" w:space="0" w:color="000000"/>
            </w:tcBorders>
            <w:shd w:val="clear" w:color="000000" w:fill="DDEBF7"/>
            <w:noWrap/>
            <w:vAlign w:val="center"/>
            <w:hideMark/>
          </w:tcPr>
          <w:p w14:paraId="0BCA6BBB"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ニーズ班</w:t>
            </w:r>
          </w:p>
        </w:tc>
        <w:tc>
          <w:tcPr>
            <w:tcW w:w="407" w:type="dxa"/>
            <w:tcBorders>
              <w:top w:val="nil"/>
              <w:left w:val="nil"/>
              <w:bottom w:val="nil"/>
              <w:right w:val="nil"/>
            </w:tcBorders>
            <w:shd w:val="clear" w:color="auto" w:fill="auto"/>
            <w:noWrap/>
            <w:vAlign w:val="center"/>
            <w:hideMark/>
          </w:tcPr>
          <w:p w14:paraId="6F93975C"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407" w:type="dxa"/>
            <w:tcBorders>
              <w:top w:val="nil"/>
              <w:left w:val="nil"/>
              <w:bottom w:val="nil"/>
              <w:right w:val="nil"/>
            </w:tcBorders>
            <w:shd w:val="clear" w:color="auto" w:fill="auto"/>
            <w:noWrap/>
            <w:vAlign w:val="center"/>
            <w:hideMark/>
          </w:tcPr>
          <w:p w14:paraId="0C2287A1" w14:textId="77777777" w:rsidR="00A01F96" w:rsidRPr="00A01F96" w:rsidRDefault="00A01F96" w:rsidP="00A01F96">
            <w:pPr>
              <w:widowControl/>
              <w:jc w:val="left"/>
              <w:rPr>
                <w:rFonts w:ascii="Times New Roman" w:eastAsia="Times New Roman" w:hAnsi="Times New Roman"/>
                <w:kern w:val="0"/>
                <w:sz w:val="22"/>
              </w:rPr>
            </w:pPr>
          </w:p>
        </w:tc>
        <w:tc>
          <w:tcPr>
            <w:tcW w:w="2026" w:type="dxa"/>
            <w:gridSpan w:val="2"/>
            <w:tcBorders>
              <w:top w:val="single" w:sz="8" w:space="0" w:color="auto"/>
              <w:left w:val="single" w:sz="8" w:space="0" w:color="auto"/>
              <w:bottom w:val="single" w:sz="8" w:space="0" w:color="auto"/>
              <w:right w:val="single" w:sz="8" w:space="0" w:color="000000"/>
            </w:tcBorders>
            <w:shd w:val="clear" w:color="000000" w:fill="DDEBF7"/>
            <w:noWrap/>
            <w:vAlign w:val="center"/>
            <w:hideMark/>
          </w:tcPr>
          <w:p w14:paraId="23B9F1D9"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マッチング班</w:t>
            </w:r>
          </w:p>
        </w:tc>
        <w:tc>
          <w:tcPr>
            <w:tcW w:w="711" w:type="dxa"/>
            <w:tcBorders>
              <w:top w:val="nil"/>
              <w:left w:val="nil"/>
              <w:bottom w:val="nil"/>
              <w:right w:val="nil"/>
            </w:tcBorders>
            <w:shd w:val="clear" w:color="auto" w:fill="auto"/>
            <w:noWrap/>
            <w:vAlign w:val="center"/>
            <w:hideMark/>
          </w:tcPr>
          <w:p w14:paraId="2F7FDAD0"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p>
        </w:tc>
        <w:tc>
          <w:tcPr>
            <w:tcW w:w="1422" w:type="dxa"/>
            <w:gridSpan w:val="2"/>
            <w:tcBorders>
              <w:top w:val="single" w:sz="8" w:space="0" w:color="auto"/>
              <w:left w:val="single" w:sz="8" w:space="0" w:color="auto"/>
              <w:bottom w:val="single" w:sz="8" w:space="0" w:color="auto"/>
              <w:right w:val="single" w:sz="8" w:space="0" w:color="000000"/>
            </w:tcBorders>
            <w:shd w:val="clear" w:color="000000" w:fill="DDEBF7"/>
            <w:vAlign w:val="center"/>
            <w:hideMark/>
          </w:tcPr>
          <w:p w14:paraId="56FA3441" w14:textId="77777777" w:rsidR="00A01F96" w:rsidRPr="00A01F96" w:rsidRDefault="00A01F96" w:rsidP="00A01F96">
            <w:pPr>
              <w:widowControl/>
              <w:jc w:val="center"/>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資機材班</w:t>
            </w:r>
            <w:r w:rsidRPr="00A01F96">
              <w:rPr>
                <w:rFonts w:ascii="HG丸ｺﾞｼｯｸM-PRO" w:eastAsia="HG丸ｺﾞｼｯｸM-PRO" w:hAnsi="HG丸ｺﾞｼｯｸM-PRO" w:cs="ＭＳ Ｐゴシック" w:hint="eastAsia"/>
                <w:color w:val="000000"/>
                <w:kern w:val="0"/>
                <w:sz w:val="22"/>
              </w:rPr>
              <w:br/>
              <w:t>（送迎）</w:t>
            </w:r>
          </w:p>
        </w:tc>
        <w:tc>
          <w:tcPr>
            <w:tcW w:w="386" w:type="dxa"/>
            <w:tcBorders>
              <w:top w:val="nil"/>
              <w:left w:val="nil"/>
              <w:bottom w:val="nil"/>
              <w:right w:val="single" w:sz="8" w:space="0" w:color="auto"/>
            </w:tcBorders>
            <w:shd w:val="clear" w:color="auto" w:fill="auto"/>
            <w:noWrap/>
            <w:vAlign w:val="center"/>
            <w:hideMark/>
          </w:tcPr>
          <w:p w14:paraId="57B38185"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r w:rsidR="00A01F96" w:rsidRPr="00A01F96" w14:paraId="48152D2C" w14:textId="77777777" w:rsidTr="00CD4FBC">
        <w:trPr>
          <w:trHeight w:val="656"/>
        </w:trPr>
        <w:tc>
          <w:tcPr>
            <w:tcW w:w="712" w:type="dxa"/>
            <w:tcBorders>
              <w:top w:val="nil"/>
              <w:left w:val="single" w:sz="8" w:space="0" w:color="auto"/>
              <w:bottom w:val="nil"/>
              <w:right w:val="nil"/>
            </w:tcBorders>
            <w:shd w:val="clear" w:color="auto" w:fill="auto"/>
            <w:noWrap/>
            <w:vAlign w:val="center"/>
            <w:hideMark/>
          </w:tcPr>
          <w:p w14:paraId="77B8A018" w14:textId="77777777" w:rsidR="00A01F96" w:rsidRPr="00A01F96" w:rsidRDefault="00A01F96" w:rsidP="00A01F96">
            <w:pPr>
              <w:widowControl/>
              <w:jc w:val="left"/>
              <w:rPr>
                <w:rFonts w:ascii="HG丸ｺﾞｼｯｸM-PRO" w:eastAsia="HG丸ｺﾞｼｯｸM-PRO" w:hAnsi="HG丸ｺﾞｼｯｸM-PRO" w:cs="ＭＳ Ｐゴシック"/>
                <w:color w:val="000000"/>
                <w:kern w:val="0"/>
                <w:sz w:val="20"/>
                <w:szCs w:val="20"/>
              </w:rPr>
            </w:pPr>
            <w:r w:rsidRPr="00A01F96">
              <w:rPr>
                <w:rFonts w:ascii="HG丸ｺﾞｼｯｸM-PRO" w:eastAsia="HG丸ｺﾞｼｯｸM-PRO" w:hAnsi="HG丸ｺﾞｼｯｸM-PRO" w:cs="ＭＳ Ｐゴシック" w:hint="eastAsia"/>
                <w:color w:val="000000"/>
                <w:kern w:val="0"/>
                <w:sz w:val="20"/>
                <w:szCs w:val="20"/>
              </w:rPr>
              <w:t xml:space="preserve">　</w:t>
            </w:r>
          </w:p>
        </w:tc>
        <w:tc>
          <w:tcPr>
            <w:tcW w:w="2133" w:type="dxa"/>
            <w:gridSpan w:val="3"/>
            <w:tcBorders>
              <w:top w:val="nil"/>
              <w:left w:val="nil"/>
              <w:bottom w:val="nil"/>
              <w:right w:val="nil"/>
            </w:tcBorders>
            <w:shd w:val="clear" w:color="auto" w:fill="auto"/>
            <w:hideMark/>
          </w:tcPr>
          <w:p w14:paraId="00E2A54B"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w:t>
            </w:r>
            <w:r w:rsidRPr="00A01F96">
              <w:rPr>
                <w:rFonts w:ascii="HG丸ｺﾞｼｯｸM-PRO" w:eastAsia="HG丸ｺﾞｼｯｸM-PRO" w:hAnsi="HG丸ｺﾞｼｯｸM-PRO" w:cs="ＭＳ Ｐゴシック" w:hint="eastAsia"/>
                <w:color w:val="FF0000"/>
                <w:kern w:val="0"/>
                <w:sz w:val="16"/>
                <w:szCs w:val="16"/>
              </w:rPr>
              <w:t>ボランティア受付</w:t>
            </w:r>
            <w:r w:rsidRPr="00A01F96">
              <w:rPr>
                <w:rFonts w:ascii="HG丸ｺﾞｼｯｸM-PRO" w:eastAsia="HG丸ｺﾞｼｯｸM-PRO" w:hAnsi="HG丸ｺﾞｼｯｸM-PRO" w:cs="ＭＳ Ｐゴシック" w:hint="eastAsia"/>
                <w:color w:val="000000"/>
                <w:kern w:val="0"/>
                <w:sz w:val="16"/>
                <w:szCs w:val="16"/>
              </w:rPr>
              <w:br/>
              <w:t>・</w:t>
            </w:r>
            <w:r w:rsidRPr="00A01F96">
              <w:rPr>
                <w:rFonts w:ascii="HG丸ｺﾞｼｯｸM-PRO" w:eastAsia="HG丸ｺﾞｼｯｸM-PRO" w:hAnsi="HG丸ｺﾞｼｯｸM-PRO" w:cs="ＭＳ Ｐゴシック" w:hint="eastAsia"/>
                <w:color w:val="FF0000"/>
                <w:kern w:val="0"/>
                <w:sz w:val="16"/>
                <w:szCs w:val="16"/>
              </w:rPr>
              <w:t>オリエンテーション</w:t>
            </w:r>
            <w:r w:rsidRPr="00A01F96">
              <w:rPr>
                <w:rFonts w:ascii="HG丸ｺﾞｼｯｸM-PRO" w:eastAsia="HG丸ｺﾞｼｯｸM-PRO" w:hAnsi="HG丸ｺﾞｼｯｸM-PRO" w:cs="ＭＳ Ｐゴシック" w:hint="eastAsia"/>
                <w:color w:val="000000"/>
                <w:kern w:val="0"/>
                <w:sz w:val="16"/>
                <w:szCs w:val="16"/>
              </w:rPr>
              <w:br/>
              <w:t>・広報、会計　等</w:t>
            </w:r>
          </w:p>
        </w:tc>
        <w:tc>
          <w:tcPr>
            <w:tcW w:w="1425" w:type="dxa"/>
            <w:gridSpan w:val="2"/>
            <w:tcBorders>
              <w:top w:val="nil"/>
              <w:left w:val="nil"/>
              <w:bottom w:val="nil"/>
              <w:right w:val="nil"/>
            </w:tcBorders>
            <w:shd w:val="clear" w:color="auto" w:fill="auto"/>
            <w:hideMark/>
          </w:tcPr>
          <w:p w14:paraId="11EBE95E"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・ニーズ受付</w:t>
            </w:r>
            <w:r w:rsidRPr="00A01F96">
              <w:rPr>
                <w:rFonts w:ascii="HG丸ｺﾞｼｯｸM-PRO" w:eastAsia="HG丸ｺﾞｼｯｸM-PRO" w:hAnsi="HG丸ｺﾞｼｯｸM-PRO" w:cs="ＭＳ Ｐゴシック" w:hint="eastAsia"/>
                <w:color w:val="000000"/>
                <w:kern w:val="0"/>
                <w:sz w:val="16"/>
                <w:szCs w:val="16"/>
              </w:rPr>
              <w:br/>
              <w:t>・現地調査　等</w:t>
            </w:r>
          </w:p>
        </w:tc>
        <w:tc>
          <w:tcPr>
            <w:tcW w:w="407" w:type="dxa"/>
            <w:tcBorders>
              <w:top w:val="nil"/>
              <w:left w:val="nil"/>
              <w:bottom w:val="nil"/>
              <w:right w:val="nil"/>
            </w:tcBorders>
            <w:shd w:val="clear" w:color="auto" w:fill="auto"/>
            <w:noWrap/>
            <w:hideMark/>
          </w:tcPr>
          <w:p w14:paraId="22647AB1"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p>
        </w:tc>
        <w:tc>
          <w:tcPr>
            <w:tcW w:w="407" w:type="dxa"/>
            <w:tcBorders>
              <w:top w:val="nil"/>
              <w:left w:val="nil"/>
              <w:bottom w:val="nil"/>
              <w:right w:val="nil"/>
            </w:tcBorders>
            <w:shd w:val="clear" w:color="auto" w:fill="auto"/>
            <w:noWrap/>
            <w:hideMark/>
          </w:tcPr>
          <w:p w14:paraId="03C3987B" w14:textId="77777777" w:rsidR="00A01F96" w:rsidRPr="00A01F96" w:rsidRDefault="00A01F96" w:rsidP="00CD4FBC">
            <w:pPr>
              <w:widowControl/>
              <w:snapToGrid w:val="0"/>
              <w:spacing w:line="200" w:lineRule="exact"/>
              <w:jc w:val="left"/>
              <w:rPr>
                <w:rFonts w:ascii="Times New Roman" w:eastAsia="Times New Roman" w:hAnsi="Times New Roman"/>
                <w:kern w:val="0"/>
                <w:sz w:val="16"/>
                <w:szCs w:val="16"/>
              </w:rPr>
            </w:pPr>
          </w:p>
        </w:tc>
        <w:tc>
          <w:tcPr>
            <w:tcW w:w="2026" w:type="dxa"/>
            <w:gridSpan w:val="2"/>
            <w:tcBorders>
              <w:top w:val="nil"/>
              <w:left w:val="nil"/>
              <w:bottom w:val="nil"/>
              <w:right w:val="nil"/>
            </w:tcBorders>
            <w:shd w:val="clear" w:color="auto" w:fill="auto"/>
            <w:hideMark/>
          </w:tcPr>
          <w:p w14:paraId="01BD5D0C"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・ボランティア募集</w:t>
            </w:r>
            <w:r w:rsidRPr="00A01F96">
              <w:rPr>
                <w:rFonts w:ascii="HG丸ｺﾞｼｯｸM-PRO" w:eastAsia="HG丸ｺﾞｼｯｸM-PRO" w:hAnsi="HG丸ｺﾞｼｯｸM-PRO" w:cs="ＭＳ Ｐゴシック" w:hint="eastAsia"/>
                <w:color w:val="000000"/>
                <w:kern w:val="0"/>
                <w:sz w:val="16"/>
                <w:szCs w:val="16"/>
              </w:rPr>
              <w:br/>
              <w:t>・</w:t>
            </w:r>
            <w:r w:rsidRPr="00A01F96">
              <w:rPr>
                <w:rFonts w:ascii="HG丸ｺﾞｼｯｸM-PRO" w:eastAsia="HG丸ｺﾞｼｯｸM-PRO" w:hAnsi="HG丸ｺﾞｼｯｸM-PRO" w:cs="ＭＳ Ｐゴシック" w:hint="eastAsia"/>
                <w:color w:val="FF0000"/>
                <w:kern w:val="0"/>
                <w:sz w:val="16"/>
                <w:szCs w:val="16"/>
              </w:rPr>
              <w:t>事前マッチング</w:t>
            </w:r>
            <w:r w:rsidRPr="00A01F96">
              <w:rPr>
                <w:rFonts w:ascii="HG丸ｺﾞｼｯｸM-PRO" w:eastAsia="HG丸ｺﾞｼｯｸM-PRO" w:hAnsi="HG丸ｺﾞｼｯｸM-PRO" w:cs="ＭＳ Ｐゴシック" w:hint="eastAsia"/>
                <w:color w:val="000000"/>
                <w:kern w:val="0"/>
                <w:sz w:val="16"/>
                <w:szCs w:val="16"/>
              </w:rPr>
              <w:br/>
              <w:t>・活動報告確認　等</w:t>
            </w:r>
          </w:p>
        </w:tc>
        <w:tc>
          <w:tcPr>
            <w:tcW w:w="711" w:type="dxa"/>
            <w:tcBorders>
              <w:top w:val="nil"/>
              <w:left w:val="nil"/>
              <w:bottom w:val="nil"/>
              <w:right w:val="nil"/>
            </w:tcBorders>
            <w:shd w:val="clear" w:color="auto" w:fill="auto"/>
            <w:noWrap/>
            <w:hideMark/>
          </w:tcPr>
          <w:p w14:paraId="58A75396"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p>
        </w:tc>
        <w:tc>
          <w:tcPr>
            <w:tcW w:w="1808" w:type="dxa"/>
            <w:gridSpan w:val="3"/>
            <w:tcBorders>
              <w:top w:val="nil"/>
              <w:left w:val="nil"/>
              <w:bottom w:val="nil"/>
              <w:right w:val="single" w:sz="8" w:space="0" w:color="auto"/>
            </w:tcBorders>
            <w:shd w:val="clear" w:color="auto" w:fill="auto"/>
            <w:hideMark/>
          </w:tcPr>
          <w:p w14:paraId="263E88DC" w14:textId="77777777" w:rsidR="00A01F96" w:rsidRPr="00A01F96" w:rsidRDefault="00A01F96" w:rsidP="00CD4FBC">
            <w:pPr>
              <w:widowControl/>
              <w:snapToGrid w:val="0"/>
              <w:spacing w:line="200" w:lineRule="exact"/>
              <w:jc w:val="left"/>
              <w:rPr>
                <w:rFonts w:ascii="HG丸ｺﾞｼｯｸM-PRO" w:eastAsia="HG丸ｺﾞｼｯｸM-PRO" w:hAnsi="HG丸ｺﾞｼｯｸM-PRO" w:cs="ＭＳ Ｐゴシック"/>
                <w:color w:val="000000"/>
                <w:kern w:val="0"/>
                <w:sz w:val="16"/>
                <w:szCs w:val="16"/>
              </w:rPr>
            </w:pPr>
            <w:r w:rsidRPr="00A01F96">
              <w:rPr>
                <w:rFonts w:ascii="HG丸ｺﾞｼｯｸM-PRO" w:eastAsia="HG丸ｺﾞｼｯｸM-PRO" w:hAnsi="HG丸ｺﾞｼｯｸM-PRO" w:cs="ＭＳ Ｐゴシック" w:hint="eastAsia"/>
                <w:color w:val="000000"/>
                <w:kern w:val="0"/>
                <w:sz w:val="16"/>
                <w:szCs w:val="16"/>
              </w:rPr>
              <w:t>・資機材管理</w:t>
            </w:r>
            <w:r w:rsidRPr="00A01F96">
              <w:rPr>
                <w:rFonts w:ascii="HG丸ｺﾞｼｯｸM-PRO" w:eastAsia="HG丸ｺﾞｼｯｸM-PRO" w:hAnsi="HG丸ｺﾞｼｯｸM-PRO" w:cs="ＭＳ Ｐゴシック" w:hint="eastAsia"/>
                <w:color w:val="000000"/>
                <w:kern w:val="0"/>
                <w:sz w:val="16"/>
                <w:szCs w:val="16"/>
              </w:rPr>
              <w:br/>
              <w:t>・車両管理、送迎</w:t>
            </w:r>
          </w:p>
        </w:tc>
      </w:tr>
      <w:tr w:rsidR="00A01F96" w:rsidRPr="00A01F96" w14:paraId="759D5B0B" w14:textId="77777777" w:rsidTr="00AD21A6">
        <w:trPr>
          <w:trHeight w:val="70"/>
        </w:trPr>
        <w:tc>
          <w:tcPr>
            <w:tcW w:w="712" w:type="dxa"/>
            <w:tcBorders>
              <w:top w:val="nil"/>
              <w:left w:val="single" w:sz="8" w:space="0" w:color="auto"/>
              <w:bottom w:val="single" w:sz="8" w:space="0" w:color="auto"/>
              <w:right w:val="nil"/>
            </w:tcBorders>
            <w:shd w:val="clear" w:color="auto" w:fill="auto"/>
            <w:noWrap/>
            <w:vAlign w:val="center"/>
            <w:hideMark/>
          </w:tcPr>
          <w:p w14:paraId="6F72D53C"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236B605A"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695C126B"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0C3B75C8"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60222424"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4" w:type="dxa"/>
            <w:tcBorders>
              <w:top w:val="nil"/>
              <w:left w:val="nil"/>
              <w:bottom w:val="single" w:sz="8" w:space="0" w:color="auto"/>
              <w:right w:val="nil"/>
            </w:tcBorders>
            <w:shd w:val="clear" w:color="auto" w:fill="auto"/>
            <w:noWrap/>
            <w:vAlign w:val="center"/>
            <w:hideMark/>
          </w:tcPr>
          <w:p w14:paraId="18D1528C"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407" w:type="dxa"/>
            <w:tcBorders>
              <w:top w:val="nil"/>
              <w:left w:val="nil"/>
              <w:bottom w:val="single" w:sz="8" w:space="0" w:color="auto"/>
              <w:right w:val="nil"/>
            </w:tcBorders>
            <w:shd w:val="clear" w:color="auto" w:fill="auto"/>
            <w:noWrap/>
            <w:vAlign w:val="center"/>
            <w:hideMark/>
          </w:tcPr>
          <w:p w14:paraId="315873B1"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407" w:type="dxa"/>
            <w:tcBorders>
              <w:top w:val="nil"/>
              <w:left w:val="nil"/>
              <w:bottom w:val="single" w:sz="8" w:space="0" w:color="auto"/>
              <w:right w:val="nil"/>
            </w:tcBorders>
            <w:shd w:val="clear" w:color="auto" w:fill="auto"/>
            <w:noWrap/>
            <w:vAlign w:val="center"/>
            <w:hideMark/>
          </w:tcPr>
          <w:p w14:paraId="295B14EF"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1013" w:type="dxa"/>
            <w:tcBorders>
              <w:top w:val="nil"/>
              <w:left w:val="nil"/>
              <w:bottom w:val="single" w:sz="8" w:space="0" w:color="auto"/>
              <w:right w:val="nil"/>
            </w:tcBorders>
            <w:shd w:val="clear" w:color="auto" w:fill="auto"/>
            <w:noWrap/>
            <w:vAlign w:val="center"/>
            <w:hideMark/>
          </w:tcPr>
          <w:p w14:paraId="263EE12E"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1013" w:type="dxa"/>
            <w:tcBorders>
              <w:top w:val="nil"/>
              <w:left w:val="nil"/>
              <w:bottom w:val="single" w:sz="8" w:space="0" w:color="auto"/>
              <w:right w:val="nil"/>
            </w:tcBorders>
            <w:shd w:val="clear" w:color="auto" w:fill="auto"/>
            <w:noWrap/>
            <w:vAlign w:val="center"/>
            <w:hideMark/>
          </w:tcPr>
          <w:p w14:paraId="555158B5"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2CC4FE08"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1C52506D"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711" w:type="dxa"/>
            <w:tcBorders>
              <w:top w:val="nil"/>
              <w:left w:val="nil"/>
              <w:bottom w:val="single" w:sz="8" w:space="0" w:color="auto"/>
              <w:right w:val="nil"/>
            </w:tcBorders>
            <w:shd w:val="clear" w:color="auto" w:fill="auto"/>
            <w:noWrap/>
            <w:vAlign w:val="center"/>
            <w:hideMark/>
          </w:tcPr>
          <w:p w14:paraId="1CE41F12"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c>
          <w:tcPr>
            <w:tcW w:w="386" w:type="dxa"/>
            <w:tcBorders>
              <w:top w:val="nil"/>
              <w:left w:val="nil"/>
              <w:bottom w:val="single" w:sz="8" w:space="0" w:color="auto"/>
              <w:right w:val="single" w:sz="8" w:space="0" w:color="auto"/>
            </w:tcBorders>
            <w:shd w:val="clear" w:color="auto" w:fill="auto"/>
            <w:noWrap/>
            <w:vAlign w:val="center"/>
            <w:hideMark/>
          </w:tcPr>
          <w:p w14:paraId="7688B53A" w14:textId="77777777" w:rsidR="00A01F96" w:rsidRPr="00A01F96" w:rsidRDefault="00A01F96"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A01F96">
              <w:rPr>
                <w:rFonts w:ascii="HG丸ｺﾞｼｯｸM-PRO" w:eastAsia="HG丸ｺﾞｼｯｸM-PRO" w:hAnsi="HG丸ｺﾞｼｯｸM-PRO" w:cs="ＭＳ Ｐゴシック" w:hint="eastAsia"/>
                <w:color w:val="000000"/>
                <w:kern w:val="0"/>
                <w:sz w:val="22"/>
              </w:rPr>
              <w:t xml:space="preserve">　</w:t>
            </w:r>
          </w:p>
        </w:tc>
      </w:tr>
    </w:tbl>
    <w:p w14:paraId="30BAA145" w14:textId="77777777" w:rsidR="007C023C" w:rsidRDefault="00A01F96" w:rsidP="009B4D55">
      <w:pPr>
        <w:adjustRightInd w:val="0"/>
        <w:snapToGrid w:val="0"/>
        <w:spacing w:line="180" w:lineRule="exact"/>
        <w:ind w:left="480" w:hangingChars="200" w:hanging="480"/>
        <w:rPr>
          <w:rFonts w:asciiTheme="majorEastAsia" w:eastAsiaTheme="majorEastAsia" w:hAnsiTheme="majorEastAsia" w:cs="ＭＳゴシック"/>
          <w:kern w:val="0"/>
          <w:sz w:val="24"/>
          <w:szCs w:val="24"/>
        </w:rPr>
      </w:pPr>
      <w:r>
        <w:rPr>
          <w:rFonts w:asciiTheme="majorEastAsia" w:eastAsiaTheme="majorEastAsia" w:hAnsiTheme="majorEastAsia" w:cs="ＭＳゴシック" w:hint="eastAsia"/>
          <w:kern w:val="0"/>
          <w:sz w:val="24"/>
          <w:szCs w:val="24"/>
        </w:rPr>
        <w:t xml:space="preserve">　</w:t>
      </w:r>
    </w:p>
    <w:p w14:paraId="02C999AE" w14:textId="77777777" w:rsidR="00AD21A6" w:rsidRDefault="00A01F96" w:rsidP="00CD4FBC">
      <w:pPr>
        <w:adjustRightInd w:val="0"/>
        <w:snapToGrid w:val="0"/>
        <w:spacing w:line="260" w:lineRule="exact"/>
        <w:ind w:leftChars="100" w:left="450" w:hangingChars="100" w:hanging="240"/>
        <w:rPr>
          <w:rFonts w:asciiTheme="majorEastAsia" w:eastAsiaTheme="majorEastAsia" w:hAnsiTheme="majorEastAsia" w:cs="ＭＳゴシック"/>
          <w:kern w:val="0"/>
          <w:sz w:val="24"/>
          <w:szCs w:val="24"/>
        </w:rPr>
      </w:pPr>
      <w:r>
        <w:rPr>
          <w:rFonts w:asciiTheme="majorEastAsia" w:eastAsiaTheme="majorEastAsia" w:hAnsiTheme="majorEastAsia" w:cs="ＭＳゴシック" w:hint="eastAsia"/>
          <w:kern w:val="0"/>
          <w:sz w:val="24"/>
          <w:szCs w:val="24"/>
        </w:rPr>
        <w:t>●活動日前日までに、事前マッチングを行い、活動件数・人数</w:t>
      </w:r>
      <w:r w:rsidR="004D4853">
        <w:rPr>
          <w:rFonts w:asciiTheme="majorEastAsia" w:eastAsiaTheme="majorEastAsia" w:hAnsiTheme="majorEastAsia" w:cs="ＭＳゴシック" w:hint="eastAsia"/>
          <w:kern w:val="0"/>
          <w:sz w:val="24"/>
          <w:szCs w:val="24"/>
        </w:rPr>
        <w:t>を設定、併せて、</w:t>
      </w:r>
      <w:r>
        <w:rPr>
          <w:rFonts w:asciiTheme="majorEastAsia" w:eastAsiaTheme="majorEastAsia" w:hAnsiTheme="majorEastAsia" w:cs="ＭＳゴシック" w:hint="eastAsia"/>
          <w:kern w:val="0"/>
          <w:sz w:val="24"/>
          <w:szCs w:val="24"/>
        </w:rPr>
        <w:t>ボランティアの集合時間を</w:t>
      </w:r>
      <w:r w:rsidR="004D4853">
        <w:rPr>
          <w:rFonts w:asciiTheme="majorEastAsia" w:eastAsiaTheme="majorEastAsia" w:hAnsiTheme="majorEastAsia" w:cs="ＭＳゴシック" w:hint="eastAsia"/>
          <w:kern w:val="0"/>
          <w:sz w:val="24"/>
          <w:szCs w:val="24"/>
        </w:rPr>
        <w:t>指定</w:t>
      </w:r>
      <w:r>
        <w:rPr>
          <w:rFonts w:asciiTheme="majorEastAsia" w:eastAsiaTheme="majorEastAsia" w:hAnsiTheme="majorEastAsia" w:cs="ＭＳゴシック" w:hint="eastAsia"/>
          <w:kern w:val="0"/>
          <w:sz w:val="24"/>
          <w:szCs w:val="24"/>
        </w:rPr>
        <w:t>したことにより、</w:t>
      </w:r>
      <w:r w:rsidR="001D60CE">
        <w:rPr>
          <w:rFonts w:asciiTheme="majorEastAsia" w:eastAsiaTheme="majorEastAsia" w:hAnsiTheme="majorEastAsia" w:cs="ＭＳゴシック" w:hint="eastAsia"/>
          <w:kern w:val="0"/>
          <w:sz w:val="24"/>
          <w:szCs w:val="24"/>
        </w:rPr>
        <w:t>受付から活動開始までの混雑を回避でき、</w:t>
      </w:r>
      <w:r w:rsidR="004D4853">
        <w:rPr>
          <w:rFonts w:asciiTheme="majorEastAsia" w:eastAsiaTheme="majorEastAsia" w:hAnsiTheme="majorEastAsia" w:cs="ＭＳゴシック" w:hint="eastAsia"/>
          <w:kern w:val="0"/>
          <w:sz w:val="24"/>
          <w:szCs w:val="24"/>
        </w:rPr>
        <w:t>少数の</w:t>
      </w:r>
      <w:r w:rsidR="001D60CE">
        <w:rPr>
          <w:rFonts w:asciiTheme="majorEastAsia" w:eastAsiaTheme="majorEastAsia" w:hAnsiTheme="majorEastAsia" w:cs="ＭＳゴシック" w:hint="eastAsia"/>
          <w:kern w:val="0"/>
          <w:sz w:val="24"/>
          <w:szCs w:val="24"/>
        </w:rPr>
        <w:t>スタッフで</w:t>
      </w:r>
      <w:r>
        <w:rPr>
          <w:rFonts w:asciiTheme="majorEastAsia" w:eastAsiaTheme="majorEastAsia" w:hAnsiTheme="majorEastAsia" w:cs="ＭＳゴシック" w:hint="eastAsia"/>
          <w:kern w:val="0"/>
          <w:sz w:val="24"/>
          <w:szCs w:val="24"/>
        </w:rPr>
        <w:t>受付、オリエンテーション</w:t>
      </w:r>
      <w:r w:rsidR="004D4853">
        <w:rPr>
          <w:rFonts w:asciiTheme="majorEastAsia" w:eastAsiaTheme="majorEastAsia" w:hAnsiTheme="majorEastAsia" w:cs="ＭＳゴシック" w:hint="eastAsia"/>
          <w:kern w:val="0"/>
          <w:sz w:val="24"/>
          <w:szCs w:val="24"/>
        </w:rPr>
        <w:t>等</w:t>
      </w:r>
      <w:r w:rsidR="001D60CE">
        <w:rPr>
          <w:rFonts w:asciiTheme="majorEastAsia" w:eastAsiaTheme="majorEastAsia" w:hAnsiTheme="majorEastAsia" w:cs="ＭＳゴシック" w:hint="eastAsia"/>
          <w:kern w:val="0"/>
          <w:sz w:val="24"/>
          <w:szCs w:val="24"/>
        </w:rPr>
        <w:t>を行うことができた</w:t>
      </w:r>
      <w:r>
        <w:rPr>
          <w:rFonts w:asciiTheme="majorEastAsia" w:eastAsiaTheme="majorEastAsia" w:hAnsiTheme="majorEastAsia" w:cs="ＭＳゴシック" w:hint="eastAsia"/>
          <w:kern w:val="0"/>
          <w:sz w:val="24"/>
          <w:szCs w:val="24"/>
        </w:rPr>
        <w:t>。</w:t>
      </w:r>
    </w:p>
    <w:p w14:paraId="0B1951E0" w14:textId="77777777" w:rsidR="004D4853" w:rsidRDefault="00EB4BDA"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87776" behindDoc="0" locked="0" layoutInCell="1" allowOverlap="1" wp14:anchorId="41AA3EAF" wp14:editId="3B3388EE">
                <wp:simplePos x="0" y="0"/>
                <wp:positionH relativeFrom="column">
                  <wp:posOffset>195542</wp:posOffset>
                </wp:positionH>
                <wp:positionV relativeFrom="paragraph">
                  <wp:posOffset>55074</wp:posOffset>
                </wp:positionV>
                <wp:extent cx="6057578" cy="790575"/>
                <wp:effectExtent l="0" t="0" r="19685" b="28575"/>
                <wp:wrapNone/>
                <wp:docPr id="108" name="正方形/長方形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7578" cy="790575"/>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08614C" w14:textId="77777777" w:rsidR="00590EC2" w:rsidRPr="00EB4BDA" w:rsidRDefault="00590EC2"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❶」</w:t>
                            </w:r>
                          </w:p>
                          <w:p w14:paraId="0789585C" w14:textId="188366B1" w:rsidR="00590EC2" w:rsidRPr="00590EC2" w:rsidRDefault="00590EC2" w:rsidP="00590EC2">
                            <w:pPr>
                              <w:spacing w:line="280" w:lineRule="exact"/>
                              <w:ind w:leftChars="100" w:left="210"/>
                              <w:rPr>
                                <w:color w:val="000000" w:themeColor="text1"/>
                                <w:sz w:val="20"/>
                                <w:szCs w:val="20"/>
                              </w:rPr>
                            </w:pPr>
                            <w:r w:rsidRPr="00590EC2">
                              <w:rPr>
                                <w:rFonts w:ascii="ＭＳ Ｐゴシック" w:eastAsia="ＭＳ Ｐゴシック" w:hAnsi="ＭＳ Ｐゴシック" w:hint="eastAsia"/>
                                <w:color w:val="000000" w:themeColor="text1"/>
                                <w:sz w:val="20"/>
                                <w:szCs w:val="20"/>
                              </w:rPr>
                              <w:t>実際の運営では、状況に応じた臨機応変な対応が必要となります。スタッフの人数や災害の規模</w:t>
                            </w:r>
                            <w:r w:rsidR="00874AD4">
                              <w:rPr>
                                <w:rFonts w:ascii="ＭＳ Ｐゴシック" w:eastAsia="ＭＳ Ｐゴシック" w:hAnsi="ＭＳ Ｐゴシック" w:hint="eastAsia"/>
                                <w:color w:val="000000" w:themeColor="text1"/>
                                <w:sz w:val="20"/>
                                <w:szCs w:val="20"/>
                              </w:rPr>
                              <w:t>状況（フェーズ）の変化</w:t>
                            </w:r>
                            <w:r w:rsidRPr="00590EC2">
                              <w:rPr>
                                <w:rFonts w:ascii="ＭＳ Ｐゴシック" w:eastAsia="ＭＳ Ｐゴシック" w:hAnsi="ＭＳ Ｐゴシック" w:hint="eastAsia"/>
                                <w:color w:val="000000" w:themeColor="text1"/>
                                <w:sz w:val="20"/>
                                <w:szCs w:val="20"/>
                              </w:rPr>
                              <w:t>に応じて、班の統廃合、役割の追加・減少の変更を行う等、柔軟に対応し、センターが機動的に活動できるように工夫しましょう。</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1AA3EAF" id="正方形/長方形 108" o:spid="_x0000_s1083" style="position:absolute;left:0;text-align:left;margin-left:15.4pt;margin-top:4.35pt;width:476.95pt;height:62.2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" filled="f" strokecolor="red">
                <v:path arrowok="t"/>
                <v:textbox inset="1mm,1mm,1mm,1mm">
                  <w:txbxContent>
                    <w:p w14:paraId="2708614C" w14:textId="77777777" w:rsidR="00590EC2" w:rsidRPr="00EB4BDA" w:rsidRDefault="00590EC2"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❶」</w:t>
                      </w:r>
                    </w:p>
                    <w:p w14:paraId="0789585C" w14:textId="188366B1" w:rsidR="00590EC2" w:rsidRPr="00590EC2" w:rsidRDefault="00590EC2" w:rsidP="00590EC2">
                      <w:pPr>
                        <w:spacing w:line="280" w:lineRule="exact"/>
                        <w:ind w:leftChars="100" w:left="210"/>
                        <w:rPr>
                          <w:color w:val="000000" w:themeColor="text1"/>
                          <w:sz w:val="20"/>
                          <w:szCs w:val="20"/>
                        </w:rPr>
                      </w:pPr>
                      <w:r w:rsidRPr="00590EC2">
                        <w:rPr>
                          <w:rFonts w:ascii="ＭＳ Ｐゴシック" w:eastAsia="ＭＳ Ｐゴシック" w:hAnsi="ＭＳ Ｐゴシック" w:hint="eastAsia"/>
                          <w:color w:val="000000" w:themeColor="text1"/>
                          <w:sz w:val="20"/>
                          <w:szCs w:val="20"/>
                        </w:rPr>
                        <w:t>実際の運営では、状況に応じた臨機応変な対応が必要となります。スタッフの人数や災害の規模</w:t>
                      </w:r>
                      <w:r w:rsidR="00874AD4">
                        <w:rPr>
                          <w:rFonts w:ascii="ＭＳ Ｐゴシック" w:eastAsia="ＭＳ Ｐゴシック" w:hAnsi="ＭＳ Ｐゴシック" w:hint="eastAsia"/>
                          <w:color w:val="000000" w:themeColor="text1"/>
                          <w:sz w:val="20"/>
                          <w:szCs w:val="20"/>
                        </w:rPr>
                        <w:t>状況（フェーズ）の変化</w:t>
                      </w:r>
                      <w:r w:rsidRPr="00590EC2">
                        <w:rPr>
                          <w:rFonts w:ascii="ＭＳ Ｐゴシック" w:eastAsia="ＭＳ Ｐゴシック" w:hAnsi="ＭＳ Ｐゴシック" w:hint="eastAsia"/>
                          <w:color w:val="000000" w:themeColor="text1"/>
                          <w:sz w:val="20"/>
                          <w:szCs w:val="20"/>
                        </w:rPr>
                        <w:t>に応じて、班の統廃合、役割の追加・減少の変更を行う等、柔軟に対応し、センターが機動的に活動できるように工夫しましょう。</w:t>
                      </w:r>
                    </w:p>
                  </w:txbxContent>
                </v:textbox>
              </v:rect>
            </w:pict>
          </mc:Fallback>
        </mc:AlternateContent>
      </w:r>
    </w:p>
    <w:p w14:paraId="6566B18D" w14:textId="77777777" w:rsidR="00590EC2" w:rsidRDefault="00590EC2"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p>
    <w:p w14:paraId="2FB66161" w14:textId="77777777" w:rsidR="00590EC2" w:rsidRDefault="00590EC2"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p>
    <w:p w14:paraId="02C297C4" w14:textId="77777777" w:rsidR="00590EC2" w:rsidRPr="00AD21A6" w:rsidRDefault="00590EC2" w:rsidP="00AD21A6">
      <w:pPr>
        <w:adjustRightInd w:val="0"/>
        <w:snapToGrid w:val="0"/>
        <w:spacing w:line="280" w:lineRule="exact"/>
        <w:ind w:leftChars="200" w:left="420"/>
        <w:rPr>
          <w:rFonts w:asciiTheme="majorEastAsia" w:eastAsiaTheme="majorEastAsia" w:hAnsiTheme="majorEastAsia" w:cs="ＭＳゴシック"/>
          <w:kern w:val="0"/>
          <w:sz w:val="24"/>
          <w:szCs w:val="24"/>
        </w:rPr>
      </w:pPr>
    </w:p>
    <w:p w14:paraId="7E44DF4A" w14:textId="77777777" w:rsidR="004D4853" w:rsidRPr="00AD21A6" w:rsidRDefault="004D4853" w:rsidP="00917EF5">
      <w:pPr>
        <w:adjustRightInd w:val="0"/>
        <w:snapToGrid w:val="0"/>
        <w:spacing w:line="280" w:lineRule="exact"/>
        <w:ind w:left="480" w:hangingChars="200" w:hanging="480"/>
        <w:rPr>
          <w:rFonts w:asciiTheme="majorEastAsia" w:eastAsiaTheme="majorEastAsia" w:hAnsiTheme="majorEastAsia" w:cs="ＭＳゴシック"/>
          <w:kern w:val="0"/>
          <w:sz w:val="24"/>
          <w:szCs w:val="24"/>
        </w:rPr>
      </w:pPr>
    </w:p>
    <w:p w14:paraId="333716B8" w14:textId="77777777" w:rsidR="00CD4FBC" w:rsidRDefault="00CD4FBC" w:rsidP="009B4D55">
      <w:pPr>
        <w:adjustRightInd w:val="0"/>
        <w:snapToGrid w:val="0"/>
        <w:spacing w:line="540" w:lineRule="exact"/>
        <w:rPr>
          <w:rFonts w:asciiTheme="majorEastAsia" w:eastAsiaTheme="majorEastAsia" w:hAnsiTheme="majorEastAsia" w:cs="ＭＳゴシック"/>
          <w:kern w:val="0"/>
          <w:sz w:val="24"/>
          <w:szCs w:val="24"/>
        </w:rPr>
      </w:pPr>
    </w:p>
    <w:p w14:paraId="636F4C8F" w14:textId="77777777" w:rsidR="00AD21A6" w:rsidRPr="009B4D55" w:rsidRDefault="00AD21A6" w:rsidP="00ED3DA8">
      <w:pPr>
        <w:adjustRightInd w:val="0"/>
        <w:snapToGrid w:val="0"/>
        <w:spacing w:line="320" w:lineRule="exact"/>
        <w:rPr>
          <w:rFonts w:asciiTheme="majorEastAsia" w:eastAsiaTheme="majorEastAsia" w:hAnsiTheme="majorEastAsia" w:cs="ＭＳゴシック"/>
          <w:kern w:val="0"/>
          <w:sz w:val="26"/>
          <w:szCs w:val="26"/>
        </w:rPr>
      </w:pPr>
      <w:r w:rsidRPr="009B4D55">
        <w:rPr>
          <w:rFonts w:asciiTheme="majorEastAsia" w:eastAsiaTheme="majorEastAsia" w:hAnsiTheme="majorEastAsia" w:cs="ＭＳゴシック" w:hint="eastAsia"/>
          <w:kern w:val="0"/>
          <w:sz w:val="26"/>
          <w:szCs w:val="26"/>
        </w:rPr>
        <w:t>【</w:t>
      </w:r>
      <w:r w:rsidR="004D4853" w:rsidRPr="009B4D55">
        <w:rPr>
          <w:rFonts w:asciiTheme="majorEastAsia" w:eastAsiaTheme="majorEastAsia" w:hAnsiTheme="majorEastAsia" w:cs="ＭＳゴシック" w:hint="eastAsia"/>
          <w:kern w:val="0"/>
          <w:sz w:val="26"/>
          <w:szCs w:val="26"/>
        </w:rPr>
        <w:t>例２</w:t>
      </w:r>
      <w:r w:rsidRPr="009B4D55">
        <w:rPr>
          <w:rFonts w:asciiTheme="majorEastAsia" w:eastAsiaTheme="majorEastAsia" w:hAnsiTheme="majorEastAsia" w:cs="ＭＳゴシック" w:hint="eastAsia"/>
          <w:kern w:val="0"/>
          <w:sz w:val="26"/>
          <w:szCs w:val="26"/>
        </w:rPr>
        <w:t>:</w:t>
      </w:r>
      <w:r w:rsidR="004E7CEA" w:rsidRPr="009B4D55">
        <w:rPr>
          <w:rFonts w:asciiTheme="majorEastAsia" w:eastAsiaTheme="majorEastAsia" w:hAnsiTheme="majorEastAsia" w:cs="ＭＳゴシック" w:hint="eastAsia"/>
          <w:kern w:val="0"/>
          <w:sz w:val="26"/>
          <w:szCs w:val="26"/>
        </w:rPr>
        <w:t xml:space="preserve"> 久留米市災害ボランティアセンター運営体制（令和３年度）</w:t>
      </w:r>
      <w:r w:rsidR="00590EC2" w:rsidRPr="009B4D55">
        <w:rPr>
          <w:rFonts w:asciiTheme="majorEastAsia" w:eastAsiaTheme="majorEastAsia" w:hAnsiTheme="majorEastAsia" w:cs="ＭＳゴシック" w:hint="eastAsia"/>
          <w:kern w:val="0"/>
          <w:sz w:val="26"/>
          <w:szCs w:val="26"/>
        </w:rPr>
        <w:t>】</w:t>
      </w:r>
    </w:p>
    <w:tbl>
      <w:tblPr>
        <w:tblW w:w="9666" w:type="dxa"/>
        <w:tblInd w:w="132" w:type="dxa"/>
        <w:tblLayout w:type="fixed"/>
        <w:tblCellMar>
          <w:left w:w="99" w:type="dxa"/>
          <w:right w:w="99" w:type="dxa"/>
        </w:tblCellMar>
        <w:tblLook w:val="04A0" w:firstRow="1" w:lastRow="0" w:firstColumn="1" w:lastColumn="0" w:noHBand="0" w:noVBand="1"/>
      </w:tblPr>
      <w:tblGrid>
        <w:gridCol w:w="218"/>
        <w:gridCol w:w="560"/>
        <w:gridCol w:w="560"/>
        <w:gridCol w:w="374"/>
        <w:gridCol w:w="504"/>
        <w:gridCol w:w="567"/>
        <w:gridCol w:w="455"/>
        <w:gridCol w:w="679"/>
        <w:gridCol w:w="567"/>
        <w:gridCol w:w="284"/>
        <w:gridCol w:w="283"/>
        <w:gridCol w:w="567"/>
        <w:gridCol w:w="567"/>
        <w:gridCol w:w="426"/>
        <w:gridCol w:w="567"/>
        <w:gridCol w:w="567"/>
        <w:gridCol w:w="425"/>
        <w:gridCol w:w="709"/>
        <w:gridCol w:w="567"/>
        <w:gridCol w:w="220"/>
      </w:tblGrid>
      <w:tr w:rsidR="00AD21A6" w:rsidRPr="004D4853" w14:paraId="7CE5F2B0" w14:textId="77777777" w:rsidTr="00AD21A6">
        <w:trPr>
          <w:trHeight w:val="104"/>
        </w:trPr>
        <w:tc>
          <w:tcPr>
            <w:tcW w:w="218" w:type="dxa"/>
            <w:tcBorders>
              <w:top w:val="single" w:sz="8" w:space="0" w:color="auto"/>
              <w:left w:val="single" w:sz="8" w:space="0" w:color="auto"/>
              <w:bottom w:val="nil"/>
              <w:right w:val="nil"/>
            </w:tcBorders>
            <w:shd w:val="clear" w:color="auto" w:fill="auto"/>
            <w:noWrap/>
            <w:vAlign w:val="center"/>
          </w:tcPr>
          <w:p w14:paraId="3FD9013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single" w:sz="8" w:space="0" w:color="auto"/>
              <w:left w:val="nil"/>
              <w:bottom w:val="nil"/>
              <w:right w:val="nil"/>
            </w:tcBorders>
            <w:shd w:val="clear" w:color="auto" w:fill="auto"/>
            <w:noWrap/>
            <w:vAlign w:val="center"/>
            <w:hideMark/>
          </w:tcPr>
          <w:p w14:paraId="03113B3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0" w:type="dxa"/>
            <w:tcBorders>
              <w:top w:val="single" w:sz="8" w:space="0" w:color="auto"/>
              <w:left w:val="nil"/>
              <w:bottom w:val="nil"/>
              <w:right w:val="nil"/>
            </w:tcBorders>
            <w:shd w:val="clear" w:color="auto" w:fill="auto"/>
            <w:noWrap/>
            <w:vAlign w:val="center"/>
            <w:hideMark/>
          </w:tcPr>
          <w:p w14:paraId="471A178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374" w:type="dxa"/>
            <w:tcBorders>
              <w:top w:val="single" w:sz="8" w:space="0" w:color="auto"/>
              <w:left w:val="nil"/>
              <w:bottom w:val="nil"/>
              <w:right w:val="nil"/>
            </w:tcBorders>
            <w:shd w:val="clear" w:color="auto" w:fill="auto"/>
            <w:noWrap/>
            <w:vAlign w:val="center"/>
            <w:hideMark/>
          </w:tcPr>
          <w:p w14:paraId="4F049E3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04" w:type="dxa"/>
            <w:tcBorders>
              <w:top w:val="single" w:sz="8" w:space="0" w:color="auto"/>
              <w:left w:val="nil"/>
              <w:bottom w:val="nil"/>
              <w:right w:val="nil"/>
            </w:tcBorders>
            <w:shd w:val="clear" w:color="auto" w:fill="auto"/>
            <w:noWrap/>
            <w:vAlign w:val="center"/>
            <w:hideMark/>
          </w:tcPr>
          <w:p w14:paraId="7F3743A0"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062A5D8B"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455" w:type="dxa"/>
            <w:tcBorders>
              <w:top w:val="single" w:sz="8" w:space="0" w:color="auto"/>
              <w:left w:val="nil"/>
              <w:bottom w:val="nil"/>
              <w:right w:val="nil"/>
            </w:tcBorders>
            <w:shd w:val="clear" w:color="auto" w:fill="auto"/>
            <w:noWrap/>
            <w:vAlign w:val="center"/>
            <w:hideMark/>
          </w:tcPr>
          <w:p w14:paraId="2253604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679" w:type="dxa"/>
            <w:tcBorders>
              <w:top w:val="single" w:sz="8" w:space="0" w:color="auto"/>
              <w:left w:val="nil"/>
              <w:bottom w:val="nil"/>
              <w:right w:val="nil"/>
            </w:tcBorders>
            <w:shd w:val="clear" w:color="auto" w:fill="auto"/>
            <w:noWrap/>
            <w:vAlign w:val="center"/>
            <w:hideMark/>
          </w:tcPr>
          <w:p w14:paraId="73A097B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72EA571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284" w:type="dxa"/>
            <w:tcBorders>
              <w:top w:val="single" w:sz="8" w:space="0" w:color="auto"/>
              <w:left w:val="nil"/>
              <w:bottom w:val="nil"/>
              <w:right w:val="nil"/>
            </w:tcBorders>
            <w:shd w:val="clear" w:color="auto" w:fill="auto"/>
            <w:noWrap/>
            <w:vAlign w:val="center"/>
            <w:hideMark/>
          </w:tcPr>
          <w:p w14:paraId="231B41E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283" w:type="dxa"/>
            <w:tcBorders>
              <w:top w:val="single" w:sz="8" w:space="0" w:color="auto"/>
              <w:left w:val="nil"/>
              <w:bottom w:val="nil"/>
              <w:right w:val="nil"/>
            </w:tcBorders>
            <w:shd w:val="clear" w:color="auto" w:fill="auto"/>
            <w:noWrap/>
            <w:vAlign w:val="center"/>
            <w:hideMark/>
          </w:tcPr>
          <w:p w14:paraId="67BC183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35F96233"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3B391A2A"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426" w:type="dxa"/>
            <w:tcBorders>
              <w:top w:val="single" w:sz="8" w:space="0" w:color="auto"/>
              <w:left w:val="nil"/>
              <w:bottom w:val="nil"/>
              <w:right w:val="nil"/>
            </w:tcBorders>
            <w:shd w:val="clear" w:color="auto" w:fill="auto"/>
            <w:noWrap/>
            <w:vAlign w:val="center"/>
            <w:hideMark/>
          </w:tcPr>
          <w:p w14:paraId="18AD9CB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5762020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65F5AA4D"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425" w:type="dxa"/>
            <w:tcBorders>
              <w:top w:val="single" w:sz="8" w:space="0" w:color="auto"/>
              <w:left w:val="nil"/>
              <w:bottom w:val="nil"/>
              <w:right w:val="nil"/>
            </w:tcBorders>
            <w:shd w:val="clear" w:color="auto" w:fill="auto"/>
            <w:noWrap/>
            <w:vAlign w:val="center"/>
            <w:hideMark/>
          </w:tcPr>
          <w:p w14:paraId="1C93364C"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709" w:type="dxa"/>
            <w:tcBorders>
              <w:top w:val="single" w:sz="8" w:space="0" w:color="auto"/>
              <w:left w:val="nil"/>
              <w:bottom w:val="nil"/>
              <w:right w:val="nil"/>
            </w:tcBorders>
            <w:shd w:val="clear" w:color="auto" w:fill="auto"/>
            <w:noWrap/>
            <w:vAlign w:val="center"/>
            <w:hideMark/>
          </w:tcPr>
          <w:p w14:paraId="5696D1C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single" w:sz="8" w:space="0" w:color="auto"/>
              <w:left w:val="nil"/>
              <w:bottom w:val="nil"/>
              <w:right w:val="nil"/>
            </w:tcBorders>
            <w:shd w:val="clear" w:color="auto" w:fill="auto"/>
            <w:noWrap/>
            <w:vAlign w:val="center"/>
            <w:hideMark/>
          </w:tcPr>
          <w:p w14:paraId="72FACD2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220" w:type="dxa"/>
            <w:tcBorders>
              <w:top w:val="single" w:sz="8" w:space="0" w:color="auto"/>
              <w:left w:val="nil"/>
              <w:bottom w:val="nil"/>
              <w:right w:val="single" w:sz="8" w:space="0" w:color="auto"/>
            </w:tcBorders>
            <w:shd w:val="clear" w:color="auto" w:fill="auto"/>
            <w:noWrap/>
            <w:vAlign w:val="center"/>
            <w:hideMark/>
          </w:tcPr>
          <w:p w14:paraId="1A9C6546"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25896119" w14:textId="77777777" w:rsidTr="00AD21A6">
        <w:trPr>
          <w:trHeight w:val="472"/>
        </w:trPr>
        <w:tc>
          <w:tcPr>
            <w:tcW w:w="218" w:type="dxa"/>
            <w:tcBorders>
              <w:top w:val="nil"/>
              <w:left w:val="single" w:sz="8" w:space="0" w:color="auto"/>
              <w:bottom w:val="nil"/>
              <w:right w:val="nil"/>
            </w:tcBorders>
            <w:shd w:val="clear" w:color="auto" w:fill="auto"/>
            <w:noWrap/>
            <w:vAlign w:val="center"/>
          </w:tcPr>
          <w:p w14:paraId="1C9C35FD"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FCFDBB1"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542BD24B" w14:textId="77777777" w:rsidR="004D4853" w:rsidRPr="004D4853" w:rsidRDefault="004D4853" w:rsidP="004D4853">
            <w:pPr>
              <w:widowControl/>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302F5B8B" w14:textId="77777777" w:rsidR="004D4853" w:rsidRPr="004D4853" w:rsidRDefault="004D4853" w:rsidP="004D4853">
            <w:pPr>
              <w:widowControl/>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23D7A43C"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22C4693E" w14:textId="77777777" w:rsidR="004D4853" w:rsidRPr="004D4853" w:rsidRDefault="004D4853" w:rsidP="004D4853">
            <w:pPr>
              <w:widowControl/>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64062206" w14:textId="77777777" w:rsidR="004D4853" w:rsidRPr="004D4853" w:rsidRDefault="004D4853" w:rsidP="004D4853">
            <w:pPr>
              <w:widowControl/>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5A542A5A" w14:textId="77777777" w:rsidR="004D4853" w:rsidRPr="004D4853" w:rsidRDefault="004D4853" w:rsidP="004D4853">
            <w:pPr>
              <w:widowControl/>
              <w:jc w:val="left"/>
              <w:rPr>
                <w:rFonts w:ascii="Times New Roman" w:eastAsia="Times New Roman" w:hAnsi="Times New Roman"/>
                <w:kern w:val="0"/>
                <w:sz w:val="22"/>
              </w:rPr>
            </w:pPr>
          </w:p>
        </w:tc>
        <w:tc>
          <w:tcPr>
            <w:tcW w:w="1701" w:type="dxa"/>
            <w:gridSpan w:val="4"/>
            <w:tcBorders>
              <w:top w:val="single" w:sz="4" w:space="0" w:color="auto"/>
              <w:left w:val="single" w:sz="4" w:space="0" w:color="auto"/>
              <w:bottom w:val="single" w:sz="4" w:space="0" w:color="auto"/>
              <w:right w:val="single" w:sz="4" w:space="0" w:color="000000"/>
            </w:tcBorders>
            <w:shd w:val="clear" w:color="000000" w:fill="FFF2CC"/>
            <w:noWrap/>
            <w:vAlign w:val="center"/>
            <w:hideMark/>
          </w:tcPr>
          <w:p w14:paraId="69E9A74B"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センター長</w:t>
            </w:r>
          </w:p>
        </w:tc>
        <w:tc>
          <w:tcPr>
            <w:tcW w:w="567" w:type="dxa"/>
            <w:tcBorders>
              <w:top w:val="nil"/>
              <w:left w:val="nil"/>
              <w:bottom w:val="nil"/>
              <w:right w:val="nil"/>
            </w:tcBorders>
            <w:shd w:val="clear" w:color="auto" w:fill="auto"/>
            <w:noWrap/>
            <w:vAlign w:val="center"/>
            <w:hideMark/>
          </w:tcPr>
          <w:p w14:paraId="43C3D7F7"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p>
        </w:tc>
        <w:tc>
          <w:tcPr>
            <w:tcW w:w="426" w:type="dxa"/>
            <w:tcBorders>
              <w:top w:val="nil"/>
              <w:left w:val="nil"/>
              <w:bottom w:val="nil"/>
              <w:right w:val="nil"/>
            </w:tcBorders>
            <w:shd w:val="clear" w:color="auto" w:fill="auto"/>
            <w:noWrap/>
            <w:vAlign w:val="center"/>
            <w:hideMark/>
          </w:tcPr>
          <w:p w14:paraId="4B40F1E7"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58CF639"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BCEB13C" w14:textId="77777777" w:rsidR="004D4853" w:rsidRPr="004D4853" w:rsidRDefault="004D4853" w:rsidP="004D4853">
            <w:pPr>
              <w:widowControl/>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23724468" w14:textId="77777777" w:rsidR="004D4853" w:rsidRPr="004D4853" w:rsidRDefault="004D4853" w:rsidP="004D4853">
            <w:pPr>
              <w:widowControl/>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71B71C0D"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8BC0980" w14:textId="77777777" w:rsidR="004D4853" w:rsidRPr="004D4853" w:rsidRDefault="004D4853" w:rsidP="004D4853">
            <w:pPr>
              <w:widowControl/>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00C520D6"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6521DE7E" w14:textId="77777777" w:rsidTr="00AD21A6">
        <w:trPr>
          <w:trHeight w:val="85"/>
        </w:trPr>
        <w:tc>
          <w:tcPr>
            <w:tcW w:w="218" w:type="dxa"/>
            <w:tcBorders>
              <w:top w:val="nil"/>
              <w:left w:val="single" w:sz="8" w:space="0" w:color="auto"/>
              <w:bottom w:val="nil"/>
              <w:right w:val="nil"/>
            </w:tcBorders>
            <w:shd w:val="clear" w:color="auto" w:fill="auto"/>
            <w:noWrap/>
            <w:vAlign w:val="center"/>
          </w:tcPr>
          <w:p w14:paraId="225ECE22"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A16A95C"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426BF6B1"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42E3B257"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343D8115"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368DD56D"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7A41856B"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3EA85D5F"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C12D6F5"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284" w:type="dxa"/>
            <w:tcBorders>
              <w:top w:val="nil"/>
              <w:left w:val="nil"/>
              <w:bottom w:val="nil"/>
              <w:right w:val="nil"/>
            </w:tcBorders>
            <w:shd w:val="clear" w:color="auto" w:fill="auto"/>
            <w:noWrap/>
            <w:vAlign w:val="center"/>
            <w:hideMark/>
          </w:tcPr>
          <w:p w14:paraId="59CD5FDA"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283" w:type="dxa"/>
            <w:tcBorders>
              <w:top w:val="nil"/>
              <w:left w:val="single" w:sz="4" w:space="0" w:color="auto"/>
              <w:bottom w:val="nil"/>
              <w:right w:val="nil"/>
            </w:tcBorders>
            <w:shd w:val="clear" w:color="auto" w:fill="auto"/>
            <w:noWrap/>
            <w:vAlign w:val="center"/>
            <w:hideMark/>
          </w:tcPr>
          <w:p w14:paraId="36E308C9"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nil"/>
              <w:left w:val="nil"/>
              <w:bottom w:val="nil"/>
              <w:right w:val="nil"/>
            </w:tcBorders>
            <w:shd w:val="clear" w:color="auto" w:fill="auto"/>
            <w:noWrap/>
            <w:vAlign w:val="center"/>
            <w:hideMark/>
          </w:tcPr>
          <w:p w14:paraId="3ED4D1A6"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nil"/>
              <w:right w:val="nil"/>
            </w:tcBorders>
            <w:shd w:val="clear" w:color="auto" w:fill="auto"/>
            <w:noWrap/>
            <w:vAlign w:val="center"/>
            <w:hideMark/>
          </w:tcPr>
          <w:p w14:paraId="057BA3DA"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426" w:type="dxa"/>
            <w:tcBorders>
              <w:top w:val="nil"/>
              <w:left w:val="nil"/>
              <w:bottom w:val="nil"/>
              <w:right w:val="nil"/>
            </w:tcBorders>
            <w:shd w:val="clear" w:color="auto" w:fill="auto"/>
            <w:noWrap/>
            <w:vAlign w:val="center"/>
            <w:hideMark/>
          </w:tcPr>
          <w:p w14:paraId="73498DCD"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7D1E6BC"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A8D9E79"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2605828B"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3C6DC844"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AA8B444" w14:textId="77777777" w:rsidR="004D4853" w:rsidRPr="004D4853" w:rsidRDefault="004D4853" w:rsidP="004D4853">
            <w:pPr>
              <w:widowControl/>
              <w:adjustRightInd w:val="0"/>
              <w:spacing w:line="140" w:lineRule="exact"/>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15186D32" w14:textId="77777777" w:rsidR="004D4853" w:rsidRPr="004D4853" w:rsidRDefault="004D4853" w:rsidP="004D4853">
            <w:pPr>
              <w:widowControl/>
              <w:adjustRightIn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344B0C57" w14:textId="77777777" w:rsidTr="00AD21A6">
        <w:trPr>
          <w:trHeight w:val="470"/>
        </w:trPr>
        <w:tc>
          <w:tcPr>
            <w:tcW w:w="218" w:type="dxa"/>
            <w:tcBorders>
              <w:top w:val="nil"/>
              <w:left w:val="single" w:sz="8" w:space="0" w:color="auto"/>
              <w:bottom w:val="nil"/>
              <w:right w:val="nil"/>
            </w:tcBorders>
            <w:shd w:val="clear" w:color="auto" w:fill="auto"/>
            <w:noWrap/>
            <w:vAlign w:val="center"/>
          </w:tcPr>
          <w:p w14:paraId="5F6184FA"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3B3758AA"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55515689" w14:textId="77777777" w:rsidR="004D4853" w:rsidRPr="004D4853" w:rsidRDefault="004D4853" w:rsidP="004D4853">
            <w:pPr>
              <w:widowControl/>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2C71AB60" w14:textId="77777777" w:rsidR="004D4853" w:rsidRPr="004D4853" w:rsidRDefault="004D4853" w:rsidP="004D4853">
            <w:pPr>
              <w:widowControl/>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1FC8410B"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073FB31" w14:textId="77777777" w:rsidR="004D4853" w:rsidRPr="004D4853" w:rsidRDefault="004D4853" w:rsidP="004D4853">
            <w:pPr>
              <w:widowControl/>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5C78697B" w14:textId="77777777" w:rsidR="004D4853" w:rsidRPr="004D4853" w:rsidRDefault="004D4853" w:rsidP="004D4853">
            <w:pPr>
              <w:widowControl/>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127375FE" w14:textId="77777777" w:rsidR="004D4853" w:rsidRPr="004D4853" w:rsidRDefault="004D4853" w:rsidP="004D4853">
            <w:pPr>
              <w:widowControl/>
              <w:jc w:val="left"/>
              <w:rPr>
                <w:rFonts w:ascii="Times New Roman" w:eastAsia="Times New Roman" w:hAnsi="Times New Roman"/>
                <w:kern w:val="0"/>
                <w:sz w:val="22"/>
              </w:rPr>
            </w:pPr>
          </w:p>
        </w:tc>
        <w:tc>
          <w:tcPr>
            <w:tcW w:w="1701" w:type="dxa"/>
            <w:gridSpan w:val="4"/>
            <w:tcBorders>
              <w:top w:val="single" w:sz="4" w:space="0" w:color="auto"/>
              <w:left w:val="single" w:sz="4" w:space="0" w:color="auto"/>
              <w:bottom w:val="single" w:sz="4" w:space="0" w:color="auto"/>
              <w:right w:val="single" w:sz="4" w:space="0" w:color="000000"/>
            </w:tcBorders>
            <w:shd w:val="clear" w:color="000000" w:fill="FFF2CC"/>
            <w:noWrap/>
            <w:vAlign w:val="center"/>
            <w:hideMark/>
          </w:tcPr>
          <w:p w14:paraId="728250BC"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副センター長</w:t>
            </w:r>
          </w:p>
        </w:tc>
        <w:tc>
          <w:tcPr>
            <w:tcW w:w="567" w:type="dxa"/>
            <w:tcBorders>
              <w:top w:val="nil"/>
              <w:left w:val="nil"/>
              <w:bottom w:val="nil"/>
              <w:right w:val="nil"/>
            </w:tcBorders>
            <w:shd w:val="clear" w:color="auto" w:fill="auto"/>
            <w:noWrap/>
            <w:vAlign w:val="center"/>
            <w:hideMark/>
          </w:tcPr>
          <w:p w14:paraId="0C6036BC"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p>
        </w:tc>
        <w:tc>
          <w:tcPr>
            <w:tcW w:w="426" w:type="dxa"/>
            <w:tcBorders>
              <w:top w:val="nil"/>
              <w:left w:val="nil"/>
              <w:bottom w:val="nil"/>
              <w:right w:val="nil"/>
            </w:tcBorders>
            <w:shd w:val="clear" w:color="auto" w:fill="auto"/>
            <w:noWrap/>
            <w:vAlign w:val="center"/>
            <w:hideMark/>
          </w:tcPr>
          <w:p w14:paraId="62207647"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266738A"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F6B1E44" w14:textId="77777777" w:rsidR="004D4853" w:rsidRPr="004D4853" w:rsidRDefault="004D4853" w:rsidP="004D4853">
            <w:pPr>
              <w:widowControl/>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4B750C31" w14:textId="77777777" w:rsidR="004D4853" w:rsidRPr="004D4853" w:rsidRDefault="004D4853" w:rsidP="004D4853">
            <w:pPr>
              <w:widowControl/>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64618672"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C6FAAAB" w14:textId="77777777" w:rsidR="004D4853" w:rsidRPr="004D4853" w:rsidRDefault="004D4853" w:rsidP="004D4853">
            <w:pPr>
              <w:widowControl/>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32F32123"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682641A8" w14:textId="77777777" w:rsidTr="00AD21A6">
        <w:trPr>
          <w:trHeight w:val="51"/>
        </w:trPr>
        <w:tc>
          <w:tcPr>
            <w:tcW w:w="218" w:type="dxa"/>
            <w:tcBorders>
              <w:top w:val="nil"/>
              <w:left w:val="single" w:sz="8" w:space="0" w:color="auto"/>
              <w:bottom w:val="nil"/>
              <w:right w:val="nil"/>
            </w:tcBorders>
            <w:shd w:val="clear" w:color="auto" w:fill="auto"/>
            <w:noWrap/>
            <w:vAlign w:val="center"/>
          </w:tcPr>
          <w:p w14:paraId="3E252A2A"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32CF6ED1"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5ADB0E6F"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20C58F3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56150BF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079301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4437AE83"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272EB99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4692F800"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84" w:type="dxa"/>
            <w:tcBorders>
              <w:top w:val="nil"/>
              <w:left w:val="nil"/>
              <w:bottom w:val="nil"/>
              <w:right w:val="nil"/>
            </w:tcBorders>
            <w:shd w:val="clear" w:color="auto" w:fill="auto"/>
            <w:noWrap/>
            <w:vAlign w:val="center"/>
            <w:hideMark/>
          </w:tcPr>
          <w:p w14:paraId="0F40F48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83" w:type="dxa"/>
            <w:tcBorders>
              <w:top w:val="nil"/>
              <w:left w:val="single" w:sz="4" w:space="0" w:color="auto"/>
              <w:bottom w:val="nil"/>
              <w:right w:val="nil"/>
            </w:tcBorders>
            <w:shd w:val="clear" w:color="auto" w:fill="auto"/>
            <w:noWrap/>
            <w:vAlign w:val="center"/>
            <w:hideMark/>
          </w:tcPr>
          <w:p w14:paraId="49F2121F"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nil"/>
              <w:left w:val="nil"/>
              <w:bottom w:val="nil"/>
              <w:right w:val="nil"/>
            </w:tcBorders>
            <w:shd w:val="clear" w:color="auto" w:fill="auto"/>
            <w:noWrap/>
            <w:vAlign w:val="center"/>
            <w:hideMark/>
          </w:tcPr>
          <w:p w14:paraId="66AE0DBF"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nil"/>
              <w:right w:val="nil"/>
            </w:tcBorders>
            <w:shd w:val="clear" w:color="auto" w:fill="auto"/>
            <w:noWrap/>
            <w:vAlign w:val="center"/>
            <w:hideMark/>
          </w:tcPr>
          <w:p w14:paraId="3E52341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26" w:type="dxa"/>
            <w:tcBorders>
              <w:top w:val="nil"/>
              <w:left w:val="nil"/>
              <w:bottom w:val="nil"/>
              <w:right w:val="nil"/>
            </w:tcBorders>
            <w:shd w:val="clear" w:color="auto" w:fill="auto"/>
            <w:noWrap/>
            <w:vAlign w:val="center"/>
            <w:hideMark/>
          </w:tcPr>
          <w:p w14:paraId="72A58982"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39925A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35475BF4"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0D9F6E05"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384C6925"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66A742D"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1CF7C3FB"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3FA4ABF6" w14:textId="77777777" w:rsidTr="00AD21A6">
        <w:trPr>
          <w:trHeight w:val="483"/>
        </w:trPr>
        <w:tc>
          <w:tcPr>
            <w:tcW w:w="218" w:type="dxa"/>
            <w:tcBorders>
              <w:top w:val="nil"/>
              <w:left w:val="single" w:sz="8" w:space="0" w:color="auto"/>
              <w:bottom w:val="nil"/>
              <w:right w:val="nil"/>
            </w:tcBorders>
            <w:shd w:val="clear" w:color="auto" w:fill="auto"/>
            <w:noWrap/>
            <w:vAlign w:val="center"/>
          </w:tcPr>
          <w:p w14:paraId="1EB1C331"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499FDA1"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42A3C043" w14:textId="77777777" w:rsidR="004D4853" w:rsidRPr="004D4853" w:rsidRDefault="004D4853" w:rsidP="004D4853">
            <w:pPr>
              <w:widowControl/>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1F139BB7" w14:textId="77777777" w:rsidR="004D4853" w:rsidRPr="004D4853" w:rsidRDefault="004D4853" w:rsidP="004D4853">
            <w:pPr>
              <w:widowControl/>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4E4978FF"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3B3AD58" w14:textId="77777777" w:rsidR="004D4853" w:rsidRPr="004D4853" w:rsidRDefault="004D4853" w:rsidP="004D4853">
            <w:pPr>
              <w:widowControl/>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4F0DF996" w14:textId="77777777" w:rsidR="004D4853" w:rsidRPr="004D4853" w:rsidRDefault="004D4853" w:rsidP="004D4853">
            <w:pPr>
              <w:widowControl/>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662CC9A1" w14:textId="77777777" w:rsidR="004D4853" w:rsidRPr="004D4853" w:rsidRDefault="004D4853" w:rsidP="004D4853">
            <w:pPr>
              <w:widowControl/>
              <w:jc w:val="left"/>
              <w:rPr>
                <w:rFonts w:ascii="Times New Roman" w:eastAsia="Times New Roman" w:hAnsi="Times New Roman"/>
                <w:kern w:val="0"/>
                <w:sz w:val="22"/>
              </w:rPr>
            </w:pPr>
          </w:p>
        </w:tc>
        <w:tc>
          <w:tcPr>
            <w:tcW w:w="1701" w:type="dxa"/>
            <w:gridSpan w:val="4"/>
            <w:tcBorders>
              <w:top w:val="single" w:sz="4" w:space="0" w:color="auto"/>
              <w:left w:val="single" w:sz="4" w:space="0" w:color="auto"/>
              <w:bottom w:val="single" w:sz="4" w:space="0" w:color="auto"/>
              <w:right w:val="single" w:sz="4" w:space="0" w:color="000000"/>
            </w:tcBorders>
            <w:shd w:val="clear" w:color="auto" w:fill="FFFF00"/>
            <w:noWrap/>
            <w:vAlign w:val="center"/>
            <w:hideMark/>
          </w:tcPr>
          <w:p w14:paraId="5F401308"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統括班</w:t>
            </w:r>
          </w:p>
        </w:tc>
        <w:tc>
          <w:tcPr>
            <w:tcW w:w="567" w:type="dxa"/>
            <w:tcBorders>
              <w:top w:val="nil"/>
              <w:left w:val="nil"/>
              <w:bottom w:val="nil"/>
              <w:right w:val="nil"/>
            </w:tcBorders>
            <w:shd w:val="clear" w:color="auto" w:fill="auto"/>
            <w:noWrap/>
            <w:vAlign w:val="center"/>
            <w:hideMark/>
          </w:tcPr>
          <w:p w14:paraId="3827092D" w14:textId="77777777" w:rsidR="004D4853" w:rsidRPr="004D4853" w:rsidRDefault="004D4853" w:rsidP="004D4853">
            <w:pPr>
              <w:widowControl/>
              <w:jc w:val="center"/>
              <w:rPr>
                <w:rFonts w:ascii="HG丸ｺﾞｼｯｸM-PRO" w:eastAsia="HG丸ｺﾞｼｯｸM-PRO" w:hAnsi="HG丸ｺﾞｼｯｸM-PRO" w:cs="ＭＳ Ｐゴシック"/>
                <w:color w:val="000000"/>
                <w:kern w:val="0"/>
                <w:sz w:val="22"/>
              </w:rPr>
            </w:pPr>
          </w:p>
        </w:tc>
        <w:tc>
          <w:tcPr>
            <w:tcW w:w="426" w:type="dxa"/>
            <w:tcBorders>
              <w:top w:val="nil"/>
              <w:left w:val="nil"/>
              <w:bottom w:val="nil"/>
              <w:right w:val="nil"/>
            </w:tcBorders>
            <w:shd w:val="clear" w:color="auto" w:fill="auto"/>
            <w:noWrap/>
            <w:vAlign w:val="center"/>
            <w:hideMark/>
          </w:tcPr>
          <w:p w14:paraId="4C97D312"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77893D91"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670BD052" w14:textId="77777777" w:rsidR="004D4853" w:rsidRPr="004D4853" w:rsidRDefault="004D4853" w:rsidP="004D4853">
            <w:pPr>
              <w:widowControl/>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4B43C250" w14:textId="77777777" w:rsidR="004D4853" w:rsidRPr="004D4853" w:rsidRDefault="004D4853" w:rsidP="004D4853">
            <w:pPr>
              <w:widowControl/>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01825FD1" w14:textId="77777777" w:rsidR="004D4853" w:rsidRPr="004D4853" w:rsidRDefault="004D4853" w:rsidP="004D4853">
            <w:pPr>
              <w:widowControl/>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1A285DC" w14:textId="77777777" w:rsidR="004D4853" w:rsidRPr="004D4853" w:rsidRDefault="004D4853" w:rsidP="004D4853">
            <w:pPr>
              <w:widowControl/>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52F5ED7D"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1744A040" w14:textId="77777777" w:rsidTr="00AD21A6">
        <w:trPr>
          <w:trHeight w:val="61"/>
        </w:trPr>
        <w:tc>
          <w:tcPr>
            <w:tcW w:w="218" w:type="dxa"/>
            <w:tcBorders>
              <w:top w:val="nil"/>
              <w:left w:val="single" w:sz="8" w:space="0" w:color="auto"/>
              <w:bottom w:val="nil"/>
              <w:right w:val="nil"/>
            </w:tcBorders>
            <w:shd w:val="clear" w:color="auto" w:fill="auto"/>
            <w:noWrap/>
            <w:vAlign w:val="center"/>
          </w:tcPr>
          <w:p w14:paraId="2B65DBE7"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7DB1F718"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hideMark/>
          </w:tcPr>
          <w:p w14:paraId="2F614D2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374" w:type="dxa"/>
            <w:tcBorders>
              <w:top w:val="nil"/>
              <w:left w:val="nil"/>
              <w:bottom w:val="nil"/>
              <w:right w:val="nil"/>
            </w:tcBorders>
            <w:shd w:val="clear" w:color="auto" w:fill="auto"/>
            <w:noWrap/>
            <w:vAlign w:val="center"/>
            <w:hideMark/>
          </w:tcPr>
          <w:p w14:paraId="42DAA21F"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04" w:type="dxa"/>
            <w:tcBorders>
              <w:top w:val="nil"/>
              <w:left w:val="nil"/>
              <w:bottom w:val="nil"/>
              <w:right w:val="nil"/>
            </w:tcBorders>
            <w:shd w:val="clear" w:color="auto" w:fill="auto"/>
            <w:noWrap/>
            <w:vAlign w:val="center"/>
            <w:hideMark/>
          </w:tcPr>
          <w:p w14:paraId="588A52E1"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4D9A76D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55" w:type="dxa"/>
            <w:tcBorders>
              <w:top w:val="nil"/>
              <w:left w:val="nil"/>
              <w:bottom w:val="nil"/>
              <w:right w:val="nil"/>
            </w:tcBorders>
            <w:shd w:val="clear" w:color="auto" w:fill="auto"/>
            <w:noWrap/>
            <w:vAlign w:val="center"/>
            <w:hideMark/>
          </w:tcPr>
          <w:p w14:paraId="39CE5F5D"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679" w:type="dxa"/>
            <w:tcBorders>
              <w:top w:val="nil"/>
              <w:left w:val="nil"/>
              <w:bottom w:val="nil"/>
              <w:right w:val="nil"/>
            </w:tcBorders>
            <w:shd w:val="clear" w:color="auto" w:fill="auto"/>
            <w:noWrap/>
            <w:vAlign w:val="center"/>
            <w:hideMark/>
          </w:tcPr>
          <w:p w14:paraId="3D2D4847"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0D3AAF4D"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84" w:type="dxa"/>
            <w:tcBorders>
              <w:top w:val="nil"/>
              <w:left w:val="nil"/>
              <w:bottom w:val="nil"/>
              <w:right w:val="nil"/>
            </w:tcBorders>
            <w:shd w:val="clear" w:color="auto" w:fill="auto"/>
            <w:noWrap/>
            <w:vAlign w:val="center"/>
            <w:hideMark/>
          </w:tcPr>
          <w:p w14:paraId="1F63D8D8" w14:textId="77777777" w:rsidR="004D4853" w:rsidRPr="004D4853" w:rsidRDefault="004D4853" w:rsidP="004D4853">
            <w:pPr>
              <w:widowControl/>
              <w:adjustRightInd w:val="0"/>
              <w:snapToGrid w:val="0"/>
              <w:spacing w:line="140" w:lineRule="exact"/>
              <w:jc w:val="center"/>
              <w:rPr>
                <w:rFonts w:ascii="Times New Roman" w:eastAsia="Times New Roman" w:hAnsi="Times New Roman"/>
                <w:kern w:val="0"/>
                <w:sz w:val="22"/>
              </w:rPr>
            </w:pPr>
          </w:p>
        </w:tc>
        <w:tc>
          <w:tcPr>
            <w:tcW w:w="283" w:type="dxa"/>
            <w:tcBorders>
              <w:top w:val="nil"/>
              <w:left w:val="single" w:sz="4" w:space="0" w:color="auto"/>
              <w:bottom w:val="nil"/>
              <w:right w:val="nil"/>
            </w:tcBorders>
            <w:shd w:val="clear" w:color="auto" w:fill="auto"/>
            <w:noWrap/>
            <w:vAlign w:val="center"/>
            <w:hideMark/>
          </w:tcPr>
          <w:p w14:paraId="54828EF7" w14:textId="77777777" w:rsidR="004D4853" w:rsidRPr="004D4853" w:rsidRDefault="004D4853" w:rsidP="004D4853">
            <w:pPr>
              <w:widowControl/>
              <w:adjustRightInd w:val="0"/>
              <w:snapToGrid w:val="0"/>
              <w:spacing w:line="140" w:lineRule="exact"/>
              <w:jc w:val="center"/>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c>
          <w:tcPr>
            <w:tcW w:w="567" w:type="dxa"/>
            <w:tcBorders>
              <w:top w:val="nil"/>
              <w:left w:val="nil"/>
              <w:bottom w:val="nil"/>
              <w:right w:val="nil"/>
            </w:tcBorders>
            <w:shd w:val="clear" w:color="auto" w:fill="auto"/>
            <w:noWrap/>
            <w:vAlign w:val="center"/>
            <w:hideMark/>
          </w:tcPr>
          <w:p w14:paraId="2FB371EC" w14:textId="77777777" w:rsidR="004D4853" w:rsidRPr="004D4853" w:rsidRDefault="004D4853" w:rsidP="004D4853">
            <w:pPr>
              <w:widowControl/>
              <w:adjustRightInd w:val="0"/>
              <w:snapToGrid w:val="0"/>
              <w:spacing w:line="140" w:lineRule="exact"/>
              <w:jc w:val="center"/>
              <w:rPr>
                <w:rFonts w:ascii="HG丸ｺﾞｼｯｸM-PRO" w:eastAsia="HG丸ｺﾞｼｯｸM-PRO" w:hAnsi="HG丸ｺﾞｼｯｸM-PRO" w:cs="ＭＳ Ｐゴシック"/>
                <w:color w:val="000000"/>
                <w:kern w:val="0"/>
                <w:sz w:val="22"/>
              </w:rPr>
            </w:pPr>
          </w:p>
        </w:tc>
        <w:tc>
          <w:tcPr>
            <w:tcW w:w="567" w:type="dxa"/>
            <w:tcBorders>
              <w:top w:val="nil"/>
              <w:left w:val="nil"/>
              <w:bottom w:val="nil"/>
              <w:right w:val="nil"/>
            </w:tcBorders>
            <w:shd w:val="clear" w:color="auto" w:fill="auto"/>
            <w:noWrap/>
            <w:vAlign w:val="center"/>
            <w:hideMark/>
          </w:tcPr>
          <w:p w14:paraId="12263C8F" w14:textId="77777777" w:rsidR="004D4853" w:rsidRPr="004D4853" w:rsidRDefault="004D4853" w:rsidP="004D4853">
            <w:pPr>
              <w:widowControl/>
              <w:adjustRightInd w:val="0"/>
              <w:snapToGrid w:val="0"/>
              <w:spacing w:line="140" w:lineRule="exact"/>
              <w:jc w:val="center"/>
              <w:rPr>
                <w:rFonts w:ascii="Times New Roman" w:eastAsia="Times New Roman" w:hAnsi="Times New Roman"/>
                <w:kern w:val="0"/>
                <w:sz w:val="22"/>
              </w:rPr>
            </w:pPr>
          </w:p>
        </w:tc>
        <w:tc>
          <w:tcPr>
            <w:tcW w:w="426" w:type="dxa"/>
            <w:tcBorders>
              <w:top w:val="nil"/>
              <w:left w:val="nil"/>
              <w:bottom w:val="nil"/>
              <w:right w:val="nil"/>
            </w:tcBorders>
            <w:shd w:val="clear" w:color="auto" w:fill="auto"/>
            <w:noWrap/>
            <w:vAlign w:val="center"/>
            <w:hideMark/>
          </w:tcPr>
          <w:p w14:paraId="5FEDFAE9"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47BFA8FE"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1EC2E4C7"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425" w:type="dxa"/>
            <w:tcBorders>
              <w:top w:val="nil"/>
              <w:left w:val="nil"/>
              <w:bottom w:val="nil"/>
              <w:right w:val="nil"/>
            </w:tcBorders>
            <w:shd w:val="clear" w:color="auto" w:fill="auto"/>
            <w:noWrap/>
            <w:vAlign w:val="center"/>
            <w:hideMark/>
          </w:tcPr>
          <w:p w14:paraId="35CF6B3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709" w:type="dxa"/>
            <w:tcBorders>
              <w:top w:val="nil"/>
              <w:left w:val="nil"/>
              <w:bottom w:val="nil"/>
              <w:right w:val="nil"/>
            </w:tcBorders>
            <w:shd w:val="clear" w:color="auto" w:fill="auto"/>
            <w:noWrap/>
            <w:vAlign w:val="center"/>
            <w:hideMark/>
          </w:tcPr>
          <w:p w14:paraId="71516E1A"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567" w:type="dxa"/>
            <w:tcBorders>
              <w:top w:val="nil"/>
              <w:left w:val="nil"/>
              <w:bottom w:val="nil"/>
              <w:right w:val="nil"/>
            </w:tcBorders>
            <w:shd w:val="clear" w:color="auto" w:fill="auto"/>
            <w:noWrap/>
            <w:vAlign w:val="center"/>
            <w:hideMark/>
          </w:tcPr>
          <w:p w14:paraId="5BF9DA13" w14:textId="77777777" w:rsidR="004D4853" w:rsidRPr="004D4853" w:rsidRDefault="004D4853" w:rsidP="004D4853">
            <w:pPr>
              <w:widowControl/>
              <w:adjustRightInd w:val="0"/>
              <w:snapToGrid w:val="0"/>
              <w:spacing w:line="140" w:lineRule="exact"/>
              <w:jc w:val="left"/>
              <w:rPr>
                <w:rFonts w:ascii="Times New Roman" w:eastAsia="Times New Roman" w:hAnsi="Times New Roman"/>
                <w:kern w:val="0"/>
                <w:sz w:val="22"/>
              </w:rPr>
            </w:pPr>
          </w:p>
        </w:tc>
        <w:tc>
          <w:tcPr>
            <w:tcW w:w="220" w:type="dxa"/>
            <w:tcBorders>
              <w:top w:val="nil"/>
              <w:left w:val="nil"/>
              <w:bottom w:val="nil"/>
              <w:right w:val="single" w:sz="8" w:space="0" w:color="auto"/>
            </w:tcBorders>
            <w:shd w:val="clear" w:color="auto" w:fill="auto"/>
            <w:noWrap/>
            <w:vAlign w:val="center"/>
            <w:hideMark/>
          </w:tcPr>
          <w:p w14:paraId="1B2FE3D8" w14:textId="77777777" w:rsidR="004D4853" w:rsidRPr="004D4853" w:rsidRDefault="004D4853" w:rsidP="004D4853">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20981D8F" w14:textId="77777777" w:rsidTr="00AD21A6">
        <w:trPr>
          <w:trHeight w:val="56"/>
        </w:trPr>
        <w:tc>
          <w:tcPr>
            <w:tcW w:w="218" w:type="dxa"/>
            <w:tcBorders>
              <w:top w:val="nil"/>
              <w:left w:val="single" w:sz="8" w:space="0" w:color="auto"/>
              <w:bottom w:val="nil"/>
              <w:right w:val="nil"/>
            </w:tcBorders>
            <w:shd w:val="clear" w:color="auto" w:fill="auto"/>
            <w:noWrap/>
            <w:vAlign w:val="center"/>
          </w:tcPr>
          <w:p w14:paraId="3EC4755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nil"/>
              <w:right w:val="nil"/>
            </w:tcBorders>
            <w:shd w:val="clear" w:color="auto" w:fill="auto"/>
            <w:noWrap/>
            <w:vAlign w:val="center"/>
          </w:tcPr>
          <w:p w14:paraId="11D760E2"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single" w:sz="4" w:space="0" w:color="auto"/>
              <w:left w:val="single" w:sz="4" w:space="0" w:color="auto"/>
              <w:bottom w:val="single" w:sz="4" w:space="0" w:color="auto"/>
              <w:right w:val="nil"/>
            </w:tcBorders>
            <w:shd w:val="clear" w:color="auto" w:fill="auto"/>
            <w:noWrap/>
            <w:vAlign w:val="center"/>
          </w:tcPr>
          <w:p w14:paraId="0EAC676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74" w:type="dxa"/>
            <w:tcBorders>
              <w:top w:val="single" w:sz="4" w:space="0" w:color="auto"/>
              <w:left w:val="nil"/>
              <w:bottom w:val="nil"/>
              <w:right w:val="nil"/>
            </w:tcBorders>
            <w:shd w:val="clear" w:color="auto" w:fill="auto"/>
            <w:noWrap/>
            <w:vAlign w:val="center"/>
          </w:tcPr>
          <w:p w14:paraId="07071E0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04" w:type="dxa"/>
            <w:tcBorders>
              <w:top w:val="single" w:sz="4" w:space="0" w:color="auto"/>
              <w:left w:val="nil"/>
              <w:bottom w:val="nil"/>
              <w:right w:val="nil"/>
            </w:tcBorders>
            <w:shd w:val="clear" w:color="auto" w:fill="auto"/>
            <w:noWrap/>
            <w:vAlign w:val="center"/>
          </w:tcPr>
          <w:p w14:paraId="3717BCF3"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24B877EB"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55" w:type="dxa"/>
            <w:tcBorders>
              <w:top w:val="single" w:sz="4" w:space="0" w:color="auto"/>
              <w:left w:val="nil"/>
              <w:bottom w:val="nil"/>
              <w:right w:val="nil"/>
            </w:tcBorders>
            <w:shd w:val="clear" w:color="auto" w:fill="auto"/>
            <w:noWrap/>
            <w:vAlign w:val="center"/>
          </w:tcPr>
          <w:p w14:paraId="53DD2A57"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679" w:type="dxa"/>
            <w:tcBorders>
              <w:top w:val="single" w:sz="4" w:space="0" w:color="auto"/>
              <w:left w:val="nil"/>
              <w:bottom w:val="nil"/>
              <w:right w:val="nil"/>
            </w:tcBorders>
            <w:shd w:val="clear" w:color="auto" w:fill="auto"/>
            <w:noWrap/>
            <w:vAlign w:val="center"/>
          </w:tcPr>
          <w:p w14:paraId="66AE3FB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45D04AB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4" w:type="dxa"/>
            <w:tcBorders>
              <w:top w:val="single" w:sz="4" w:space="0" w:color="auto"/>
              <w:left w:val="nil"/>
              <w:bottom w:val="nil"/>
              <w:right w:val="nil"/>
            </w:tcBorders>
            <w:shd w:val="clear" w:color="auto" w:fill="auto"/>
            <w:noWrap/>
            <w:vAlign w:val="center"/>
          </w:tcPr>
          <w:p w14:paraId="62CE4D0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3" w:type="dxa"/>
            <w:tcBorders>
              <w:top w:val="single" w:sz="4" w:space="0" w:color="auto"/>
              <w:left w:val="nil"/>
              <w:bottom w:val="nil"/>
              <w:right w:val="nil"/>
            </w:tcBorders>
            <w:shd w:val="clear" w:color="auto" w:fill="auto"/>
            <w:noWrap/>
            <w:vAlign w:val="center"/>
          </w:tcPr>
          <w:p w14:paraId="1F6CFE00"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nil"/>
              <w:bottom w:val="nil"/>
              <w:right w:val="nil"/>
            </w:tcBorders>
            <w:shd w:val="clear" w:color="auto" w:fill="auto"/>
            <w:noWrap/>
            <w:vAlign w:val="center"/>
          </w:tcPr>
          <w:p w14:paraId="33590949"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79C613B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6" w:type="dxa"/>
            <w:tcBorders>
              <w:top w:val="single" w:sz="4" w:space="0" w:color="auto"/>
              <w:left w:val="nil"/>
              <w:bottom w:val="nil"/>
              <w:right w:val="nil"/>
            </w:tcBorders>
            <w:shd w:val="clear" w:color="auto" w:fill="auto"/>
            <w:noWrap/>
            <w:vAlign w:val="center"/>
          </w:tcPr>
          <w:p w14:paraId="3EEEC698"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nil"/>
              <w:bottom w:val="nil"/>
              <w:right w:val="nil"/>
            </w:tcBorders>
            <w:shd w:val="clear" w:color="auto" w:fill="auto"/>
            <w:noWrap/>
            <w:vAlign w:val="center"/>
          </w:tcPr>
          <w:p w14:paraId="694585C4"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single" w:sz="4" w:space="0" w:color="auto"/>
              <w:left w:val="single" w:sz="4" w:space="0" w:color="auto"/>
              <w:bottom w:val="single" w:sz="4" w:space="0" w:color="auto"/>
              <w:right w:val="nil"/>
            </w:tcBorders>
            <w:shd w:val="clear" w:color="auto" w:fill="auto"/>
            <w:noWrap/>
            <w:vAlign w:val="center"/>
          </w:tcPr>
          <w:p w14:paraId="2B299429"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5" w:type="dxa"/>
            <w:tcBorders>
              <w:top w:val="single" w:sz="4" w:space="0" w:color="auto"/>
              <w:left w:val="nil"/>
              <w:bottom w:val="nil"/>
              <w:right w:val="nil"/>
            </w:tcBorders>
            <w:shd w:val="clear" w:color="auto" w:fill="auto"/>
            <w:noWrap/>
            <w:vAlign w:val="center"/>
          </w:tcPr>
          <w:p w14:paraId="7525A835"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09" w:type="dxa"/>
            <w:tcBorders>
              <w:top w:val="single" w:sz="4" w:space="0" w:color="auto"/>
              <w:left w:val="nil"/>
              <w:bottom w:val="nil"/>
              <w:right w:val="nil"/>
            </w:tcBorders>
            <w:shd w:val="clear" w:color="auto" w:fill="auto"/>
            <w:noWrap/>
            <w:vAlign w:val="center"/>
          </w:tcPr>
          <w:p w14:paraId="40B2E5C0"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single" w:sz="4" w:space="0" w:color="auto"/>
              <w:bottom w:val="single" w:sz="4" w:space="0" w:color="auto"/>
              <w:right w:val="nil"/>
            </w:tcBorders>
            <w:shd w:val="clear" w:color="auto" w:fill="auto"/>
            <w:noWrap/>
            <w:vAlign w:val="center"/>
          </w:tcPr>
          <w:p w14:paraId="2A24D131"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20" w:type="dxa"/>
            <w:tcBorders>
              <w:top w:val="nil"/>
              <w:left w:val="nil"/>
              <w:bottom w:val="nil"/>
              <w:right w:val="single" w:sz="8" w:space="0" w:color="auto"/>
            </w:tcBorders>
            <w:shd w:val="clear" w:color="auto" w:fill="auto"/>
            <w:noWrap/>
            <w:vAlign w:val="center"/>
            <w:hideMark/>
          </w:tcPr>
          <w:p w14:paraId="617A017E" w14:textId="77777777" w:rsidR="004D4853" w:rsidRPr="004D4853" w:rsidRDefault="004D4853"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64D4165A" w14:textId="77777777" w:rsidTr="00AD21A6">
        <w:trPr>
          <w:trHeight w:val="532"/>
        </w:trPr>
        <w:tc>
          <w:tcPr>
            <w:tcW w:w="218" w:type="dxa"/>
            <w:tcBorders>
              <w:top w:val="nil"/>
              <w:left w:val="single" w:sz="8" w:space="0" w:color="auto"/>
              <w:bottom w:val="nil"/>
              <w:right w:val="nil"/>
            </w:tcBorders>
            <w:shd w:val="clear" w:color="auto" w:fill="auto"/>
            <w:noWrap/>
            <w:vAlign w:val="center"/>
          </w:tcPr>
          <w:p w14:paraId="06B2C82D" w14:textId="77777777" w:rsidR="004D4853" w:rsidRPr="004D4853" w:rsidRDefault="004D4853" w:rsidP="004D4853">
            <w:pPr>
              <w:widowControl/>
              <w:jc w:val="left"/>
              <w:rPr>
                <w:rFonts w:ascii="HG丸ｺﾞｼｯｸM-PRO" w:eastAsia="HG丸ｺﾞｼｯｸM-PRO" w:hAnsi="HG丸ｺﾞｼｯｸM-PRO" w:cs="ＭＳ Ｐゴシック"/>
                <w:color w:val="000000"/>
                <w:kern w:val="0"/>
                <w:sz w:val="22"/>
              </w:rPr>
            </w:pPr>
          </w:p>
        </w:tc>
        <w:tc>
          <w:tcPr>
            <w:tcW w:w="1120"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13B615EE"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r w:rsidRPr="004D4853">
              <w:rPr>
                <w:rFonts w:ascii="HG丸ｺﾞｼｯｸM-PRO" w:eastAsia="HG丸ｺﾞｼｯｸM-PRO" w:hAnsi="HG丸ｺﾞｼｯｸM-PRO" w:cs="ＭＳ Ｐゴシック" w:hint="eastAsia"/>
                <w:color w:val="000000"/>
                <w:kern w:val="0"/>
                <w:sz w:val="20"/>
                <w:szCs w:val="20"/>
              </w:rPr>
              <w:t>総務班</w:t>
            </w:r>
          </w:p>
        </w:tc>
        <w:tc>
          <w:tcPr>
            <w:tcW w:w="374" w:type="dxa"/>
            <w:tcBorders>
              <w:top w:val="nil"/>
              <w:left w:val="nil"/>
              <w:bottom w:val="nil"/>
              <w:right w:val="nil"/>
            </w:tcBorders>
            <w:shd w:val="clear" w:color="auto" w:fill="auto"/>
            <w:noWrap/>
            <w:vAlign w:val="center"/>
            <w:hideMark/>
          </w:tcPr>
          <w:p w14:paraId="4B740C0C"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071" w:type="dxa"/>
            <w:gridSpan w:val="2"/>
            <w:tcBorders>
              <w:top w:val="single" w:sz="4" w:space="0" w:color="auto"/>
              <w:left w:val="single" w:sz="4" w:space="0" w:color="auto"/>
              <w:bottom w:val="single" w:sz="4" w:space="0" w:color="auto"/>
              <w:right w:val="single" w:sz="4" w:space="0" w:color="000000"/>
            </w:tcBorders>
            <w:shd w:val="clear" w:color="000000" w:fill="DDEBF7"/>
            <w:noWrap/>
            <w:vAlign w:val="center"/>
            <w:hideMark/>
          </w:tcPr>
          <w:p w14:paraId="3DFF183A" w14:textId="77777777" w:rsidR="004D4853" w:rsidRPr="004D4853" w:rsidRDefault="00917EF5" w:rsidP="00917EF5">
            <w:pPr>
              <w:widowControl/>
              <w:adjustRightInd w:val="0"/>
              <w:snapToGrid w:val="0"/>
              <w:spacing w:line="200" w:lineRule="exact"/>
              <w:rPr>
                <w:rFonts w:ascii="HG丸ｺﾞｼｯｸM-PRO" w:eastAsia="HG丸ｺﾞｼｯｸM-PRO" w:hAnsi="HG丸ｺﾞｼｯｸM-PRO" w:cs="ＭＳ Ｐゴシック"/>
                <w:color w:val="000000"/>
                <w:kern w:val="0"/>
                <w:sz w:val="18"/>
                <w:szCs w:val="18"/>
              </w:rPr>
            </w:pPr>
            <w:r w:rsidRPr="00917EF5">
              <w:rPr>
                <w:rFonts w:ascii="HG丸ｺﾞｼｯｸM-PRO" w:eastAsia="HG丸ｺﾞｼｯｸM-PRO" w:hAnsi="HG丸ｺﾞｼｯｸM-PRO" w:cs="ＭＳ Ｐゴシック" w:hint="eastAsia"/>
                <w:color w:val="000000"/>
                <w:kern w:val="0"/>
                <w:sz w:val="18"/>
                <w:szCs w:val="18"/>
              </w:rPr>
              <w:t>VO</w:t>
            </w:r>
            <w:r w:rsidR="004D4853" w:rsidRPr="004D4853">
              <w:rPr>
                <w:rFonts w:ascii="HG丸ｺﾞｼｯｸM-PRO" w:eastAsia="HG丸ｺﾞｼｯｸM-PRO" w:hAnsi="HG丸ｺﾞｼｯｸM-PRO" w:cs="ＭＳ Ｐゴシック" w:hint="eastAsia"/>
                <w:color w:val="000000"/>
                <w:kern w:val="0"/>
                <w:sz w:val="18"/>
                <w:szCs w:val="18"/>
              </w:rPr>
              <w:t>受付班</w:t>
            </w:r>
          </w:p>
        </w:tc>
        <w:tc>
          <w:tcPr>
            <w:tcW w:w="455" w:type="dxa"/>
            <w:tcBorders>
              <w:top w:val="nil"/>
              <w:left w:val="nil"/>
              <w:bottom w:val="nil"/>
              <w:right w:val="nil"/>
            </w:tcBorders>
            <w:shd w:val="clear" w:color="auto" w:fill="auto"/>
            <w:noWrap/>
            <w:vAlign w:val="center"/>
            <w:hideMark/>
          </w:tcPr>
          <w:p w14:paraId="7E514A2D"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246"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0F9789C6"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sidRPr="004D4853">
              <w:rPr>
                <w:rFonts w:ascii="HG丸ｺﾞｼｯｸM-PRO" w:eastAsia="HG丸ｺﾞｼｯｸM-PRO" w:hAnsi="HG丸ｺﾞｼｯｸM-PRO" w:cs="ＭＳ Ｐゴシック" w:hint="eastAsia"/>
                <w:color w:val="000000"/>
                <w:kern w:val="0"/>
                <w:sz w:val="18"/>
                <w:szCs w:val="18"/>
              </w:rPr>
              <w:t>ニーズ</w:t>
            </w:r>
            <w:r w:rsidRPr="004D4853">
              <w:rPr>
                <w:rFonts w:ascii="HG丸ｺﾞｼｯｸM-PRO" w:eastAsia="HG丸ｺﾞｼｯｸM-PRO" w:hAnsi="HG丸ｺﾞｼｯｸM-PRO" w:cs="ＭＳ Ｐゴシック" w:hint="eastAsia"/>
                <w:color w:val="000000"/>
                <w:kern w:val="0"/>
                <w:sz w:val="18"/>
                <w:szCs w:val="18"/>
              </w:rPr>
              <w:br/>
              <w:t>現地調査班</w:t>
            </w:r>
          </w:p>
        </w:tc>
        <w:tc>
          <w:tcPr>
            <w:tcW w:w="284" w:type="dxa"/>
            <w:tcBorders>
              <w:top w:val="nil"/>
              <w:left w:val="nil"/>
              <w:bottom w:val="nil"/>
              <w:right w:val="nil"/>
            </w:tcBorders>
            <w:shd w:val="clear" w:color="auto" w:fill="auto"/>
            <w:noWrap/>
            <w:vAlign w:val="center"/>
            <w:hideMark/>
          </w:tcPr>
          <w:p w14:paraId="438D3A49"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283" w:type="dxa"/>
            <w:tcBorders>
              <w:top w:val="nil"/>
              <w:left w:val="nil"/>
              <w:bottom w:val="nil"/>
              <w:right w:val="nil"/>
            </w:tcBorders>
            <w:shd w:val="clear" w:color="auto" w:fill="auto"/>
            <w:noWrap/>
            <w:vAlign w:val="center"/>
            <w:hideMark/>
          </w:tcPr>
          <w:p w14:paraId="1C01D5B1" w14:textId="77777777" w:rsidR="004D4853" w:rsidRPr="004D4853" w:rsidRDefault="004D4853" w:rsidP="004D4853">
            <w:pPr>
              <w:widowControl/>
              <w:adjustRightInd w:val="0"/>
              <w:snapToGrid w:val="0"/>
              <w:spacing w:line="200" w:lineRule="exact"/>
              <w:jc w:val="center"/>
              <w:rPr>
                <w:rFonts w:ascii="Times New Roman" w:eastAsia="Times New Roman" w:hAnsi="Times New Roman"/>
                <w:kern w:val="0"/>
                <w:sz w:val="20"/>
                <w:szCs w:val="20"/>
              </w:rPr>
            </w:pPr>
          </w:p>
        </w:tc>
        <w:tc>
          <w:tcPr>
            <w:tcW w:w="1134"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0D6FB29B"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sidRPr="004D4853">
              <w:rPr>
                <w:rFonts w:ascii="HG丸ｺﾞｼｯｸM-PRO" w:eastAsia="HG丸ｺﾞｼｯｸM-PRO" w:hAnsi="HG丸ｺﾞｼｯｸM-PRO" w:cs="ＭＳ Ｐゴシック" w:hint="eastAsia"/>
                <w:color w:val="000000"/>
                <w:kern w:val="0"/>
                <w:sz w:val="18"/>
                <w:szCs w:val="18"/>
              </w:rPr>
              <w:t>マッチング資機材班</w:t>
            </w:r>
          </w:p>
        </w:tc>
        <w:tc>
          <w:tcPr>
            <w:tcW w:w="426" w:type="dxa"/>
            <w:tcBorders>
              <w:top w:val="nil"/>
              <w:left w:val="nil"/>
              <w:bottom w:val="nil"/>
              <w:right w:val="nil"/>
            </w:tcBorders>
            <w:shd w:val="clear" w:color="auto" w:fill="auto"/>
            <w:noWrap/>
            <w:vAlign w:val="center"/>
            <w:hideMark/>
          </w:tcPr>
          <w:p w14:paraId="1123ACD8"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134"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20AA875A" w14:textId="3E6378A0" w:rsidR="00917EF5" w:rsidRDefault="00874AD4"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Pr>
                <w:rFonts w:ascii="HG丸ｺﾞｼｯｸM-PRO" w:eastAsia="HG丸ｺﾞｼｯｸM-PRO" w:hAnsi="HG丸ｺﾞｼｯｸM-PRO" w:cs="ＭＳ Ｐゴシック" w:hint="eastAsia"/>
                <w:color w:val="000000"/>
                <w:kern w:val="0"/>
                <w:sz w:val="18"/>
                <w:szCs w:val="18"/>
              </w:rPr>
              <w:t>巡回</w:t>
            </w:r>
            <w:r w:rsidR="004D4853" w:rsidRPr="004D4853">
              <w:rPr>
                <w:rFonts w:ascii="HG丸ｺﾞｼｯｸM-PRO" w:eastAsia="HG丸ｺﾞｼｯｸM-PRO" w:hAnsi="HG丸ｺﾞｼｯｸM-PRO" w:cs="ＭＳ Ｐゴシック" w:hint="eastAsia"/>
                <w:color w:val="000000"/>
                <w:kern w:val="0"/>
                <w:sz w:val="18"/>
                <w:szCs w:val="18"/>
              </w:rPr>
              <w:t>・</w:t>
            </w:r>
          </w:p>
          <w:p w14:paraId="491759F7" w14:textId="3403149E" w:rsidR="004D4853" w:rsidRPr="004D4853" w:rsidRDefault="00874AD4"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Pr>
                <w:rFonts w:ascii="HG丸ｺﾞｼｯｸM-PRO" w:eastAsia="HG丸ｺﾞｼｯｸM-PRO" w:hAnsi="HG丸ｺﾞｼｯｸM-PRO" w:cs="ＭＳ Ｐゴシック" w:hint="eastAsia"/>
                <w:color w:val="000000"/>
                <w:kern w:val="0"/>
                <w:sz w:val="18"/>
                <w:szCs w:val="18"/>
              </w:rPr>
              <w:t>救護</w:t>
            </w:r>
            <w:r w:rsidR="004D4853" w:rsidRPr="004D4853">
              <w:rPr>
                <w:rFonts w:ascii="HG丸ｺﾞｼｯｸM-PRO" w:eastAsia="HG丸ｺﾞｼｯｸM-PRO" w:hAnsi="HG丸ｺﾞｼｯｸM-PRO" w:cs="ＭＳ Ｐゴシック" w:hint="eastAsia"/>
                <w:color w:val="000000"/>
                <w:kern w:val="0"/>
                <w:sz w:val="18"/>
                <w:szCs w:val="18"/>
              </w:rPr>
              <w:t>班</w:t>
            </w:r>
          </w:p>
        </w:tc>
        <w:tc>
          <w:tcPr>
            <w:tcW w:w="425" w:type="dxa"/>
            <w:tcBorders>
              <w:top w:val="nil"/>
              <w:left w:val="nil"/>
              <w:bottom w:val="nil"/>
              <w:right w:val="nil"/>
            </w:tcBorders>
            <w:shd w:val="clear" w:color="auto" w:fill="auto"/>
            <w:noWrap/>
            <w:vAlign w:val="center"/>
            <w:hideMark/>
          </w:tcPr>
          <w:p w14:paraId="1FE34381"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20"/>
                <w:szCs w:val="20"/>
              </w:rPr>
            </w:pPr>
          </w:p>
        </w:tc>
        <w:tc>
          <w:tcPr>
            <w:tcW w:w="1276" w:type="dxa"/>
            <w:gridSpan w:val="2"/>
            <w:tcBorders>
              <w:top w:val="single" w:sz="4" w:space="0" w:color="auto"/>
              <w:left w:val="single" w:sz="4" w:space="0" w:color="auto"/>
              <w:bottom w:val="single" w:sz="4" w:space="0" w:color="auto"/>
              <w:right w:val="single" w:sz="4" w:space="0" w:color="000000"/>
            </w:tcBorders>
            <w:shd w:val="clear" w:color="000000" w:fill="DDEBF7"/>
            <w:vAlign w:val="center"/>
            <w:hideMark/>
          </w:tcPr>
          <w:p w14:paraId="6CA17F7B" w14:textId="77777777" w:rsidR="004D4853" w:rsidRPr="004D4853" w:rsidRDefault="004D4853" w:rsidP="004D4853">
            <w:pPr>
              <w:widowControl/>
              <w:adjustRightInd w:val="0"/>
              <w:snapToGrid w:val="0"/>
              <w:spacing w:line="200" w:lineRule="exact"/>
              <w:jc w:val="center"/>
              <w:rPr>
                <w:rFonts w:ascii="HG丸ｺﾞｼｯｸM-PRO" w:eastAsia="HG丸ｺﾞｼｯｸM-PRO" w:hAnsi="HG丸ｺﾞｼｯｸM-PRO" w:cs="ＭＳ Ｐゴシック"/>
                <w:color w:val="000000"/>
                <w:kern w:val="0"/>
                <w:sz w:val="18"/>
                <w:szCs w:val="18"/>
              </w:rPr>
            </w:pPr>
            <w:r w:rsidRPr="004D4853">
              <w:rPr>
                <w:rFonts w:ascii="HG丸ｺﾞｼｯｸM-PRO" w:eastAsia="HG丸ｺﾞｼｯｸM-PRO" w:hAnsi="HG丸ｺﾞｼｯｸM-PRO" w:cs="ＭＳ Ｐゴシック" w:hint="eastAsia"/>
                <w:color w:val="000000"/>
                <w:kern w:val="0"/>
                <w:sz w:val="18"/>
                <w:szCs w:val="18"/>
              </w:rPr>
              <w:t>サテライト</w:t>
            </w:r>
          </w:p>
        </w:tc>
        <w:tc>
          <w:tcPr>
            <w:tcW w:w="220" w:type="dxa"/>
            <w:tcBorders>
              <w:top w:val="nil"/>
              <w:left w:val="nil"/>
              <w:bottom w:val="nil"/>
              <w:right w:val="single" w:sz="8" w:space="0" w:color="auto"/>
            </w:tcBorders>
            <w:shd w:val="clear" w:color="auto" w:fill="auto"/>
            <w:noWrap/>
            <w:vAlign w:val="center"/>
            <w:hideMark/>
          </w:tcPr>
          <w:p w14:paraId="0AA486CD" w14:textId="77777777" w:rsidR="004D4853" w:rsidRPr="004D4853" w:rsidRDefault="004D4853" w:rsidP="004D4853">
            <w:pPr>
              <w:widowControl/>
              <w:adjustRightInd w:val="0"/>
              <w:snapToGrid w:val="0"/>
              <w:spacing w:line="200" w:lineRule="exact"/>
              <w:jc w:val="left"/>
              <w:rPr>
                <w:rFonts w:ascii="HG丸ｺﾞｼｯｸM-PRO" w:eastAsia="HG丸ｺﾞｼｯｸM-PRO" w:hAnsi="HG丸ｺﾞｼｯｸM-PRO" w:cs="ＭＳ Ｐゴシック"/>
                <w:color w:val="000000"/>
                <w:kern w:val="0"/>
                <w:sz w:val="22"/>
              </w:rPr>
            </w:pPr>
            <w:r w:rsidRPr="004D4853">
              <w:rPr>
                <w:rFonts w:ascii="HG丸ｺﾞｼｯｸM-PRO" w:eastAsia="HG丸ｺﾞｼｯｸM-PRO" w:hAnsi="HG丸ｺﾞｼｯｸM-PRO" w:cs="ＭＳ Ｐゴシック" w:hint="eastAsia"/>
                <w:color w:val="000000"/>
                <w:kern w:val="0"/>
                <w:sz w:val="22"/>
              </w:rPr>
              <w:t xml:space="preserve">　</w:t>
            </w:r>
          </w:p>
        </w:tc>
      </w:tr>
      <w:tr w:rsidR="00AD21A6" w:rsidRPr="004D4853" w14:paraId="50638441" w14:textId="77777777" w:rsidTr="00AD21A6">
        <w:trPr>
          <w:trHeight w:val="666"/>
        </w:trPr>
        <w:tc>
          <w:tcPr>
            <w:tcW w:w="218" w:type="dxa"/>
            <w:tcBorders>
              <w:top w:val="nil"/>
              <w:left w:val="single" w:sz="8" w:space="0" w:color="auto"/>
              <w:bottom w:val="nil"/>
              <w:right w:val="nil"/>
            </w:tcBorders>
            <w:shd w:val="clear" w:color="auto" w:fill="auto"/>
            <w:noWrap/>
            <w:vAlign w:val="center"/>
          </w:tcPr>
          <w:p w14:paraId="376A5728" w14:textId="77777777" w:rsidR="007C023C" w:rsidRPr="004D4853" w:rsidRDefault="007C023C" w:rsidP="004D4853">
            <w:pPr>
              <w:widowControl/>
              <w:adjustRightInd w:val="0"/>
              <w:snapToGrid w:val="0"/>
              <w:spacing w:line="200" w:lineRule="exact"/>
              <w:jc w:val="left"/>
              <w:rPr>
                <w:rFonts w:ascii="HG丸ｺﾞｼｯｸM-PRO" w:eastAsia="HG丸ｺﾞｼｯｸM-PRO" w:hAnsi="HG丸ｺﾞｼｯｸM-PRO" w:cs="ＭＳ Ｐゴシック"/>
                <w:color w:val="000000"/>
                <w:kern w:val="0"/>
                <w:sz w:val="22"/>
              </w:rPr>
            </w:pPr>
          </w:p>
        </w:tc>
        <w:tc>
          <w:tcPr>
            <w:tcW w:w="1494" w:type="dxa"/>
            <w:gridSpan w:val="3"/>
            <w:tcBorders>
              <w:top w:val="nil"/>
              <w:left w:val="nil"/>
              <w:bottom w:val="nil"/>
              <w:right w:val="nil"/>
            </w:tcBorders>
            <w:shd w:val="clear" w:color="auto" w:fill="auto"/>
            <w:hideMark/>
          </w:tcPr>
          <w:p w14:paraId="059E78EB" w14:textId="77777777" w:rsidR="007C023C"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sidRPr="00917EF5">
              <w:rPr>
                <w:rFonts w:ascii="HG丸ｺﾞｼｯｸM-PRO" w:eastAsia="HG丸ｺﾞｼｯｸM-PRO" w:hAnsi="HG丸ｺﾞｼｯｸM-PRO" w:cs="ＭＳ Ｐゴシック" w:hint="eastAsia"/>
                <w:color w:val="000000"/>
                <w:kern w:val="0"/>
                <w:sz w:val="16"/>
                <w:szCs w:val="16"/>
              </w:rPr>
              <w:t>総務、広報、</w:t>
            </w:r>
          </w:p>
          <w:p w14:paraId="2B918B9D" w14:textId="77777777" w:rsidR="007C023C" w:rsidRPr="004D4853" w:rsidRDefault="007C023C" w:rsidP="00CD4FBC">
            <w:pPr>
              <w:widowControl/>
              <w:adjustRightInd w:val="0"/>
              <w:snapToGrid w:val="0"/>
              <w:spacing w:line="200" w:lineRule="exact"/>
              <w:ind w:firstLineChars="100" w:firstLine="160"/>
              <w:jc w:val="left"/>
              <w:rPr>
                <w:rFonts w:ascii="HG丸ｺﾞｼｯｸM-PRO" w:eastAsia="HG丸ｺﾞｼｯｸM-PRO" w:hAnsi="HG丸ｺﾞｼｯｸM-PRO" w:cs="ＭＳ Ｐゴシック"/>
                <w:color w:val="000000"/>
                <w:kern w:val="0"/>
                <w:sz w:val="16"/>
                <w:szCs w:val="16"/>
              </w:rPr>
            </w:pPr>
            <w:r w:rsidRPr="00917EF5">
              <w:rPr>
                <w:rFonts w:ascii="HG丸ｺﾞｼｯｸM-PRO" w:eastAsia="HG丸ｺﾞｼｯｸM-PRO" w:hAnsi="HG丸ｺﾞｼｯｸM-PRO" w:cs="ＭＳ Ｐゴシック" w:hint="eastAsia"/>
                <w:color w:val="000000"/>
                <w:kern w:val="0"/>
                <w:sz w:val="16"/>
                <w:szCs w:val="16"/>
              </w:rPr>
              <w:t>会計業務</w:t>
            </w:r>
            <w:r w:rsidRPr="004D4853">
              <w:rPr>
                <w:rFonts w:ascii="HG丸ｺﾞｼｯｸM-PRO" w:eastAsia="HG丸ｺﾞｼｯｸM-PRO" w:hAnsi="HG丸ｺﾞｼｯｸM-PRO" w:cs="ＭＳ Ｐゴシック" w:hint="eastAsia"/>
                <w:color w:val="000000"/>
                <w:kern w:val="0"/>
                <w:sz w:val="16"/>
                <w:szCs w:val="16"/>
              </w:rPr>
              <w:t xml:space="preserve">　等</w:t>
            </w:r>
          </w:p>
        </w:tc>
        <w:tc>
          <w:tcPr>
            <w:tcW w:w="1526" w:type="dxa"/>
            <w:gridSpan w:val="3"/>
            <w:tcBorders>
              <w:top w:val="nil"/>
              <w:left w:val="nil"/>
              <w:bottom w:val="nil"/>
              <w:right w:val="nil"/>
            </w:tcBorders>
            <w:shd w:val="clear" w:color="auto" w:fill="auto"/>
            <w:hideMark/>
          </w:tcPr>
          <w:p w14:paraId="09A5E160" w14:textId="77777777" w:rsidR="007C023C"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Pr>
                <w:rFonts w:ascii="HG丸ｺﾞｼｯｸM-PRO" w:eastAsia="HG丸ｺﾞｼｯｸM-PRO" w:hAnsi="HG丸ｺﾞｼｯｸM-PRO" w:cs="ＭＳ Ｐゴシック" w:hint="eastAsia"/>
                <w:color w:val="000000"/>
                <w:kern w:val="0"/>
                <w:sz w:val="16"/>
                <w:szCs w:val="16"/>
              </w:rPr>
              <w:t>・</w:t>
            </w:r>
            <w:r w:rsidRPr="007C023C">
              <w:rPr>
                <w:rFonts w:ascii="HG丸ｺﾞｼｯｸM-PRO" w:eastAsia="HG丸ｺﾞｼｯｸM-PRO" w:hAnsi="HG丸ｺﾞｼｯｸM-PRO" w:cs="ＭＳ Ｐゴシック" w:hint="eastAsia"/>
                <w:color w:val="000000"/>
                <w:kern w:val="0"/>
                <w:sz w:val="16"/>
                <w:szCs w:val="16"/>
              </w:rPr>
              <w:t>事前登録</w:t>
            </w:r>
            <w:r>
              <w:rPr>
                <w:rFonts w:ascii="HG丸ｺﾞｼｯｸM-PRO" w:eastAsia="HG丸ｺﾞｼｯｸM-PRO" w:hAnsi="HG丸ｺﾞｼｯｸM-PRO" w:cs="ＭＳ Ｐゴシック" w:hint="eastAsia"/>
                <w:color w:val="000000"/>
                <w:kern w:val="0"/>
                <w:sz w:val="16"/>
                <w:szCs w:val="16"/>
              </w:rPr>
              <w:t>受付</w:t>
            </w:r>
          </w:p>
          <w:p w14:paraId="3BC3E376" w14:textId="77777777" w:rsidR="007C023C"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sidR="00AD21A6">
              <w:rPr>
                <w:rFonts w:ascii="HG丸ｺﾞｼｯｸM-PRO" w:eastAsia="HG丸ｺﾞｼｯｸM-PRO" w:hAnsi="HG丸ｺﾞｼｯｸM-PRO" w:cs="ＭＳ Ｐゴシック" w:hint="eastAsia"/>
                <w:color w:val="000000"/>
                <w:kern w:val="0"/>
                <w:sz w:val="16"/>
                <w:szCs w:val="16"/>
              </w:rPr>
              <w:t>当日</w:t>
            </w:r>
            <w:r>
              <w:rPr>
                <w:rFonts w:ascii="HG丸ｺﾞｼｯｸM-PRO" w:eastAsia="HG丸ｺﾞｼｯｸM-PRO" w:hAnsi="HG丸ｺﾞｼｯｸM-PRO" w:cs="ＭＳ Ｐゴシック" w:hint="eastAsia"/>
                <w:color w:val="000000"/>
                <w:kern w:val="0"/>
                <w:sz w:val="16"/>
                <w:szCs w:val="16"/>
              </w:rPr>
              <w:t>受付</w:t>
            </w:r>
          </w:p>
          <w:p w14:paraId="64F9F98F" w14:textId="77777777" w:rsidR="007C023C" w:rsidRPr="004D4853" w:rsidRDefault="00AD21A6"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4"/>
                <w:szCs w:val="14"/>
              </w:rPr>
            </w:pPr>
            <w:r w:rsidRPr="00AD21A6">
              <w:rPr>
                <w:rFonts w:ascii="HG丸ｺﾞｼｯｸM-PRO" w:eastAsia="HG丸ｺﾞｼｯｸM-PRO" w:hAnsi="HG丸ｺﾞｼｯｸM-PRO" w:cs="ＭＳ Ｐゴシック" w:hint="eastAsia"/>
                <w:color w:val="000000"/>
                <w:kern w:val="0"/>
                <w:sz w:val="14"/>
                <w:szCs w:val="14"/>
              </w:rPr>
              <w:t>（</w:t>
            </w:r>
            <w:r w:rsidR="007C023C" w:rsidRPr="00AD21A6">
              <w:rPr>
                <w:rFonts w:ascii="HG丸ｺﾞｼｯｸM-PRO" w:eastAsia="HG丸ｺﾞｼｯｸM-PRO" w:hAnsi="HG丸ｺﾞｼｯｸM-PRO" w:cs="ＭＳ Ｐゴシック" w:hint="eastAsia"/>
                <w:color w:val="000000"/>
                <w:kern w:val="0"/>
                <w:sz w:val="14"/>
                <w:szCs w:val="14"/>
              </w:rPr>
              <w:t>検温、体調</w:t>
            </w:r>
            <w:r w:rsidR="007C023C" w:rsidRPr="00AD21A6">
              <w:rPr>
                <w:rFonts w:ascii="Segoe UI Emoji" w:eastAsia="HG丸ｺﾞｼｯｸM-PRO" w:hAnsi="Segoe UI Emoji" w:cs="Segoe UI Emoji" w:hint="eastAsia"/>
                <w:color w:val="000000"/>
                <w:kern w:val="0"/>
                <w:sz w:val="14"/>
                <w:szCs w:val="14"/>
              </w:rPr>
              <w:t>確認</w:t>
            </w:r>
            <w:r w:rsidRPr="00AD21A6">
              <w:rPr>
                <w:rFonts w:ascii="Segoe UI Emoji" w:eastAsia="HG丸ｺﾞｼｯｸM-PRO" w:hAnsi="Segoe UI Emoji" w:cs="Segoe UI Emoji" w:hint="eastAsia"/>
                <w:color w:val="000000"/>
                <w:kern w:val="0"/>
                <w:sz w:val="14"/>
                <w:szCs w:val="14"/>
              </w:rPr>
              <w:t>）</w:t>
            </w:r>
          </w:p>
        </w:tc>
        <w:tc>
          <w:tcPr>
            <w:tcW w:w="1813" w:type="dxa"/>
            <w:gridSpan w:val="4"/>
            <w:tcBorders>
              <w:top w:val="nil"/>
              <w:left w:val="nil"/>
              <w:bottom w:val="nil"/>
              <w:right w:val="nil"/>
            </w:tcBorders>
            <w:shd w:val="clear" w:color="auto" w:fill="auto"/>
            <w:hideMark/>
          </w:tcPr>
          <w:p w14:paraId="64E7DF07" w14:textId="77777777" w:rsidR="007C023C" w:rsidRPr="004D4853" w:rsidRDefault="007C023C" w:rsidP="00CD4FBC">
            <w:pPr>
              <w:widowControl/>
              <w:adjustRightInd w:val="0"/>
              <w:snapToGrid w:val="0"/>
              <w:spacing w:line="200" w:lineRule="exact"/>
              <w:jc w:val="left"/>
              <w:rPr>
                <w:rFonts w:ascii="Times New Roman" w:eastAsia="Times New Roman" w:hAnsi="Times New Roman"/>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Pr>
                <w:rFonts w:ascii="HG丸ｺﾞｼｯｸM-PRO" w:eastAsia="HG丸ｺﾞｼｯｸM-PRO" w:hAnsi="HG丸ｺﾞｼｯｸM-PRO" w:cs="ＭＳ Ｐゴシック" w:hint="eastAsia"/>
                <w:color w:val="000000"/>
                <w:kern w:val="0"/>
                <w:sz w:val="16"/>
                <w:szCs w:val="16"/>
              </w:rPr>
              <w:t>ニーズ受付、対応</w:t>
            </w:r>
            <w:r w:rsidRPr="004D4853">
              <w:rPr>
                <w:rFonts w:ascii="HG丸ｺﾞｼｯｸM-PRO" w:eastAsia="HG丸ｺﾞｼｯｸM-PRO" w:hAnsi="HG丸ｺﾞｼｯｸM-PRO" w:cs="ＭＳ Ｐゴシック" w:hint="eastAsia"/>
                <w:color w:val="000000"/>
                <w:kern w:val="0"/>
                <w:sz w:val="16"/>
                <w:szCs w:val="16"/>
              </w:rPr>
              <w:br/>
              <w:t>・</w:t>
            </w:r>
            <w:r>
              <w:rPr>
                <w:rFonts w:ascii="HG丸ｺﾞｼｯｸM-PRO" w:eastAsia="HG丸ｺﾞｼｯｸM-PRO" w:hAnsi="HG丸ｺﾞｼｯｸM-PRO" w:cs="ＭＳ Ｐゴシック" w:hint="eastAsia"/>
                <w:color w:val="000000"/>
                <w:kern w:val="0"/>
                <w:sz w:val="16"/>
                <w:szCs w:val="16"/>
              </w:rPr>
              <w:t>現地調査</w:t>
            </w:r>
            <w:r w:rsidRPr="004D4853">
              <w:rPr>
                <w:rFonts w:ascii="HG丸ｺﾞｼｯｸM-PRO" w:eastAsia="HG丸ｺﾞｼｯｸM-PRO" w:hAnsi="HG丸ｺﾞｼｯｸM-PRO" w:cs="ＭＳ Ｐゴシック" w:hint="eastAsia"/>
                <w:color w:val="000000"/>
                <w:kern w:val="0"/>
                <w:sz w:val="16"/>
                <w:szCs w:val="16"/>
              </w:rPr>
              <w:br/>
              <w:t>・活動報告確認　等</w:t>
            </w:r>
          </w:p>
        </w:tc>
        <w:tc>
          <w:tcPr>
            <w:tcW w:w="1560" w:type="dxa"/>
            <w:gridSpan w:val="3"/>
            <w:tcBorders>
              <w:top w:val="nil"/>
              <w:left w:val="nil"/>
              <w:bottom w:val="nil"/>
              <w:right w:val="nil"/>
            </w:tcBorders>
            <w:shd w:val="clear" w:color="auto" w:fill="auto"/>
            <w:hideMark/>
          </w:tcPr>
          <w:p w14:paraId="2E6407F4" w14:textId="77777777" w:rsidR="007C023C" w:rsidRPr="004D4853"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・資機材管理</w:t>
            </w:r>
            <w:r w:rsidRPr="004D4853">
              <w:rPr>
                <w:rFonts w:ascii="HG丸ｺﾞｼｯｸM-PRO" w:eastAsia="HG丸ｺﾞｼｯｸM-PRO" w:hAnsi="HG丸ｺﾞｼｯｸM-PRO" w:cs="ＭＳ Ｐゴシック" w:hint="eastAsia"/>
                <w:color w:val="000000"/>
                <w:kern w:val="0"/>
                <w:sz w:val="16"/>
                <w:szCs w:val="16"/>
              </w:rPr>
              <w:br/>
              <w:t>・車両管理、送迎</w:t>
            </w:r>
          </w:p>
        </w:tc>
        <w:tc>
          <w:tcPr>
            <w:tcW w:w="1559" w:type="dxa"/>
            <w:gridSpan w:val="3"/>
            <w:tcBorders>
              <w:top w:val="nil"/>
              <w:left w:val="nil"/>
              <w:bottom w:val="nil"/>
              <w:right w:val="nil"/>
            </w:tcBorders>
            <w:shd w:val="clear" w:color="auto" w:fill="auto"/>
            <w:hideMark/>
          </w:tcPr>
          <w:p w14:paraId="4E91F182" w14:textId="77777777" w:rsidR="007C023C" w:rsidRPr="004D4853"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Pr>
                <w:rFonts w:ascii="HG丸ｺﾞｼｯｸM-PRO" w:eastAsia="HG丸ｺﾞｼｯｸM-PRO" w:hAnsi="HG丸ｺﾞｼｯｸM-PRO" w:cs="ＭＳ Ｐゴシック" w:hint="eastAsia"/>
                <w:color w:val="000000"/>
                <w:kern w:val="0"/>
                <w:sz w:val="16"/>
                <w:szCs w:val="16"/>
              </w:rPr>
              <w:t>救護関係</w:t>
            </w:r>
          </w:p>
        </w:tc>
        <w:tc>
          <w:tcPr>
            <w:tcW w:w="1276" w:type="dxa"/>
            <w:gridSpan w:val="2"/>
            <w:tcBorders>
              <w:top w:val="nil"/>
              <w:left w:val="nil"/>
              <w:bottom w:val="nil"/>
              <w:right w:val="nil"/>
            </w:tcBorders>
            <w:shd w:val="clear" w:color="auto" w:fill="auto"/>
            <w:hideMark/>
          </w:tcPr>
          <w:p w14:paraId="4FEAE836" w14:textId="77777777" w:rsidR="007C023C" w:rsidRPr="004D4853" w:rsidRDefault="007C023C" w:rsidP="00CD4FBC">
            <w:pPr>
              <w:widowControl/>
              <w:adjustRightInd w:val="0"/>
              <w:snapToGrid w:val="0"/>
              <w:spacing w:line="200" w:lineRule="exact"/>
              <w:jc w:val="left"/>
              <w:rPr>
                <w:rFonts w:ascii="HG丸ｺﾞｼｯｸM-PRO" w:eastAsia="HG丸ｺﾞｼｯｸM-PRO" w:hAnsi="HG丸ｺﾞｼｯｸM-PRO" w:cs="ＭＳ Ｐゴシック"/>
                <w:color w:val="000000"/>
                <w:kern w:val="0"/>
                <w:sz w:val="16"/>
                <w:szCs w:val="16"/>
              </w:rPr>
            </w:pPr>
            <w:r w:rsidRPr="004D4853">
              <w:rPr>
                <w:rFonts w:ascii="HG丸ｺﾞｼｯｸM-PRO" w:eastAsia="HG丸ｺﾞｼｯｸM-PRO" w:hAnsi="HG丸ｺﾞｼｯｸM-PRO" w:cs="ＭＳ Ｐゴシック" w:hint="eastAsia"/>
                <w:color w:val="000000"/>
                <w:kern w:val="0"/>
                <w:sz w:val="16"/>
                <w:szCs w:val="16"/>
              </w:rPr>
              <w:t>・</w:t>
            </w:r>
            <w:r>
              <w:rPr>
                <w:rFonts w:ascii="HG丸ｺﾞｼｯｸM-PRO" w:eastAsia="HG丸ｺﾞｼｯｸM-PRO" w:hAnsi="HG丸ｺﾞｼｯｸM-PRO" w:cs="ＭＳ Ｐゴシック" w:hint="eastAsia"/>
                <w:color w:val="000000"/>
                <w:kern w:val="0"/>
                <w:sz w:val="16"/>
                <w:szCs w:val="16"/>
              </w:rPr>
              <w:t>ｻﾃﾗｲﾄ運営</w:t>
            </w:r>
          </w:p>
        </w:tc>
        <w:tc>
          <w:tcPr>
            <w:tcW w:w="220" w:type="dxa"/>
            <w:tcBorders>
              <w:top w:val="nil"/>
              <w:left w:val="nil"/>
              <w:bottom w:val="nil"/>
              <w:right w:val="single" w:sz="8" w:space="0" w:color="auto"/>
            </w:tcBorders>
            <w:shd w:val="clear" w:color="auto" w:fill="auto"/>
            <w:noWrap/>
            <w:vAlign w:val="center"/>
            <w:hideMark/>
          </w:tcPr>
          <w:p w14:paraId="01DB2D3F" w14:textId="77777777" w:rsidR="007C023C" w:rsidRPr="004D4853" w:rsidRDefault="007C023C" w:rsidP="004D4853">
            <w:pPr>
              <w:widowControl/>
              <w:adjustRightInd w:val="0"/>
              <w:snapToGrid w:val="0"/>
              <w:spacing w:line="200" w:lineRule="exact"/>
              <w:jc w:val="left"/>
              <w:rPr>
                <w:rFonts w:ascii="HG丸ｺﾞｼｯｸM-PRO" w:eastAsia="HG丸ｺﾞｼｯｸM-PRO" w:hAnsi="HG丸ｺﾞｼｯｸM-PRO" w:cs="ＭＳ Ｐゴシック"/>
                <w:color w:val="000000"/>
                <w:kern w:val="0"/>
                <w:sz w:val="20"/>
                <w:szCs w:val="20"/>
              </w:rPr>
            </w:pPr>
            <w:r w:rsidRPr="004D4853">
              <w:rPr>
                <w:rFonts w:ascii="HG丸ｺﾞｼｯｸM-PRO" w:eastAsia="HG丸ｺﾞｼｯｸM-PRO" w:hAnsi="HG丸ｺﾞｼｯｸM-PRO" w:cs="ＭＳ Ｐゴシック" w:hint="eastAsia"/>
                <w:color w:val="000000"/>
                <w:kern w:val="0"/>
                <w:sz w:val="20"/>
                <w:szCs w:val="20"/>
              </w:rPr>
              <w:t xml:space="preserve">　</w:t>
            </w:r>
          </w:p>
        </w:tc>
      </w:tr>
      <w:tr w:rsidR="00AD21A6" w:rsidRPr="004D4853" w14:paraId="0999E4A1" w14:textId="77777777" w:rsidTr="00AD21A6">
        <w:trPr>
          <w:trHeight w:val="139"/>
        </w:trPr>
        <w:tc>
          <w:tcPr>
            <w:tcW w:w="218" w:type="dxa"/>
            <w:tcBorders>
              <w:top w:val="nil"/>
              <w:left w:val="single" w:sz="8" w:space="0" w:color="auto"/>
              <w:bottom w:val="single" w:sz="8" w:space="0" w:color="auto"/>
              <w:right w:val="nil"/>
            </w:tcBorders>
            <w:shd w:val="clear" w:color="auto" w:fill="auto"/>
            <w:noWrap/>
            <w:vAlign w:val="center"/>
          </w:tcPr>
          <w:p w14:paraId="14D59E9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single" w:sz="8" w:space="0" w:color="auto"/>
              <w:right w:val="nil"/>
            </w:tcBorders>
            <w:shd w:val="clear" w:color="auto" w:fill="auto"/>
            <w:noWrap/>
            <w:vAlign w:val="center"/>
          </w:tcPr>
          <w:p w14:paraId="6230C8D6"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0" w:type="dxa"/>
            <w:tcBorders>
              <w:top w:val="nil"/>
              <w:left w:val="nil"/>
              <w:bottom w:val="single" w:sz="8" w:space="0" w:color="auto"/>
              <w:right w:val="nil"/>
            </w:tcBorders>
            <w:shd w:val="clear" w:color="auto" w:fill="auto"/>
            <w:noWrap/>
            <w:vAlign w:val="center"/>
          </w:tcPr>
          <w:p w14:paraId="0495A15F"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374" w:type="dxa"/>
            <w:tcBorders>
              <w:top w:val="nil"/>
              <w:left w:val="nil"/>
              <w:bottom w:val="single" w:sz="8" w:space="0" w:color="auto"/>
              <w:right w:val="nil"/>
            </w:tcBorders>
            <w:shd w:val="clear" w:color="auto" w:fill="auto"/>
            <w:noWrap/>
            <w:vAlign w:val="center"/>
          </w:tcPr>
          <w:p w14:paraId="7B5C750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04" w:type="dxa"/>
            <w:tcBorders>
              <w:top w:val="nil"/>
              <w:left w:val="nil"/>
              <w:bottom w:val="single" w:sz="8" w:space="0" w:color="auto"/>
              <w:right w:val="nil"/>
            </w:tcBorders>
            <w:shd w:val="clear" w:color="auto" w:fill="auto"/>
            <w:noWrap/>
            <w:vAlign w:val="center"/>
          </w:tcPr>
          <w:p w14:paraId="250189BF"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470E2AE5"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55" w:type="dxa"/>
            <w:tcBorders>
              <w:top w:val="nil"/>
              <w:left w:val="nil"/>
              <w:bottom w:val="single" w:sz="8" w:space="0" w:color="auto"/>
              <w:right w:val="nil"/>
            </w:tcBorders>
            <w:shd w:val="clear" w:color="auto" w:fill="auto"/>
            <w:noWrap/>
            <w:vAlign w:val="center"/>
          </w:tcPr>
          <w:p w14:paraId="05906A1D"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679" w:type="dxa"/>
            <w:tcBorders>
              <w:top w:val="nil"/>
              <w:left w:val="nil"/>
              <w:bottom w:val="single" w:sz="8" w:space="0" w:color="auto"/>
              <w:right w:val="nil"/>
            </w:tcBorders>
            <w:shd w:val="clear" w:color="auto" w:fill="auto"/>
            <w:noWrap/>
            <w:vAlign w:val="center"/>
          </w:tcPr>
          <w:p w14:paraId="104382A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08F6EE6C"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4" w:type="dxa"/>
            <w:tcBorders>
              <w:top w:val="nil"/>
              <w:left w:val="nil"/>
              <w:bottom w:val="single" w:sz="8" w:space="0" w:color="auto"/>
              <w:right w:val="nil"/>
            </w:tcBorders>
            <w:shd w:val="clear" w:color="auto" w:fill="auto"/>
            <w:noWrap/>
            <w:vAlign w:val="center"/>
          </w:tcPr>
          <w:p w14:paraId="042564DA"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83" w:type="dxa"/>
            <w:tcBorders>
              <w:top w:val="nil"/>
              <w:left w:val="nil"/>
              <w:bottom w:val="single" w:sz="8" w:space="0" w:color="auto"/>
              <w:right w:val="nil"/>
            </w:tcBorders>
            <w:shd w:val="clear" w:color="auto" w:fill="auto"/>
            <w:noWrap/>
            <w:vAlign w:val="center"/>
          </w:tcPr>
          <w:p w14:paraId="299ABAD7"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2FFE941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5482E801"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6" w:type="dxa"/>
            <w:tcBorders>
              <w:top w:val="nil"/>
              <w:left w:val="nil"/>
              <w:bottom w:val="single" w:sz="8" w:space="0" w:color="auto"/>
              <w:right w:val="nil"/>
            </w:tcBorders>
            <w:shd w:val="clear" w:color="auto" w:fill="auto"/>
            <w:noWrap/>
            <w:vAlign w:val="center"/>
          </w:tcPr>
          <w:p w14:paraId="3D0B3F10"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737F1456"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6D3C2B0A"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425" w:type="dxa"/>
            <w:tcBorders>
              <w:top w:val="nil"/>
              <w:left w:val="nil"/>
              <w:bottom w:val="single" w:sz="8" w:space="0" w:color="auto"/>
              <w:right w:val="nil"/>
            </w:tcBorders>
            <w:shd w:val="clear" w:color="auto" w:fill="auto"/>
            <w:noWrap/>
            <w:vAlign w:val="center"/>
          </w:tcPr>
          <w:p w14:paraId="384C0BF4"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709" w:type="dxa"/>
            <w:tcBorders>
              <w:top w:val="nil"/>
              <w:left w:val="nil"/>
              <w:bottom w:val="single" w:sz="8" w:space="0" w:color="auto"/>
              <w:right w:val="nil"/>
            </w:tcBorders>
            <w:shd w:val="clear" w:color="auto" w:fill="auto"/>
            <w:noWrap/>
            <w:vAlign w:val="center"/>
          </w:tcPr>
          <w:p w14:paraId="58736A14"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567" w:type="dxa"/>
            <w:tcBorders>
              <w:top w:val="nil"/>
              <w:left w:val="nil"/>
              <w:bottom w:val="single" w:sz="8" w:space="0" w:color="auto"/>
              <w:right w:val="nil"/>
            </w:tcBorders>
            <w:shd w:val="clear" w:color="auto" w:fill="auto"/>
            <w:noWrap/>
            <w:vAlign w:val="center"/>
          </w:tcPr>
          <w:p w14:paraId="5EB96452"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c>
          <w:tcPr>
            <w:tcW w:w="220" w:type="dxa"/>
            <w:tcBorders>
              <w:top w:val="nil"/>
              <w:left w:val="nil"/>
              <w:bottom w:val="single" w:sz="8" w:space="0" w:color="auto"/>
              <w:right w:val="single" w:sz="8" w:space="0" w:color="auto"/>
            </w:tcBorders>
            <w:shd w:val="clear" w:color="auto" w:fill="auto"/>
            <w:noWrap/>
            <w:vAlign w:val="center"/>
          </w:tcPr>
          <w:p w14:paraId="094A7C94" w14:textId="77777777" w:rsidR="007C023C" w:rsidRPr="004D4853" w:rsidRDefault="007C023C" w:rsidP="00917EF5">
            <w:pPr>
              <w:widowControl/>
              <w:adjustRightInd w:val="0"/>
              <w:snapToGrid w:val="0"/>
              <w:spacing w:line="140" w:lineRule="exact"/>
              <w:jc w:val="left"/>
              <w:rPr>
                <w:rFonts w:ascii="HG丸ｺﾞｼｯｸM-PRO" w:eastAsia="HG丸ｺﾞｼｯｸM-PRO" w:hAnsi="HG丸ｺﾞｼｯｸM-PRO" w:cs="ＭＳ Ｐゴシック"/>
                <w:color w:val="000000"/>
                <w:kern w:val="0"/>
                <w:sz w:val="22"/>
              </w:rPr>
            </w:pPr>
          </w:p>
        </w:tc>
      </w:tr>
    </w:tbl>
    <w:p w14:paraId="6FE4A411" w14:textId="77777777" w:rsidR="009B4D55" w:rsidRDefault="009B4D55" w:rsidP="009B4D55">
      <w:pPr>
        <w:adjustRightInd w:val="0"/>
        <w:snapToGrid w:val="0"/>
        <w:spacing w:line="160" w:lineRule="exact"/>
        <w:ind w:leftChars="100" w:left="210"/>
        <w:rPr>
          <w:rFonts w:ascii="ＭＳ ゴシック" w:eastAsia="ＭＳ ゴシック" w:hAnsi="ＭＳ ゴシック"/>
          <w:sz w:val="24"/>
          <w:szCs w:val="24"/>
        </w:rPr>
      </w:pPr>
    </w:p>
    <w:p w14:paraId="31770721" w14:textId="77777777" w:rsidR="00EB4BDA" w:rsidRDefault="00EB4BDA" w:rsidP="00CD4FBC">
      <w:pPr>
        <w:adjustRightInd w:val="0"/>
        <w:snapToGrid w:val="0"/>
        <w:spacing w:line="260" w:lineRule="exact"/>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w:t>
      </w:r>
      <w:r w:rsidRPr="00EB4BDA">
        <w:rPr>
          <w:rFonts w:ascii="ＭＳ ゴシック" w:eastAsia="ＭＳ ゴシック" w:hAnsi="ＭＳ ゴシック" w:hint="eastAsia"/>
          <w:sz w:val="24"/>
          <w:szCs w:val="24"/>
        </w:rPr>
        <w:t>各班の活動や運営に横断的に関わる「統括班」を編成</w:t>
      </w:r>
      <w:r>
        <w:rPr>
          <w:rFonts w:ascii="ＭＳ ゴシック" w:eastAsia="ＭＳ ゴシック" w:hAnsi="ＭＳ ゴシック" w:hint="eastAsia"/>
          <w:sz w:val="24"/>
          <w:szCs w:val="24"/>
        </w:rPr>
        <w:t>。</w:t>
      </w:r>
    </w:p>
    <w:p w14:paraId="3E5946A5" w14:textId="77777777" w:rsidR="00EB4BDA" w:rsidRPr="00EB4BDA" w:rsidRDefault="00EB4BDA" w:rsidP="00CD4FBC">
      <w:pPr>
        <w:adjustRightInd w:val="0"/>
        <w:snapToGrid w:val="0"/>
        <w:spacing w:line="260" w:lineRule="exact"/>
        <w:ind w:leftChars="100" w:left="210"/>
        <w:rPr>
          <w:rFonts w:ascii="ＭＳ ゴシック" w:eastAsia="ＭＳ ゴシック" w:hAnsi="ＭＳ ゴシック"/>
          <w:sz w:val="24"/>
          <w:szCs w:val="24"/>
        </w:rPr>
      </w:pPr>
      <w:r>
        <w:rPr>
          <w:rFonts w:ascii="ＭＳ ゴシック" w:eastAsia="ＭＳ ゴシック" w:hAnsi="ＭＳ ゴシック" w:hint="eastAsia"/>
          <w:sz w:val="24"/>
          <w:szCs w:val="24"/>
        </w:rPr>
        <w:t>●サテライト運営には、</w:t>
      </w:r>
      <w:r w:rsidR="004E7CEA">
        <w:rPr>
          <w:rFonts w:ascii="ＭＳ ゴシック" w:eastAsia="ＭＳ ゴシック" w:hAnsi="ＭＳ ゴシック" w:hint="eastAsia"/>
          <w:sz w:val="24"/>
          <w:szCs w:val="24"/>
        </w:rPr>
        <w:t>社協職員に加え、支援団体（５団体）、企業（２社）が参画。</w:t>
      </w:r>
    </w:p>
    <w:p w14:paraId="01F7F0A0" w14:textId="7D255D3C" w:rsidR="00EB4BDA" w:rsidRDefault="007C023C" w:rsidP="00CD4FBC">
      <w:pPr>
        <w:adjustRightInd w:val="0"/>
        <w:snapToGrid w:val="0"/>
        <w:spacing w:line="260" w:lineRule="exact"/>
        <w:ind w:leftChars="100" w:left="450" w:hangingChars="100" w:hanging="240"/>
        <w:rPr>
          <w:rFonts w:ascii="ＭＳ ゴシック" w:eastAsia="ＭＳ ゴシック" w:hAnsi="ＭＳ ゴシック"/>
          <w:sz w:val="24"/>
          <w:szCs w:val="24"/>
        </w:rPr>
      </w:pPr>
      <w:r w:rsidRPr="00EB4BDA">
        <w:rPr>
          <w:rFonts w:ascii="ＭＳ ゴシック" w:eastAsia="ＭＳ ゴシック" w:hAnsi="ＭＳ ゴシック" w:hint="eastAsia"/>
          <w:sz w:val="24"/>
          <w:szCs w:val="24"/>
        </w:rPr>
        <w:t>●</w:t>
      </w:r>
      <w:r w:rsidR="00EB4BDA" w:rsidRPr="00EB4BDA">
        <w:rPr>
          <w:rFonts w:ascii="ＭＳ ゴシック" w:eastAsia="ＭＳ ゴシック" w:hAnsi="ＭＳ ゴシック" w:hint="eastAsia"/>
          <w:sz w:val="24"/>
          <w:szCs w:val="24"/>
        </w:rPr>
        <w:t>オリエンテーションは、Facebookにオリエンテーション動画、ＨＰにオリエンテーション資料を掲載し、活動者に対して、事前確認いただくように周知した（追加事項が発生した場合のみ、オリエンテーションを行う）。</w:t>
      </w:r>
    </w:p>
    <w:p w14:paraId="1FD6E4F2" w14:textId="77777777" w:rsidR="00EB4BDA" w:rsidRPr="00EB4BDA" w:rsidRDefault="00EB4BDA" w:rsidP="00EB4BDA">
      <w:pPr>
        <w:rPr>
          <w:rFonts w:ascii="ＭＳ ゴシック" w:eastAsia="ＭＳ ゴシック" w:hAnsi="ＭＳ ゴシック"/>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89824" behindDoc="0" locked="0" layoutInCell="1" allowOverlap="1" wp14:anchorId="420D1B9D" wp14:editId="4B072697">
                <wp:simplePos x="0" y="0"/>
                <wp:positionH relativeFrom="column">
                  <wp:posOffset>207010</wp:posOffset>
                </wp:positionH>
                <wp:positionV relativeFrom="paragraph">
                  <wp:posOffset>76200</wp:posOffset>
                </wp:positionV>
                <wp:extent cx="6044290" cy="1111250"/>
                <wp:effectExtent l="0" t="0" r="13970" b="12700"/>
                <wp:wrapNone/>
                <wp:docPr id="109" name="正方形/長方形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4290" cy="111125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9C3878" w14:textId="77777777" w:rsidR="00EB4BDA" w:rsidRPr="00EB4BDA" w:rsidRDefault="00EB4BDA"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❷」</w:t>
                            </w:r>
                          </w:p>
                          <w:p w14:paraId="3B2F2B69" w14:textId="10D6CFA8" w:rsidR="004E7CEA" w:rsidRPr="00CD4FBC" w:rsidRDefault="00CD4FBC" w:rsidP="004E7CEA">
                            <w:pPr>
                              <w:spacing w:line="26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874AD4">
                              <w:rPr>
                                <w:rFonts w:asciiTheme="majorEastAsia" w:eastAsiaTheme="majorEastAsia" w:hAnsiTheme="majorEastAsia" w:hint="eastAsia"/>
                                <w:color w:val="000000" w:themeColor="text1"/>
                                <w:sz w:val="20"/>
                                <w:szCs w:val="20"/>
                              </w:rPr>
                              <w:t>組織体制の規模によっては、</w:t>
                            </w:r>
                            <w:r w:rsidR="004E7CEA" w:rsidRPr="00CD4FBC">
                              <w:rPr>
                                <w:rFonts w:asciiTheme="majorEastAsia" w:eastAsiaTheme="majorEastAsia" w:hAnsiTheme="majorEastAsia" w:hint="eastAsia"/>
                                <w:color w:val="000000" w:themeColor="text1"/>
                                <w:sz w:val="20"/>
                                <w:szCs w:val="20"/>
                              </w:rPr>
                              <w:t>各班の活動や運営に横断的に関わ</w:t>
                            </w:r>
                            <w:r w:rsidR="00874AD4">
                              <w:rPr>
                                <w:rFonts w:asciiTheme="majorEastAsia" w:eastAsiaTheme="majorEastAsia" w:hAnsiTheme="majorEastAsia" w:hint="eastAsia"/>
                                <w:color w:val="000000" w:themeColor="text1"/>
                                <w:sz w:val="20"/>
                                <w:szCs w:val="20"/>
                              </w:rPr>
                              <w:t>り、</w:t>
                            </w:r>
                            <w:r w:rsidR="00874AD4" w:rsidRPr="00874AD4">
                              <w:rPr>
                                <w:rFonts w:asciiTheme="majorEastAsia" w:eastAsiaTheme="majorEastAsia" w:hAnsiTheme="majorEastAsia" w:hint="eastAsia"/>
                                <w:color w:val="000000" w:themeColor="text1"/>
                                <w:sz w:val="20"/>
                                <w:szCs w:val="20"/>
                              </w:rPr>
                              <w:t>災害支援の技術を有したＮＰＯ法人等との連携・調整を行う</w:t>
                            </w:r>
                            <w:r w:rsidR="004E7CEA" w:rsidRPr="00CD4FBC">
                              <w:rPr>
                                <w:rFonts w:asciiTheme="majorEastAsia" w:eastAsiaTheme="majorEastAsia" w:hAnsiTheme="majorEastAsia" w:hint="eastAsia"/>
                                <w:color w:val="000000" w:themeColor="text1"/>
                                <w:sz w:val="20"/>
                                <w:szCs w:val="20"/>
                              </w:rPr>
                              <w:t>「統括班」を編成することで、初動期の連携、各班の状況把握、関係機関との連携・交渉等が図れ、円滑な運営に繋がります。</w:t>
                            </w:r>
                          </w:p>
                          <w:p w14:paraId="1BA1307E" w14:textId="77777777" w:rsidR="00EB4BDA" w:rsidRPr="00CD4FBC" w:rsidRDefault="00CD4FBC" w:rsidP="004E7CEA">
                            <w:pPr>
                              <w:spacing w:line="28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4E7CEA" w:rsidRPr="00CD4FBC">
                              <w:rPr>
                                <w:rFonts w:asciiTheme="majorEastAsia" w:eastAsiaTheme="majorEastAsia" w:hAnsiTheme="majorEastAsia" w:hint="eastAsia"/>
                                <w:color w:val="000000" w:themeColor="text1"/>
                                <w:sz w:val="20"/>
                                <w:szCs w:val="20"/>
                              </w:rPr>
                              <w:t>経験豊富な応援スタッフや、様々な支援団体・企業等からの積極的な参画を得ることで、情報や個々のノウハウが共有され、センターが</w:t>
                            </w:r>
                            <w:r w:rsidRPr="00CD4FBC">
                              <w:rPr>
                                <w:rFonts w:asciiTheme="majorEastAsia" w:eastAsiaTheme="majorEastAsia" w:hAnsiTheme="majorEastAsia" w:hint="eastAsia"/>
                                <w:color w:val="000000" w:themeColor="text1"/>
                                <w:sz w:val="20"/>
                                <w:szCs w:val="20"/>
                              </w:rPr>
                              <w:t>より活発</w:t>
                            </w:r>
                            <w:r w:rsidR="004E7CEA" w:rsidRPr="00CD4FBC">
                              <w:rPr>
                                <w:rFonts w:asciiTheme="majorEastAsia" w:eastAsiaTheme="majorEastAsia" w:hAnsiTheme="majorEastAsia" w:hint="eastAsia"/>
                                <w:color w:val="000000" w:themeColor="text1"/>
                                <w:sz w:val="20"/>
                                <w:szCs w:val="20"/>
                              </w:rPr>
                              <w:t>に機能することが期待されます。</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20D1B9D" id="正方形/長方形 109" o:spid="_x0000_s1084" style="position:absolute;left:0;text-align:left;margin-left:16.3pt;margin-top:6pt;width:475.95pt;height:87.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" filled="f" strokecolor="red">
                <v:path arrowok="t"/>
                <v:textbox inset="1mm,1mm,1mm,1mm">
                  <w:txbxContent>
                    <w:p w14:paraId="239C3878" w14:textId="77777777" w:rsidR="00EB4BDA" w:rsidRPr="00EB4BDA" w:rsidRDefault="00EB4BDA" w:rsidP="00CD4FBC">
                      <w:pPr>
                        <w:spacing w:line="280" w:lineRule="exact"/>
                        <w:rPr>
                          <w:rFonts w:ascii="ＭＳ Ｐゴシック" w:eastAsia="ＭＳ Ｐゴシック" w:hAnsi="ＭＳ Ｐゴシック"/>
                          <w:b/>
                          <w:bCs/>
                          <w:color w:val="FF0000"/>
                          <w:sz w:val="20"/>
                          <w:szCs w:val="20"/>
                        </w:rPr>
                      </w:pPr>
                      <w:r w:rsidRPr="00EB4BDA">
                        <w:rPr>
                          <w:rFonts w:ascii="ＭＳ Ｐゴシック" w:eastAsia="ＭＳ Ｐゴシック" w:hAnsi="ＭＳ Ｐゴシック" w:hint="eastAsia"/>
                          <w:b/>
                          <w:bCs/>
                          <w:color w:val="FF0000"/>
                          <w:sz w:val="20"/>
                          <w:szCs w:val="20"/>
                        </w:rPr>
                        <w:t>POINT</w:t>
                      </w:r>
                      <w:r w:rsidR="009B4D55">
                        <w:rPr>
                          <w:rFonts w:ascii="ＭＳ Ｐゴシック" w:eastAsia="ＭＳ Ｐゴシック" w:hAnsi="ＭＳ Ｐゴシック" w:hint="eastAsia"/>
                          <w:b/>
                          <w:bCs/>
                          <w:color w:val="FF0000"/>
                          <w:sz w:val="20"/>
                          <w:szCs w:val="20"/>
                        </w:rPr>
                        <w:t xml:space="preserve">　「</w:t>
                      </w:r>
                      <w:r w:rsidR="009B4D55" w:rsidRPr="009B4D55">
                        <w:rPr>
                          <w:rFonts w:ascii="ＭＳ Ｐゴシック" w:eastAsia="ＭＳ Ｐゴシック" w:hAnsi="ＭＳ Ｐゴシック" w:hint="eastAsia"/>
                          <w:b/>
                          <w:bCs/>
                          <w:color w:val="FF0000"/>
                          <w:sz w:val="20"/>
                          <w:szCs w:val="20"/>
                        </w:rPr>
                        <w:t>組織編制における工夫</w:t>
                      </w:r>
                      <w:r w:rsidR="009B4D55">
                        <w:rPr>
                          <w:rFonts w:ascii="ＭＳ Ｐゴシック" w:eastAsia="ＭＳ Ｐゴシック" w:hAnsi="ＭＳ Ｐゴシック" w:hint="eastAsia"/>
                          <w:b/>
                          <w:bCs/>
                          <w:color w:val="FF0000"/>
                          <w:sz w:val="20"/>
                          <w:szCs w:val="20"/>
                        </w:rPr>
                        <w:t>❷」</w:t>
                      </w:r>
                    </w:p>
                    <w:p w14:paraId="3B2F2B69" w14:textId="10D6CFA8" w:rsidR="004E7CEA" w:rsidRPr="00CD4FBC" w:rsidRDefault="00CD4FBC" w:rsidP="004E7CEA">
                      <w:pPr>
                        <w:spacing w:line="26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874AD4">
                        <w:rPr>
                          <w:rFonts w:asciiTheme="majorEastAsia" w:eastAsiaTheme="majorEastAsia" w:hAnsiTheme="majorEastAsia" w:hint="eastAsia"/>
                          <w:color w:val="000000" w:themeColor="text1"/>
                          <w:sz w:val="20"/>
                          <w:szCs w:val="20"/>
                        </w:rPr>
                        <w:t>組織体制の規模によっては、</w:t>
                      </w:r>
                      <w:r w:rsidR="004E7CEA" w:rsidRPr="00CD4FBC">
                        <w:rPr>
                          <w:rFonts w:asciiTheme="majorEastAsia" w:eastAsiaTheme="majorEastAsia" w:hAnsiTheme="majorEastAsia" w:hint="eastAsia"/>
                          <w:color w:val="000000" w:themeColor="text1"/>
                          <w:sz w:val="20"/>
                          <w:szCs w:val="20"/>
                        </w:rPr>
                        <w:t>各班の活動や運営に横断的に関わ</w:t>
                      </w:r>
                      <w:r w:rsidR="00874AD4">
                        <w:rPr>
                          <w:rFonts w:asciiTheme="majorEastAsia" w:eastAsiaTheme="majorEastAsia" w:hAnsiTheme="majorEastAsia" w:hint="eastAsia"/>
                          <w:color w:val="000000" w:themeColor="text1"/>
                          <w:sz w:val="20"/>
                          <w:szCs w:val="20"/>
                        </w:rPr>
                        <w:t>り、</w:t>
                      </w:r>
                      <w:r w:rsidR="00874AD4" w:rsidRPr="00874AD4">
                        <w:rPr>
                          <w:rFonts w:asciiTheme="majorEastAsia" w:eastAsiaTheme="majorEastAsia" w:hAnsiTheme="majorEastAsia" w:hint="eastAsia"/>
                          <w:color w:val="000000" w:themeColor="text1"/>
                          <w:sz w:val="20"/>
                          <w:szCs w:val="20"/>
                        </w:rPr>
                        <w:t>災害支援の技術を有したＮＰＯ法人等との連携・調整を行う</w:t>
                      </w:r>
                      <w:r w:rsidR="004E7CEA" w:rsidRPr="00CD4FBC">
                        <w:rPr>
                          <w:rFonts w:asciiTheme="majorEastAsia" w:eastAsiaTheme="majorEastAsia" w:hAnsiTheme="majorEastAsia" w:hint="eastAsia"/>
                          <w:color w:val="000000" w:themeColor="text1"/>
                          <w:sz w:val="20"/>
                          <w:szCs w:val="20"/>
                        </w:rPr>
                        <w:t>「統括班」を編成することで、初動期の連携、各班の状況把握、関係機関との連携・交渉等が図れ、円滑な運営に繋がります。</w:t>
                      </w:r>
                    </w:p>
                    <w:p w14:paraId="1BA1307E" w14:textId="77777777" w:rsidR="00EB4BDA" w:rsidRPr="00CD4FBC" w:rsidRDefault="00CD4FBC" w:rsidP="004E7CEA">
                      <w:pPr>
                        <w:spacing w:line="280" w:lineRule="exact"/>
                        <w:ind w:left="200" w:hangingChars="100" w:hanging="200"/>
                        <w:rPr>
                          <w:rFonts w:asciiTheme="majorEastAsia" w:eastAsiaTheme="majorEastAsia" w:hAnsiTheme="majorEastAsia"/>
                          <w:color w:val="000000" w:themeColor="text1"/>
                          <w:sz w:val="20"/>
                          <w:szCs w:val="20"/>
                        </w:rPr>
                      </w:pPr>
                      <w:r w:rsidRPr="00CD4FBC">
                        <w:rPr>
                          <w:rFonts w:asciiTheme="majorEastAsia" w:eastAsiaTheme="majorEastAsia" w:hAnsiTheme="majorEastAsia" w:hint="eastAsia"/>
                          <w:color w:val="000000" w:themeColor="text1"/>
                          <w:sz w:val="20"/>
                          <w:szCs w:val="20"/>
                        </w:rPr>
                        <w:t>・</w:t>
                      </w:r>
                      <w:r w:rsidR="004E7CEA" w:rsidRPr="00CD4FBC">
                        <w:rPr>
                          <w:rFonts w:asciiTheme="majorEastAsia" w:eastAsiaTheme="majorEastAsia" w:hAnsiTheme="majorEastAsia" w:hint="eastAsia"/>
                          <w:color w:val="000000" w:themeColor="text1"/>
                          <w:sz w:val="20"/>
                          <w:szCs w:val="20"/>
                        </w:rPr>
                        <w:t>経験豊富な応援スタッフや、様々な支援団体・企業等からの積極的な参画を得ることで、情報や個々のノウハウが共有され、センターが</w:t>
                      </w:r>
                      <w:r w:rsidRPr="00CD4FBC">
                        <w:rPr>
                          <w:rFonts w:asciiTheme="majorEastAsia" w:eastAsiaTheme="majorEastAsia" w:hAnsiTheme="majorEastAsia" w:hint="eastAsia"/>
                          <w:color w:val="000000" w:themeColor="text1"/>
                          <w:sz w:val="20"/>
                          <w:szCs w:val="20"/>
                        </w:rPr>
                        <w:t>より活発</w:t>
                      </w:r>
                      <w:r w:rsidR="004E7CEA" w:rsidRPr="00CD4FBC">
                        <w:rPr>
                          <w:rFonts w:asciiTheme="majorEastAsia" w:eastAsiaTheme="majorEastAsia" w:hAnsiTheme="majorEastAsia" w:hint="eastAsia"/>
                          <w:color w:val="000000" w:themeColor="text1"/>
                          <w:sz w:val="20"/>
                          <w:szCs w:val="20"/>
                        </w:rPr>
                        <w:t>に機能することが期待されます。</w:t>
                      </w:r>
                    </w:p>
                  </w:txbxContent>
                </v:textbox>
              </v:rect>
            </w:pict>
          </mc:Fallback>
        </mc:AlternateContent>
      </w:r>
    </w:p>
    <w:p w14:paraId="1219E1F3" w14:textId="77777777" w:rsidR="007C023C" w:rsidRPr="00917EF5" w:rsidRDefault="007C023C" w:rsidP="007C023C">
      <w:pPr>
        <w:adjustRightInd w:val="0"/>
        <w:snapToGrid w:val="0"/>
        <w:spacing w:line="280" w:lineRule="exact"/>
        <w:ind w:left="480" w:hangingChars="200" w:hanging="480"/>
        <w:rPr>
          <w:rFonts w:asciiTheme="majorEastAsia" w:eastAsiaTheme="majorEastAsia" w:hAnsiTheme="majorEastAsia" w:cs="ＭＳゴシック"/>
          <w:kern w:val="0"/>
          <w:sz w:val="24"/>
          <w:szCs w:val="24"/>
          <w:u w:val="single"/>
        </w:rPr>
      </w:pPr>
    </w:p>
    <w:p w14:paraId="05FDDD14" w14:textId="77777777" w:rsidR="00701665" w:rsidRPr="007C023C" w:rsidRDefault="00701665" w:rsidP="00ED3DA8">
      <w:pPr>
        <w:adjustRightInd w:val="0"/>
        <w:snapToGrid w:val="0"/>
        <w:spacing w:line="320" w:lineRule="exact"/>
        <w:rPr>
          <w:rFonts w:asciiTheme="majorEastAsia" w:eastAsiaTheme="majorEastAsia" w:hAnsiTheme="majorEastAsia" w:cs="ＭＳゴシック"/>
          <w:kern w:val="0"/>
          <w:sz w:val="24"/>
          <w:szCs w:val="24"/>
        </w:rPr>
      </w:pPr>
    </w:p>
    <w:p w14:paraId="77170BC6" w14:textId="77777777" w:rsidR="00701665" w:rsidRDefault="00701665" w:rsidP="00ED3DA8">
      <w:pPr>
        <w:adjustRightInd w:val="0"/>
        <w:snapToGrid w:val="0"/>
        <w:spacing w:line="320" w:lineRule="exact"/>
        <w:rPr>
          <w:rFonts w:asciiTheme="majorEastAsia" w:eastAsiaTheme="majorEastAsia" w:hAnsiTheme="majorEastAsia" w:cs="ＭＳゴシック"/>
          <w:kern w:val="0"/>
          <w:sz w:val="24"/>
          <w:szCs w:val="24"/>
        </w:rPr>
      </w:pPr>
    </w:p>
    <w:p w14:paraId="4A2B9E05" w14:textId="77777777" w:rsidR="00701665" w:rsidRDefault="00701665" w:rsidP="00ED3DA8">
      <w:pPr>
        <w:adjustRightInd w:val="0"/>
        <w:snapToGrid w:val="0"/>
        <w:spacing w:line="320" w:lineRule="exact"/>
        <w:rPr>
          <w:rFonts w:asciiTheme="majorEastAsia" w:eastAsiaTheme="majorEastAsia" w:hAnsiTheme="majorEastAsia" w:cs="ＭＳゴシック"/>
          <w:kern w:val="0"/>
          <w:sz w:val="24"/>
          <w:szCs w:val="24"/>
        </w:rPr>
      </w:pPr>
      <w:r>
        <w:rPr>
          <w:rFonts w:asciiTheme="majorEastAsia" w:eastAsiaTheme="majorEastAsia" w:hAnsiTheme="majorEastAsia" w:cs="ＭＳゴシック"/>
          <w:kern w:val="0"/>
          <w:sz w:val="24"/>
          <w:szCs w:val="24"/>
        </w:rPr>
        <w:br w:type="page"/>
      </w:r>
    </w:p>
    <w:p w14:paraId="0659FFA9" w14:textId="77777777" w:rsidR="002666BF" w:rsidRPr="004215CB" w:rsidRDefault="002666BF" w:rsidP="00ED3DA8">
      <w:pPr>
        <w:adjustRightInd w:val="0"/>
        <w:snapToGrid w:val="0"/>
        <w:spacing w:line="320" w:lineRule="exact"/>
        <w:rPr>
          <w:rFonts w:asciiTheme="majorEastAsia" w:eastAsiaTheme="majorEastAsia" w:hAnsiTheme="majorEastAsia" w:cs="ＭＳゴシック"/>
          <w:kern w:val="0"/>
          <w:sz w:val="24"/>
          <w:szCs w:val="24"/>
        </w:rPr>
      </w:pPr>
    </w:p>
    <w:p w14:paraId="45B1A1B4" w14:textId="77777777" w:rsidR="001B0C1A" w:rsidRPr="004215CB" w:rsidRDefault="001B0C1A" w:rsidP="00ED3DA8">
      <w:pPr>
        <w:adjustRightInd w:val="0"/>
        <w:snapToGrid w:val="0"/>
        <w:spacing w:line="320" w:lineRule="exact"/>
        <w:rPr>
          <w:rFonts w:asciiTheme="majorEastAsia" w:eastAsiaTheme="majorEastAsia" w:hAnsiTheme="majorEastAsia"/>
        </w:rPr>
      </w:pPr>
      <w:r w:rsidRPr="004215CB">
        <w:rPr>
          <w:rFonts w:asciiTheme="majorEastAsia" w:eastAsiaTheme="majorEastAsia" w:hAnsiTheme="majorEastAsia" w:cs="ＭＳゴシック" w:hint="eastAsia"/>
          <w:kern w:val="0"/>
          <w:sz w:val="24"/>
          <w:szCs w:val="24"/>
        </w:rPr>
        <w:t>【各セクションの役割】</w:t>
      </w:r>
      <w:r w:rsidR="00667F1C" w:rsidRPr="00667F1C">
        <w:rPr>
          <w:rFonts w:asciiTheme="majorEastAsia" w:eastAsiaTheme="majorEastAsia" w:hAnsiTheme="majorEastAsia" w:cs="ＭＳゴシック" w:hint="eastAsia"/>
          <w:color w:val="C00000"/>
          <w:kern w:val="0"/>
          <w:sz w:val="18"/>
          <w:szCs w:val="18"/>
        </w:rPr>
        <w:t xml:space="preserve">　</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5"/>
        <w:gridCol w:w="19"/>
        <w:gridCol w:w="1673"/>
        <w:gridCol w:w="6945"/>
      </w:tblGrid>
      <w:tr w:rsidR="006A1973" w:rsidRPr="004215CB" w14:paraId="0EAA9EDB" w14:textId="77777777" w:rsidTr="001B0C1A">
        <w:trPr>
          <w:trHeight w:val="552"/>
        </w:trPr>
        <w:tc>
          <w:tcPr>
            <w:tcW w:w="2127" w:type="dxa"/>
            <w:gridSpan w:val="3"/>
            <w:tcBorders>
              <w:top w:val="single" w:sz="4" w:space="0" w:color="auto"/>
              <w:left w:val="single" w:sz="4" w:space="0" w:color="auto"/>
              <w:bottom w:val="single" w:sz="4" w:space="0" w:color="auto"/>
              <w:right w:val="single" w:sz="4" w:space="0" w:color="FFFFFF" w:themeColor="background1"/>
            </w:tcBorders>
            <w:shd w:val="clear" w:color="auto" w:fill="000000" w:themeFill="text1"/>
            <w:vAlign w:val="center"/>
          </w:tcPr>
          <w:p w14:paraId="4A954FC8" w14:textId="77777777" w:rsidR="006A1973" w:rsidRPr="004215CB" w:rsidRDefault="006A1973" w:rsidP="00ED3DA8">
            <w:pPr>
              <w:adjustRightInd w:val="0"/>
              <w:snapToGrid w:val="0"/>
              <w:spacing w:line="320" w:lineRule="exact"/>
              <w:jc w:val="center"/>
              <w:rPr>
                <w:rFonts w:asciiTheme="majorEastAsia" w:eastAsiaTheme="majorEastAsia" w:hAnsiTheme="majorEastAsia" w:cs="ＭＳ ゴシック"/>
                <w:sz w:val="22"/>
              </w:rPr>
            </w:pPr>
            <w:r w:rsidRPr="004215CB">
              <w:rPr>
                <w:rFonts w:asciiTheme="majorEastAsia" w:eastAsiaTheme="majorEastAsia" w:hAnsiTheme="majorEastAsia" w:cs="ＭＳ ゴシック" w:hint="eastAsia"/>
                <w:sz w:val="22"/>
              </w:rPr>
              <w:t>組織</w:t>
            </w:r>
          </w:p>
        </w:tc>
        <w:tc>
          <w:tcPr>
            <w:tcW w:w="6945" w:type="dxa"/>
            <w:tcBorders>
              <w:top w:val="single" w:sz="4" w:space="0" w:color="auto"/>
              <w:left w:val="single" w:sz="4" w:space="0" w:color="FFFFFF" w:themeColor="background1"/>
              <w:bottom w:val="single" w:sz="4" w:space="0" w:color="auto"/>
              <w:right w:val="single" w:sz="4" w:space="0" w:color="auto"/>
            </w:tcBorders>
            <w:shd w:val="clear" w:color="auto" w:fill="000000" w:themeFill="text1"/>
            <w:vAlign w:val="center"/>
          </w:tcPr>
          <w:p w14:paraId="5D2279E1" w14:textId="77777777" w:rsidR="006A1973" w:rsidRPr="004215CB" w:rsidRDefault="006A1973" w:rsidP="00ED3DA8">
            <w:pPr>
              <w:adjustRightInd w:val="0"/>
              <w:snapToGrid w:val="0"/>
              <w:spacing w:line="320" w:lineRule="exact"/>
              <w:jc w:val="center"/>
              <w:rPr>
                <w:rFonts w:asciiTheme="majorEastAsia" w:eastAsiaTheme="majorEastAsia" w:hAnsiTheme="majorEastAsia" w:cs="ＭＳ ゴシック"/>
                <w:sz w:val="22"/>
              </w:rPr>
            </w:pPr>
            <w:r w:rsidRPr="004215CB">
              <w:rPr>
                <w:rFonts w:asciiTheme="majorEastAsia" w:eastAsiaTheme="majorEastAsia" w:hAnsiTheme="majorEastAsia" w:cs="ＭＳ ゴシック" w:hint="eastAsia"/>
                <w:sz w:val="22"/>
              </w:rPr>
              <w:t>役割</w:t>
            </w:r>
          </w:p>
        </w:tc>
      </w:tr>
      <w:tr w:rsidR="006A1973" w:rsidRPr="004215CB" w14:paraId="5A13E9B5" w14:textId="77777777" w:rsidTr="00095300">
        <w:trPr>
          <w:trHeight w:val="527"/>
        </w:trPr>
        <w:tc>
          <w:tcPr>
            <w:tcW w:w="2127" w:type="dxa"/>
            <w:gridSpan w:val="3"/>
            <w:tcBorders>
              <w:top w:val="single" w:sz="4" w:space="0" w:color="auto"/>
            </w:tcBorders>
          </w:tcPr>
          <w:p w14:paraId="429D0389" w14:textId="77777777" w:rsidR="006A1973" w:rsidRDefault="00622AAF" w:rsidP="00095300">
            <w:pPr>
              <w:adjustRightInd w:val="0"/>
              <w:snapToGrid w:val="0"/>
              <w:spacing w:line="260" w:lineRule="exact"/>
              <w:rPr>
                <w:rFonts w:asciiTheme="majorEastAsia" w:eastAsiaTheme="majorEastAsia" w:hAnsiTheme="majorEastAsia" w:cs="ＭＳ ゴシック"/>
                <w:bCs/>
                <w:kern w:val="0"/>
                <w:szCs w:val="21"/>
              </w:rPr>
            </w:pPr>
            <w:r w:rsidRPr="00095300">
              <w:rPr>
                <w:rFonts w:asciiTheme="majorEastAsia" w:eastAsiaTheme="majorEastAsia" w:hAnsiTheme="majorEastAsia" w:cs="ＭＳ ゴシック" w:hint="eastAsia"/>
                <w:bCs/>
                <w:kern w:val="0"/>
                <w:szCs w:val="21"/>
              </w:rPr>
              <w:t>センター長</w:t>
            </w:r>
          </w:p>
          <w:p w14:paraId="1C9D7FA8" w14:textId="77777777" w:rsidR="00095300" w:rsidRPr="00095300" w:rsidRDefault="00095300" w:rsidP="00095300">
            <w:pPr>
              <w:adjustRightInd w:val="0"/>
              <w:snapToGrid w:val="0"/>
              <w:spacing w:line="260" w:lineRule="exact"/>
              <w:rPr>
                <w:rFonts w:asciiTheme="majorEastAsia" w:eastAsiaTheme="majorEastAsia" w:hAnsiTheme="majorEastAsia" w:cs="ＭＳ ゴシック"/>
                <w:szCs w:val="21"/>
              </w:rPr>
            </w:pPr>
          </w:p>
        </w:tc>
        <w:tc>
          <w:tcPr>
            <w:tcW w:w="6945" w:type="dxa"/>
            <w:tcBorders>
              <w:top w:val="single" w:sz="4" w:space="0" w:color="auto"/>
            </w:tcBorders>
            <w:vAlign w:val="center"/>
          </w:tcPr>
          <w:p w14:paraId="6136FE2F" w14:textId="77777777" w:rsidR="006A1973" w:rsidRPr="00874AD4" w:rsidRDefault="006A1973" w:rsidP="00095300">
            <w:pPr>
              <w:adjustRightInd w:val="0"/>
              <w:snapToGrid w:val="0"/>
              <w:spacing w:line="260" w:lineRule="exact"/>
              <w:rPr>
                <w:rFonts w:asciiTheme="majorEastAsia" w:eastAsiaTheme="majorEastAsia" w:hAnsiTheme="majorEastAsia" w:cs="ＭＳ ゴシック"/>
                <w:color w:val="000000" w:themeColor="text1"/>
                <w:kern w:val="0"/>
                <w:szCs w:val="21"/>
              </w:rPr>
            </w:pPr>
            <w:r w:rsidRPr="00095300">
              <w:rPr>
                <w:rFonts w:asciiTheme="majorEastAsia" w:eastAsiaTheme="majorEastAsia" w:hAnsiTheme="majorEastAsia" w:cs="ＭＳ ゴシック" w:hint="eastAsia"/>
                <w:szCs w:val="21"/>
              </w:rPr>
              <w:t>・</w:t>
            </w:r>
            <w:r w:rsidRPr="00874AD4">
              <w:rPr>
                <w:rFonts w:asciiTheme="majorEastAsia" w:eastAsiaTheme="majorEastAsia" w:hAnsiTheme="majorEastAsia" w:cs="ＭＳ ゴシック" w:hint="eastAsia"/>
                <w:color w:val="000000" w:themeColor="text1"/>
                <w:kern w:val="0"/>
                <w:szCs w:val="21"/>
              </w:rPr>
              <w:t>全体統括</w:t>
            </w:r>
            <w:r w:rsidR="00D759E2" w:rsidRPr="00874AD4">
              <w:rPr>
                <w:rFonts w:asciiTheme="majorEastAsia" w:eastAsiaTheme="majorEastAsia" w:hAnsiTheme="majorEastAsia" w:cs="ＭＳ ゴシック" w:hint="eastAsia"/>
                <w:color w:val="000000" w:themeColor="text1"/>
                <w:kern w:val="0"/>
                <w:szCs w:val="21"/>
              </w:rPr>
              <w:t>、</w:t>
            </w:r>
            <w:r w:rsidR="00F56AF7" w:rsidRPr="00874AD4">
              <w:rPr>
                <w:rFonts w:asciiTheme="majorEastAsia" w:eastAsiaTheme="majorEastAsia" w:hAnsiTheme="majorEastAsia" w:cs="ＭＳ ゴシック" w:hint="eastAsia"/>
                <w:color w:val="000000" w:themeColor="text1"/>
                <w:kern w:val="0"/>
                <w:szCs w:val="21"/>
              </w:rPr>
              <w:t>渉外</w:t>
            </w:r>
            <w:r w:rsidR="0086695E" w:rsidRPr="00874AD4">
              <w:rPr>
                <w:rFonts w:asciiTheme="majorEastAsia" w:eastAsiaTheme="majorEastAsia" w:hAnsiTheme="majorEastAsia" w:cs="ＭＳ ゴシック" w:hint="eastAsia"/>
                <w:color w:val="000000" w:themeColor="text1"/>
                <w:kern w:val="0"/>
                <w:szCs w:val="21"/>
              </w:rPr>
              <w:t>（</w:t>
            </w:r>
            <w:r w:rsidR="00D705B8" w:rsidRPr="00874AD4">
              <w:rPr>
                <w:rFonts w:asciiTheme="majorEastAsia" w:eastAsiaTheme="majorEastAsia" w:hAnsiTheme="majorEastAsia" w:cs="ＭＳ ゴシック" w:hint="eastAsia"/>
                <w:color w:val="000000" w:themeColor="text1"/>
                <w:kern w:val="0"/>
                <w:szCs w:val="21"/>
              </w:rPr>
              <w:t>マスコミ対応</w:t>
            </w:r>
            <w:r w:rsidR="0086695E" w:rsidRPr="00874AD4">
              <w:rPr>
                <w:rFonts w:asciiTheme="majorEastAsia" w:eastAsiaTheme="majorEastAsia" w:hAnsiTheme="majorEastAsia" w:cs="ＭＳ ゴシック" w:hint="eastAsia"/>
                <w:color w:val="000000" w:themeColor="text1"/>
                <w:kern w:val="0"/>
                <w:szCs w:val="21"/>
              </w:rPr>
              <w:t>）</w:t>
            </w:r>
          </w:p>
          <w:p w14:paraId="15C24D15" w14:textId="77777777" w:rsidR="00F56AF7" w:rsidRPr="00095300" w:rsidRDefault="00F56AF7" w:rsidP="00095300">
            <w:pPr>
              <w:adjustRightInd w:val="0"/>
              <w:snapToGrid w:val="0"/>
              <w:spacing w:line="260" w:lineRule="exact"/>
              <w:rPr>
                <w:rFonts w:asciiTheme="majorEastAsia" w:eastAsiaTheme="majorEastAsia" w:hAnsiTheme="majorEastAsia" w:cs="ＭＳ ゴシック"/>
                <w:szCs w:val="21"/>
              </w:rPr>
            </w:pPr>
            <w:r w:rsidRPr="00874AD4">
              <w:rPr>
                <w:rFonts w:asciiTheme="majorEastAsia" w:eastAsiaTheme="majorEastAsia" w:hAnsiTheme="majorEastAsia" w:cs="ＭＳ ゴシック" w:hint="eastAsia"/>
                <w:color w:val="000000" w:themeColor="text1"/>
                <w:szCs w:val="21"/>
              </w:rPr>
              <w:t>・センター運営・活動についての判断・決定</w:t>
            </w:r>
          </w:p>
        </w:tc>
      </w:tr>
      <w:tr w:rsidR="006A1973" w:rsidRPr="004215CB" w14:paraId="13DD1E00" w14:textId="77777777" w:rsidTr="00CA6A1A">
        <w:trPr>
          <w:trHeight w:val="422"/>
        </w:trPr>
        <w:tc>
          <w:tcPr>
            <w:tcW w:w="2127" w:type="dxa"/>
            <w:gridSpan w:val="3"/>
          </w:tcPr>
          <w:p w14:paraId="48F99EBE" w14:textId="77777777" w:rsidR="006A1973" w:rsidRPr="00095300" w:rsidRDefault="006A1973"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副</w:t>
            </w:r>
            <w:r w:rsidR="00622AAF" w:rsidRPr="00095300">
              <w:rPr>
                <w:rFonts w:asciiTheme="majorEastAsia" w:eastAsiaTheme="majorEastAsia" w:hAnsiTheme="majorEastAsia" w:cs="ＭＳ ゴシック" w:hint="eastAsia"/>
                <w:bCs/>
                <w:kern w:val="0"/>
                <w:szCs w:val="21"/>
              </w:rPr>
              <w:t>センター長</w:t>
            </w:r>
          </w:p>
        </w:tc>
        <w:tc>
          <w:tcPr>
            <w:tcW w:w="6945" w:type="dxa"/>
            <w:vAlign w:val="center"/>
          </w:tcPr>
          <w:p w14:paraId="2B4BBEA2" w14:textId="77777777" w:rsidR="006A1973" w:rsidRPr="00095300" w:rsidRDefault="006A1973"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・運営統括、</w:t>
            </w:r>
            <w:r w:rsidR="007B1337" w:rsidRPr="00095300">
              <w:rPr>
                <w:rFonts w:asciiTheme="majorEastAsia" w:eastAsiaTheme="majorEastAsia" w:hAnsiTheme="majorEastAsia" w:cs="ＭＳ ゴシック" w:hint="eastAsia"/>
                <w:bCs/>
                <w:kern w:val="0"/>
                <w:szCs w:val="21"/>
              </w:rPr>
              <w:t>センター長</w:t>
            </w:r>
            <w:r w:rsidRPr="00095300">
              <w:rPr>
                <w:rFonts w:asciiTheme="majorEastAsia" w:eastAsiaTheme="majorEastAsia" w:hAnsiTheme="majorEastAsia" w:cs="ＭＳ ゴシック" w:hint="eastAsia"/>
                <w:kern w:val="0"/>
                <w:szCs w:val="21"/>
              </w:rPr>
              <w:t>の補佐</w:t>
            </w:r>
          </w:p>
        </w:tc>
      </w:tr>
      <w:tr w:rsidR="009B77C9" w:rsidRPr="004215CB" w14:paraId="3107ED8A" w14:textId="77777777" w:rsidTr="00095300">
        <w:trPr>
          <w:trHeight w:val="400"/>
        </w:trPr>
        <w:tc>
          <w:tcPr>
            <w:tcW w:w="2127" w:type="dxa"/>
            <w:gridSpan w:val="3"/>
            <w:tcBorders>
              <w:bottom w:val="nil"/>
            </w:tcBorders>
            <w:vAlign w:val="center"/>
          </w:tcPr>
          <w:p w14:paraId="24D4B4FA"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総務班（</w:t>
            </w:r>
            <w:r w:rsidR="00CA6A1A" w:rsidRPr="00095300">
              <w:rPr>
                <w:rFonts w:asciiTheme="majorEastAsia" w:eastAsiaTheme="majorEastAsia" w:hAnsiTheme="majorEastAsia" w:cs="ＭＳ ゴシック" w:hint="eastAsia"/>
                <w:szCs w:val="21"/>
              </w:rPr>
              <w:t>６</w:t>
            </w:r>
            <w:r w:rsidRPr="00095300">
              <w:rPr>
                <w:rFonts w:asciiTheme="majorEastAsia" w:eastAsiaTheme="majorEastAsia" w:hAnsiTheme="majorEastAsia" w:cs="ＭＳ ゴシック" w:hint="eastAsia"/>
                <w:szCs w:val="21"/>
              </w:rPr>
              <w:t>人）</w:t>
            </w:r>
          </w:p>
        </w:tc>
        <w:tc>
          <w:tcPr>
            <w:tcW w:w="6945" w:type="dxa"/>
            <w:tcBorders>
              <w:bottom w:val="single" w:sz="8" w:space="0" w:color="auto"/>
            </w:tcBorders>
            <w:vAlign w:val="center"/>
          </w:tcPr>
          <w:p w14:paraId="0F2F9F88"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szCs w:val="21"/>
              </w:rPr>
            </w:pPr>
          </w:p>
        </w:tc>
      </w:tr>
      <w:tr w:rsidR="00CC7482" w:rsidRPr="004215CB" w14:paraId="7B0D7509" w14:textId="77777777" w:rsidTr="00095300">
        <w:trPr>
          <w:trHeight w:val="2535"/>
        </w:trPr>
        <w:tc>
          <w:tcPr>
            <w:tcW w:w="454" w:type="dxa"/>
            <w:gridSpan w:val="2"/>
            <w:vMerge w:val="restart"/>
            <w:tcBorders>
              <w:top w:val="nil"/>
              <w:right w:val="single" w:sz="8" w:space="0" w:color="auto"/>
            </w:tcBorders>
          </w:tcPr>
          <w:p w14:paraId="18308567"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p>
        </w:tc>
        <w:tc>
          <w:tcPr>
            <w:tcW w:w="1673" w:type="dxa"/>
            <w:tcBorders>
              <w:top w:val="single" w:sz="8" w:space="0" w:color="auto"/>
              <w:left w:val="single" w:sz="8" w:space="0" w:color="auto"/>
              <w:bottom w:val="single" w:sz="8" w:space="0" w:color="auto"/>
            </w:tcBorders>
          </w:tcPr>
          <w:p w14:paraId="187A71B9"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総務・会計担当</w:t>
            </w:r>
          </w:p>
          <w:p w14:paraId="2C698D9D"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tc>
        <w:tc>
          <w:tcPr>
            <w:tcW w:w="6945" w:type="dxa"/>
            <w:tcBorders>
              <w:top w:val="single" w:sz="8" w:space="0" w:color="auto"/>
              <w:bottom w:val="single" w:sz="8" w:space="0" w:color="auto"/>
            </w:tcBorders>
            <w:vAlign w:val="center"/>
          </w:tcPr>
          <w:p w14:paraId="686A9DD8"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県社協、市（町村）災害対策本部、他市町村災害ボランティア</w:t>
            </w:r>
          </w:p>
          <w:p w14:paraId="5D365131" w14:textId="77777777" w:rsidR="00CC7482" w:rsidRPr="00095300" w:rsidRDefault="00CC7482" w:rsidP="00BE793B">
            <w:pPr>
              <w:autoSpaceDE w:val="0"/>
              <w:autoSpaceDN w:val="0"/>
              <w:adjustRightInd w:val="0"/>
              <w:snapToGrid w:val="0"/>
              <w:spacing w:line="260" w:lineRule="exact"/>
              <w:ind w:firstLineChars="50" w:firstLine="105"/>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センターとの連絡調整</w:t>
            </w:r>
          </w:p>
          <w:p w14:paraId="07D5A9F5"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駐車場の確保</w:t>
            </w:r>
          </w:p>
          <w:p w14:paraId="2AE5D7B9"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各種証明書の発行</w:t>
            </w:r>
          </w:p>
          <w:p w14:paraId="4E91A521"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被災者相談や苦情の対応</w:t>
            </w:r>
          </w:p>
          <w:p w14:paraId="4478C36C"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外部からの運営支援者との連携</w:t>
            </w:r>
            <w:r w:rsidR="00095300"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hint="eastAsia"/>
                <w:kern w:val="0"/>
                <w:szCs w:val="21"/>
              </w:rPr>
              <w:t>調整</w:t>
            </w:r>
          </w:p>
          <w:p w14:paraId="67EDD74E"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運営スタッフのローテーション管理</w:t>
            </w:r>
          </w:p>
          <w:p w14:paraId="2A69B9B5"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打合せ、ミーティングの進行と記録の作成</w:t>
            </w:r>
          </w:p>
          <w:p w14:paraId="35061D96"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予算管理</w:t>
            </w:r>
          </w:p>
          <w:p w14:paraId="46A9CC3F"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寄付預託受入</w:t>
            </w:r>
          </w:p>
        </w:tc>
      </w:tr>
      <w:tr w:rsidR="00CC7482" w:rsidRPr="004215CB" w14:paraId="61C056B8" w14:textId="77777777" w:rsidTr="00095300">
        <w:trPr>
          <w:trHeight w:val="757"/>
        </w:trPr>
        <w:tc>
          <w:tcPr>
            <w:tcW w:w="454" w:type="dxa"/>
            <w:gridSpan w:val="2"/>
            <w:vMerge/>
            <w:tcBorders>
              <w:right w:val="single" w:sz="8" w:space="0" w:color="auto"/>
            </w:tcBorders>
          </w:tcPr>
          <w:p w14:paraId="4E4FC68A"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p>
        </w:tc>
        <w:tc>
          <w:tcPr>
            <w:tcW w:w="1673" w:type="dxa"/>
            <w:tcBorders>
              <w:top w:val="single" w:sz="8" w:space="0" w:color="auto"/>
              <w:left w:val="single" w:sz="8" w:space="0" w:color="auto"/>
              <w:bottom w:val="single" w:sz="8" w:space="0" w:color="auto"/>
            </w:tcBorders>
          </w:tcPr>
          <w:p w14:paraId="6580881A"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広報・情報担当</w:t>
            </w:r>
          </w:p>
          <w:p w14:paraId="0EF243D6"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p w14:paraId="7F211BEA"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p>
        </w:tc>
        <w:tc>
          <w:tcPr>
            <w:tcW w:w="6945" w:type="dxa"/>
            <w:tcBorders>
              <w:top w:val="single" w:sz="8" w:space="0" w:color="auto"/>
              <w:bottom w:val="single" w:sz="8" w:space="0" w:color="auto"/>
            </w:tcBorders>
            <w:vAlign w:val="center"/>
          </w:tcPr>
          <w:p w14:paraId="3438E289"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ホームページ・ＳＮＳ等での広報・啓発</w:t>
            </w:r>
          </w:p>
          <w:p w14:paraId="0557656F" w14:textId="77777777" w:rsidR="00CC7482"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被災情報の収集</w:t>
            </w:r>
          </w:p>
          <w:p w14:paraId="04DB07A1" w14:textId="77777777" w:rsidR="00CA6A1A" w:rsidRPr="00095300" w:rsidRDefault="00CC7482"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各班からのデータ集約</w:t>
            </w:r>
          </w:p>
        </w:tc>
      </w:tr>
      <w:tr w:rsidR="00CC7482" w:rsidRPr="004215CB" w14:paraId="0FC7A6A3" w14:textId="77777777" w:rsidTr="00CA6A1A">
        <w:trPr>
          <w:trHeight w:val="397"/>
        </w:trPr>
        <w:tc>
          <w:tcPr>
            <w:tcW w:w="454" w:type="dxa"/>
            <w:gridSpan w:val="2"/>
            <w:vMerge/>
            <w:tcBorders>
              <w:right w:val="single" w:sz="8" w:space="0" w:color="auto"/>
            </w:tcBorders>
          </w:tcPr>
          <w:p w14:paraId="2ACBC9A1"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p>
        </w:tc>
        <w:tc>
          <w:tcPr>
            <w:tcW w:w="1673" w:type="dxa"/>
            <w:tcBorders>
              <w:top w:val="single" w:sz="8" w:space="0" w:color="auto"/>
              <w:left w:val="single" w:sz="8" w:space="0" w:color="auto"/>
            </w:tcBorders>
          </w:tcPr>
          <w:p w14:paraId="6702F7D5" w14:textId="77777777" w:rsidR="00CC7482" w:rsidRPr="00095300" w:rsidRDefault="00CC7482"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救護・巡回担当</w:t>
            </w:r>
          </w:p>
          <w:p w14:paraId="77EA981E" w14:textId="77777777" w:rsidR="00CA6A1A" w:rsidRPr="00095300" w:rsidRDefault="00CA6A1A"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tc>
        <w:tc>
          <w:tcPr>
            <w:tcW w:w="6945" w:type="dxa"/>
            <w:tcBorders>
              <w:top w:val="single" w:sz="8" w:space="0" w:color="auto"/>
            </w:tcBorders>
            <w:vAlign w:val="center"/>
          </w:tcPr>
          <w:p w14:paraId="7DDAACC2"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救護（病気・</w:t>
            </w:r>
            <w:r w:rsidR="007C3807">
              <w:rPr>
                <w:rFonts w:asciiTheme="majorEastAsia" w:eastAsiaTheme="majorEastAsia" w:hAnsiTheme="majorEastAsia" w:cs="ＭＳ ゴシック" w:hint="eastAsia"/>
                <w:kern w:val="0"/>
                <w:sz w:val="22"/>
              </w:rPr>
              <w:t>ケガ</w:t>
            </w:r>
            <w:r w:rsidRPr="00095300">
              <w:rPr>
                <w:rFonts w:asciiTheme="majorEastAsia" w:eastAsiaTheme="majorEastAsia" w:hAnsiTheme="majorEastAsia" w:cs="ＭＳ ゴシック" w:hint="eastAsia"/>
                <w:kern w:val="0"/>
                <w:szCs w:val="21"/>
              </w:rPr>
              <w:t>への救急対応）</w:t>
            </w:r>
          </w:p>
          <w:p w14:paraId="4922840A"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ボランティア活動保険の対応</w:t>
            </w:r>
          </w:p>
          <w:p w14:paraId="4C304D52"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ボランティアの健康管理</w:t>
            </w:r>
          </w:p>
          <w:p w14:paraId="74132CE2"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活動中の巡回、衛生チェック</w:t>
            </w:r>
          </w:p>
          <w:p w14:paraId="1EADE219" w14:textId="77777777" w:rsidR="00CC7482" w:rsidRPr="00095300" w:rsidRDefault="00CC7482" w:rsidP="00095300">
            <w:pPr>
              <w:autoSpaceDE w:val="0"/>
              <w:autoSpaceDN w:val="0"/>
              <w:adjustRightInd w:val="0"/>
              <w:snapToGrid w:val="0"/>
              <w:spacing w:line="260" w:lineRule="exact"/>
              <w:ind w:left="220" w:hanging="220"/>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00573D39" w:rsidRPr="00095300">
              <w:rPr>
                <w:rFonts w:asciiTheme="majorEastAsia" w:eastAsiaTheme="majorEastAsia" w:hAnsiTheme="majorEastAsia" w:cs="ＭＳ ゴシック" w:hint="eastAsia"/>
                <w:kern w:val="0"/>
                <w:szCs w:val="21"/>
              </w:rPr>
              <w:t xml:space="preserve"> </w:t>
            </w:r>
            <w:r w:rsidRPr="00095300">
              <w:rPr>
                <w:rFonts w:asciiTheme="majorEastAsia" w:eastAsiaTheme="majorEastAsia" w:hAnsiTheme="majorEastAsia" w:cs="ＭＳ ゴシック" w:hint="eastAsia"/>
                <w:kern w:val="0"/>
                <w:szCs w:val="21"/>
              </w:rPr>
              <w:t>応急医療品の在庫管理</w:t>
            </w:r>
          </w:p>
        </w:tc>
      </w:tr>
      <w:tr w:rsidR="009B77C9" w:rsidRPr="004215CB" w14:paraId="64469418" w14:textId="77777777" w:rsidTr="00CA6A1A">
        <w:trPr>
          <w:trHeight w:val="1588"/>
        </w:trPr>
        <w:tc>
          <w:tcPr>
            <w:tcW w:w="2127" w:type="dxa"/>
            <w:gridSpan w:val="3"/>
          </w:tcPr>
          <w:p w14:paraId="79506E9D"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ニーズ受付班</w:t>
            </w:r>
          </w:p>
          <w:p w14:paraId="1DB06E1B"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vAlign w:val="center"/>
          </w:tcPr>
          <w:p w14:paraId="147CB909"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被災者からの電話や来所による受付（ニーズ把握）</w:t>
            </w:r>
          </w:p>
          <w:p w14:paraId="0FD33CBA"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現地調査（ニーズ把握）</w:t>
            </w:r>
          </w:p>
          <w:p w14:paraId="35CD76B9"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ボランティア依頼票の作成</w:t>
            </w:r>
          </w:p>
          <w:p w14:paraId="2650782B"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活動場所の住宅地図の添付</w:t>
            </w:r>
          </w:p>
          <w:p w14:paraId="781EBEBE"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依頼件数等の集計</w:t>
            </w:r>
          </w:p>
          <w:p w14:paraId="4E8876E8"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 完了ニーズの最終確認</w:t>
            </w:r>
          </w:p>
        </w:tc>
      </w:tr>
      <w:tr w:rsidR="009B77C9" w:rsidRPr="004215CB" w14:paraId="22A24298" w14:textId="77777777" w:rsidTr="00CA6A1A">
        <w:trPr>
          <w:trHeight w:val="1129"/>
        </w:trPr>
        <w:tc>
          <w:tcPr>
            <w:tcW w:w="2127" w:type="dxa"/>
            <w:gridSpan w:val="3"/>
          </w:tcPr>
          <w:p w14:paraId="02AC598E"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ボランティア受付班</w:t>
            </w:r>
          </w:p>
          <w:p w14:paraId="28F4413A"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vAlign w:val="center"/>
          </w:tcPr>
          <w:p w14:paraId="3D772118"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個人ボランティアの受付(来所時)、受付票の管理</w:t>
            </w:r>
          </w:p>
          <w:p w14:paraId="1E3D6A17"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団体ボランティアの受付・連絡調整</w:t>
            </w:r>
          </w:p>
          <w:p w14:paraId="351BBC10"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ボランティア希望者からの電話による問合せへの対応</w:t>
            </w:r>
          </w:p>
          <w:p w14:paraId="040A8523"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ボランティア数の集計</w:t>
            </w:r>
          </w:p>
        </w:tc>
      </w:tr>
      <w:tr w:rsidR="009B77C9" w:rsidRPr="004215CB" w14:paraId="70080E1D" w14:textId="77777777" w:rsidTr="00095300">
        <w:trPr>
          <w:trHeight w:val="738"/>
        </w:trPr>
        <w:tc>
          <w:tcPr>
            <w:tcW w:w="2127" w:type="dxa"/>
            <w:gridSpan w:val="3"/>
          </w:tcPr>
          <w:p w14:paraId="45E18182" w14:textId="77777777" w:rsidR="009B77C9" w:rsidRPr="00095300" w:rsidRDefault="009B77C9" w:rsidP="00095300">
            <w:pPr>
              <w:adjustRightInd w:val="0"/>
              <w:snapToGrid w:val="0"/>
              <w:spacing w:line="260" w:lineRule="exact"/>
              <w:rPr>
                <w:rFonts w:ascii="ＭＳ Ｐゴシック" w:eastAsia="ＭＳ Ｐゴシック" w:hAnsi="ＭＳ Ｐゴシック" w:cs="ＭＳ ゴシック"/>
                <w:sz w:val="20"/>
                <w:szCs w:val="20"/>
              </w:rPr>
            </w:pPr>
            <w:r w:rsidRPr="00095300">
              <w:rPr>
                <w:rFonts w:ascii="ＭＳ Ｐゴシック" w:eastAsia="ＭＳ Ｐゴシック" w:hAnsi="ＭＳ Ｐゴシック" w:cs="ＭＳ ゴシック" w:hint="eastAsia"/>
                <w:sz w:val="20"/>
                <w:szCs w:val="20"/>
              </w:rPr>
              <w:t>オリエンテーション班</w:t>
            </w:r>
          </w:p>
          <w:p w14:paraId="77322C38"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（３人）</w:t>
            </w:r>
          </w:p>
        </w:tc>
        <w:tc>
          <w:tcPr>
            <w:tcW w:w="6945" w:type="dxa"/>
            <w:vAlign w:val="center"/>
          </w:tcPr>
          <w:p w14:paraId="5AD751EF"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活動の流れの説明</w:t>
            </w:r>
          </w:p>
          <w:p w14:paraId="116F25C1"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活動の注意事項の説明</w:t>
            </w:r>
          </w:p>
        </w:tc>
      </w:tr>
      <w:tr w:rsidR="009B77C9" w:rsidRPr="004215CB" w14:paraId="4C0FD95F" w14:textId="77777777" w:rsidTr="00095300">
        <w:trPr>
          <w:trHeight w:val="1273"/>
        </w:trPr>
        <w:tc>
          <w:tcPr>
            <w:tcW w:w="2127" w:type="dxa"/>
            <w:gridSpan w:val="3"/>
          </w:tcPr>
          <w:p w14:paraId="001266CD"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マッチング班</w:t>
            </w:r>
          </w:p>
          <w:p w14:paraId="5CFE681D"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vAlign w:val="center"/>
          </w:tcPr>
          <w:p w14:paraId="26ED0FBB"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ボランティア依頼票に基づくチーム編成</w:t>
            </w:r>
          </w:p>
          <w:p w14:paraId="6F814F53"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活動場所での具体的な作業等に係る説明</w:t>
            </w:r>
          </w:p>
          <w:p w14:paraId="4ECD0D8D"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ボランティア活動場所の案内</w:t>
            </w:r>
          </w:p>
          <w:p w14:paraId="2B8DB15E" w14:textId="77777777" w:rsidR="009B77C9" w:rsidRPr="00095300" w:rsidRDefault="009B77C9"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ボランティア活動後の活動報告書の受け取り</w:t>
            </w:r>
          </w:p>
          <w:p w14:paraId="75DA2023" w14:textId="77777777" w:rsidR="009B77C9" w:rsidRPr="00095300" w:rsidRDefault="009B77C9"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kern w:val="0"/>
                <w:szCs w:val="21"/>
              </w:rPr>
              <w:t>・</w:t>
            </w:r>
            <w:r w:rsidRPr="00095300">
              <w:rPr>
                <w:rFonts w:asciiTheme="majorEastAsia" w:eastAsiaTheme="majorEastAsia" w:hAnsiTheme="majorEastAsia" w:cs="ＭＳ ゴシック"/>
                <w:kern w:val="0"/>
                <w:szCs w:val="21"/>
              </w:rPr>
              <w:t xml:space="preserve"> </w:t>
            </w:r>
            <w:r w:rsidRPr="00095300">
              <w:rPr>
                <w:rFonts w:asciiTheme="majorEastAsia" w:eastAsiaTheme="majorEastAsia" w:hAnsiTheme="majorEastAsia" w:cs="ＭＳ ゴシック" w:hint="eastAsia"/>
                <w:kern w:val="0"/>
                <w:szCs w:val="21"/>
              </w:rPr>
              <w:t>活動報告書の整理</w:t>
            </w:r>
          </w:p>
        </w:tc>
      </w:tr>
      <w:tr w:rsidR="00957D56" w:rsidRPr="004215CB" w14:paraId="0FA7E874" w14:textId="77777777" w:rsidTr="00957D56">
        <w:trPr>
          <w:trHeight w:val="418"/>
        </w:trPr>
        <w:tc>
          <w:tcPr>
            <w:tcW w:w="2127" w:type="dxa"/>
            <w:gridSpan w:val="3"/>
            <w:tcBorders>
              <w:bottom w:val="nil"/>
            </w:tcBorders>
          </w:tcPr>
          <w:p w14:paraId="1712F8B1" w14:textId="77777777" w:rsidR="00957D56" w:rsidRPr="00095300" w:rsidRDefault="00C57CB7" w:rsidP="00095300">
            <w:pPr>
              <w:adjustRightInd w:val="0"/>
              <w:snapToGrid w:val="0"/>
              <w:spacing w:line="260" w:lineRule="exact"/>
              <w:rPr>
                <w:rFonts w:asciiTheme="majorEastAsia" w:eastAsiaTheme="majorEastAsia" w:hAnsiTheme="majorEastAsia" w:cs="ＭＳ ゴシック"/>
                <w:szCs w:val="21"/>
              </w:rPr>
            </w:pPr>
            <w:r>
              <w:rPr>
                <w:rFonts w:asciiTheme="majorEastAsia" w:eastAsiaTheme="majorEastAsia" w:hAnsiTheme="majorEastAsia" w:cs="ＭＳ ゴシック" w:hint="eastAsia"/>
                <w:szCs w:val="21"/>
              </w:rPr>
              <w:t>資機材</w:t>
            </w:r>
            <w:r w:rsidR="00957D56" w:rsidRPr="00095300">
              <w:rPr>
                <w:rFonts w:asciiTheme="majorEastAsia" w:eastAsiaTheme="majorEastAsia" w:hAnsiTheme="majorEastAsia" w:cs="ＭＳ ゴシック" w:hint="eastAsia"/>
                <w:szCs w:val="21"/>
              </w:rPr>
              <w:t>・車両班</w:t>
            </w:r>
          </w:p>
          <w:p w14:paraId="4DDB5659"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（５人）</w:t>
            </w:r>
          </w:p>
        </w:tc>
        <w:tc>
          <w:tcPr>
            <w:tcW w:w="6945" w:type="dxa"/>
            <w:tcBorders>
              <w:bottom w:val="single" w:sz="8" w:space="0" w:color="000000" w:themeColor="text1"/>
            </w:tcBorders>
            <w:vAlign w:val="center"/>
          </w:tcPr>
          <w:p w14:paraId="728C6913"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p>
        </w:tc>
      </w:tr>
      <w:tr w:rsidR="00957D56" w:rsidRPr="004215CB" w14:paraId="5817620E" w14:textId="77777777" w:rsidTr="00957D56">
        <w:trPr>
          <w:trHeight w:val="616"/>
        </w:trPr>
        <w:tc>
          <w:tcPr>
            <w:tcW w:w="435" w:type="dxa"/>
            <w:vMerge w:val="restart"/>
            <w:tcBorders>
              <w:top w:val="nil"/>
              <w:right w:val="single" w:sz="8" w:space="0" w:color="000000" w:themeColor="text1"/>
            </w:tcBorders>
          </w:tcPr>
          <w:p w14:paraId="378D6902"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p>
        </w:tc>
        <w:tc>
          <w:tcPr>
            <w:tcW w:w="1692" w:type="dxa"/>
            <w:gridSpan w:val="2"/>
            <w:tcBorders>
              <w:top w:val="single" w:sz="8" w:space="0" w:color="000000" w:themeColor="text1"/>
              <w:left w:val="single" w:sz="8" w:space="0" w:color="000000" w:themeColor="text1"/>
              <w:bottom w:val="single" w:sz="8" w:space="0" w:color="000000" w:themeColor="text1"/>
            </w:tcBorders>
          </w:tcPr>
          <w:p w14:paraId="4702346A" w14:textId="77777777" w:rsidR="00957D56" w:rsidRPr="00095300" w:rsidRDefault="00C57CB7" w:rsidP="00095300">
            <w:pPr>
              <w:adjustRightInd w:val="0"/>
              <w:snapToGrid w:val="0"/>
              <w:spacing w:line="260" w:lineRule="exact"/>
              <w:rPr>
                <w:rFonts w:asciiTheme="majorEastAsia" w:eastAsiaTheme="majorEastAsia" w:hAnsiTheme="majorEastAsia" w:cs="ＭＳ ゴシック"/>
                <w:szCs w:val="21"/>
              </w:rPr>
            </w:pPr>
            <w:r>
              <w:rPr>
                <w:rFonts w:asciiTheme="majorEastAsia" w:eastAsiaTheme="majorEastAsia" w:hAnsiTheme="majorEastAsia" w:cs="ＭＳ ゴシック" w:hint="eastAsia"/>
                <w:szCs w:val="21"/>
              </w:rPr>
              <w:t>資機材</w:t>
            </w:r>
            <w:r w:rsidR="00957D56" w:rsidRPr="00095300">
              <w:rPr>
                <w:rFonts w:asciiTheme="majorEastAsia" w:eastAsiaTheme="majorEastAsia" w:hAnsiTheme="majorEastAsia" w:cs="ＭＳ ゴシック" w:hint="eastAsia"/>
                <w:szCs w:val="21"/>
              </w:rPr>
              <w:t>担当</w:t>
            </w:r>
          </w:p>
          <w:p w14:paraId="3AA1934F"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（３人）</w:t>
            </w:r>
          </w:p>
        </w:tc>
        <w:tc>
          <w:tcPr>
            <w:tcW w:w="6945" w:type="dxa"/>
            <w:tcBorders>
              <w:top w:val="single" w:sz="8" w:space="0" w:color="000000" w:themeColor="text1"/>
            </w:tcBorders>
            <w:vAlign w:val="center"/>
          </w:tcPr>
          <w:p w14:paraId="639D1E81" w14:textId="77777777" w:rsidR="00957D56" w:rsidRPr="00095300"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xml:space="preserve">・ </w:t>
            </w:r>
            <w:r w:rsidR="00C57CB7">
              <w:rPr>
                <w:rFonts w:asciiTheme="majorEastAsia" w:eastAsiaTheme="majorEastAsia" w:hAnsiTheme="majorEastAsia" w:cs="ＭＳ ゴシック" w:hint="eastAsia"/>
                <w:kern w:val="0"/>
                <w:szCs w:val="21"/>
              </w:rPr>
              <w:t>資機材</w:t>
            </w:r>
            <w:r w:rsidRPr="00095300">
              <w:rPr>
                <w:rFonts w:asciiTheme="majorEastAsia" w:eastAsiaTheme="majorEastAsia" w:hAnsiTheme="majorEastAsia" w:cs="ＭＳ ゴシック" w:hint="eastAsia"/>
                <w:kern w:val="0"/>
                <w:szCs w:val="21"/>
              </w:rPr>
              <w:t>の確保・管理</w:t>
            </w:r>
          </w:p>
          <w:p w14:paraId="1DA82EC8" w14:textId="77777777" w:rsidR="00957D56" w:rsidRPr="00095300"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095300">
              <w:rPr>
                <w:rFonts w:asciiTheme="majorEastAsia" w:eastAsiaTheme="majorEastAsia" w:hAnsiTheme="majorEastAsia" w:cs="ＭＳ ゴシック" w:hint="eastAsia"/>
                <w:kern w:val="0"/>
                <w:szCs w:val="21"/>
              </w:rPr>
              <w:t xml:space="preserve">・ </w:t>
            </w:r>
            <w:r w:rsidR="00C57CB7">
              <w:rPr>
                <w:rFonts w:asciiTheme="majorEastAsia" w:eastAsiaTheme="majorEastAsia" w:hAnsiTheme="majorEastAsia" w:cs="ＭＳ ゴシック" w:hint="eastAsia"/>
                <w:kern w:val="0"/>
                <w:szCs w:val="21"/>
              </w:rPr>
              <w:t>資機材</w:t>
            </w:r>
            <w:r w:rsidRPr="00095300">
              <w:rPr>
                <w:rFonts w:asciiTheme="majorEastAsia" w:eastAsiaTheme="majorEastAsia" w:hAnsiTheme="majorEastAsia" w:cs="ＭＳ ゴシック" w:hint="eastAsia"/>
                <w:kern w:val="0"/>
                <w:szCs w:val="21"/>
              </w:rPr>
              <w:t>や必要物品の受け渡し</w:t>
            </w:r>
          </w:p>
        </w:tc>
      </w:tr>
      <w:tr w:rsidR="00957D56" w:rsidRPr="004215CB" w14:paraId="0316EB26" w14:textId="77777777" w:rsidTr="00957D56">
        <w:trPr>
          <w:trHeight w:val="638"/>
        </w:trPr>
        <w:tc>
          <w:tcPr>
            <w:tcW w:w="435" w:type="dxa"/>
            <w:vMerge/>
            <w:tcBorders>
              <w:top w:val="nil"/>
              <w:right w:val="single" w:sz="8" w:space="0" w:color="000000" w:themeColor="text1"/>
            </w:tcBorders>
          </w:tcPr>
          <w:p w14:paraId="1419A428"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p>
        </w:tc>
        <w:tc>
          <w:tcPr>
            <w:tcW w:w="1692" w:type="dxa"/>
            <w:gridSpan w:val="2"/>
            <w:tcBorders>
              <w:top w:val="single" w:sz="8" w:space="0" w:color="000000" w:themeColor="text1"/>
              <w:left w:val="single" w:sz="8" w:space="0" w:color="000000" w:themeColor="text1"/>
            </w:tcBorders>
          </w:tcPr>
          <w:p w14:paraId="36BB49AE" w14:textId="77777777" w:rsidR="00957D56"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車両担当</w:t>
            </w:r>
          </w:p>
          <w:p w14:paraId="4A066610" w14:textId="77777777" w:rsidR="00095300" w:rsidRPr="00095300" w:rsidRDefault="00957D56" w:rsidP="00095300">
            <w:pPr>
              <w:adjustRightInd w:val="0"/>
              <w:snapToGrid w:val="0"/>
              <w:spacing w:line="260" w:lineRule="exact"/>
              <w:rPr>
                <w:rFonts w:asciiTheme="majorEastAsia" w:eastAsiaTheme="majorEastAsia" w:hAnsiTheme="majorEastAsia" w:cs="ＭＳ ゴシック"/>
                <w:szCs w:val="21"/>
              </w:rPr>
            </w:pPr>
            <w:r w:rsidRPr="00095300">
              <w:rPr>
                <w:rFonts w:asciiTheme="majorEastAsia" w:eastAsiaTheme="majorEastAsia" w:hAnsiTheme="majorEastAsia" w:cs="ＭＳ ゴシック" w:hint="eastAsia"/>
                <w:szCs w:val="21"/>
              </w:rPr>
              <w:t>（２人）</w:t>
            </w:r>
          </w:p>
        </w:tc>
        <w:tc>
          <w:tcPr>
            <w:tcW w:w="6945" w:type="dxa"/>
            <w:vAlign w:val="center"/>
          </w:tcPr>
          <w:p w14:paraId="72864315" w14:textId="77777777" w:rsidR="00957D56" w:rsidRPr="00874AD4"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color w:val="000000" w:themeColor="text1"/>
                <w:kern w:val="0"/>
                <w:szCs w:val="21"/>
              </w:rPr>
            </w:pPr>
            <w:r w:rsidRPr="00095300">
              <w:rPr>
                <w:rFonts w:asciiTheme="majorEastAsia" w:eastAsiaTheme="majorEastAsia" w:hAnsiTheme="majorEastAsia" w:cs="ＭＳ ゴシック" w:hint="eastAsia"/>
                <w:kern w:val="0"/>
                <w:szCs w:val="21"/>
              </w:rPr>
              <w:t>・ 車両の確保・手配</w:t>
            </w:r>
            <w:r w:rsidR="00302892">
              <w:rPr>
                <w:rFonts w:asciiTheme="majorEastAsia" w:eastAsiaTheme="majorEastAsia" w:hAnsiTheme="majorEastAsia" w:cs="ＭＳ ゴシック" w:hint="eastAsia"/>
                <w:kern w:val="0"/>
                <w:szCs w:val="21"/>
              </w:rPr>
              <w:t xml:space="preserve">　　</w:t>
            </w:r>
            <w:r w:rsidR="00302892" w:rsidRPr="00874AD4">
              <w:rPr>
                <w:rFonts w:asciiTheme="majorEastAsia" w:eastAsiaTheme="majorEastAsia" w:hAnsiTheme="majorEastAsia" w:cs="ＭＳ ゴシック" w:hint="eastAsia"/>
                <w:color w:val="000000" w:themeColor="text1"/>
                <w:kern w:val="0"/>
                <w:szCs w:val="21"/>
              </w:rPr>
              <w:t>・ 駐車場誘導</w:t>
            </w:r>
          </w:p>
          <w:p w14:paraId="23C88394" w14:textId="77777777" w:rsidR="00095300" w:rsidRPr="00874AD4" w:rsidRDefault="00095300" w:rsidP="00095300">
            <w:pPr>
              <w:autoSpaceDE w:val="0"/>
              <w:autoSpaceDN w:val="0"/>
              <w:adjustRightInd w:val="0"/>
              <w:snapToGrid w:val="0"/>
              <w:spacing w:line="260" w:lineRule="exact"/>
              <w:jc w:val="left"/>
              <w:rPr>
                <w:rFonts w:asciiTheme="majorEastAsia" w:eastAsiaTheme="majorEastAsia" w:hAnsiTheme="majorEastAsia" w:cs="ＭＳ ゴシック"/>
                <w:color w:val="000000" w:themeColor="text1"/>
                <w:kern w:val="0"/>
                <w:szCs w:val="21"/>
              </w:rPr>
            </w:pPr>
            <w:r w:rsidRPr="00874AD4">
              <w:rPr>
                <w:rFonts w:asciiTheme="majorEastAsia" w:eastAsiaTheme="majorEastAsia" w:hAnsiTheme="majorEastAsia" w:cs="ＭＳ ゴシック" w:hint="eastAsia"/>
                <w:color w:val="000000" w:themeColor="text1"/>
                <w:kern w:val="0"/>
                <w:szCs w:val="21"/>
              </w:rPr>
              <w:t>・</w:t>
            </w:r>
            <w:r w:rsidR="00A913E1" w:rsidRPr="00874AD4">
              <w:rPr>
                <w:rFonts w:asciiTheme="majorEastAsia" w:eastAsiaTheme="majorEastAsia" w:hAnsiTheme="majorEastAsia" w:cs="ＭＳ ゴシック" w:hint="eastAsia"/>
                <w:color w:val="000000" w:themeColor="text1"/>
                <w:kern w:val="0"/>
                <w:szCs w:val="21"/>
              </w:rPr>
              <w:t xml:space="preserve"> </w:t>
            </w:r>
            <w:r w:rsidRPr="00874AD4">
              <w:rPr>
                <w:rFonts w:asciiTheme="majorEastAsia" w:eastAsiaTheme="majorEastAsia" w:hAnsiTheme="majorEastAsia" w:cs="ＭＳ ゴシック" w:hint="eastAsia"/>
                <w:color w:val="000000" w:themeColor="text1"/>
                <w:kern w:val="0"/>
                <w:szCs w:val="21"/>
              </w:rPr>
              <w:t>車両の</w:t>
            </w:r>
            <w:r w:rsidR="00A913E1" w:rsidRPr="00874AD4">
              <w:rPr>
                <w:rFonts w:asciiTheme="majorEastAsia" w:eastAsiaTheme="majorEastAsia" w:hAnsiTheme="majorEastAsia" w:cs="ＭＳ ゴシック" w:hint="eastAsia"/>
                <w:color w:val="000000" w:themeColor="text1"/>
                <w:kern w:val="0"/>
                <w:szCs w:val="21"/>
              </w:rPr>
              <w:t>貸出・返却確認</w:t>
            </w:r>
          </w:p>
          <w:p w14:paraId="5E6C7D7C" w14:textId="77777777" w:rsidR="00957D56" w:rsidRPr="00095300" w:rsidRDefault="00957D56" w:rsidP="00095300">
            <w:pPr>
              <w:autoSpaceDE w:val="0"/>
              <w:autoSpaceDN w:val="0"/>
              <w:adjustRightInd w:val="0"/>
              <w:snapToGrid w:val="0"/>
              <w:spacing w:line="260" w:lineRule="exact"/>
              <w:jc w:val="left"/>
              <w:rPr>
                <w:rFonts w:asciiTheme="majorEastAsia" w:eastAsiaTheme="majorEastAsia" w:hAnsiTheme="majorEastAsia" w:cs="ＭＳ ゴシック"/>
                <w:kern w:val="0"/>
                <w:szCs w:val="21"/>
              </w:rPr>
            </w:pPr>
            <w:r w:rsidRPr="00874AD4">
              <w:rPr>
                <w:rFonts w:asciiTheme="majorEastAsia" w:eastAsiaTheme="majorEastAsia" w:hAnsiTheme="majorEastAsia" w:cs="ＭＳ ゴシック" w:hint="eastAsia"/>
                <w:color w:val="000000" w:themeColor="text1"/>
                <w:kern w:val="0"/>
                <w:szCs w:val="21"/>
              </w:rPr>
              <w:t>・</w:t>
            </w:r>
            <w:r w:rsidRPr="00874AD4">
              <w:rPr>
                <w:rFonts w:asciiTheme="majorEastAsia" w:eastAsiaTheme="majorEastAsia" w:hAnsiTheme="majorEastAsia" w:cs="ＭＳ ゴシック"/>
                <w:color w:val="000000" w:themeColor="text1"/>
                <w:kern w:val="0"/>
                <w:szCs w:val="21"/>
              </w:rPr>
              <w:t xml:space="preserve"> </w:t>
            </w:r>
            <w:r w:rsidR="00095300" w:rsidRPr="00874AD4">
              <w:rPr>
                <w:rFonts w:asciiTheme="majorEastAsia" w:eastAsiaTheme="majorEastAsia" w:hAnsiTheme="majorEastAsia" w:cs="ＭＳ ゴシック" w:hint="eastAsia"/>
                <w:color w:val="000000" w:themeColor="text1"/>
                <w:kern w:val="0"/>
                <w:szCs w:val="21"/>
              </w:rPr>
              <w:t>ボランティア送迎</w:t>
            </w:r>
            <w:r w:rsidR="00095300" w:rsidRPr="00874AD4">
              <w:rPr>
                <w:rFonts w:ascii="ＭＳ Ｐゴシック" w:eastAsia="ＭＳ Ｐゴシック" w:hAnsi="ＭＳ Ｐゴシック" w:cs="ＭＳ ゴシック" w:hint="eastAsia"/>
                <w:color w:val="000000" w:themeColor="text1"/>
                <w:kern w:val="0"/>
                <w:sz w:val="20"/>
                <w:szCs w:val="20"/>
              </w:rPr>
              <w:t>（主担当２人以外に、</w:t>
            </w:r>
            <w:r w:rsidR="00B335F0" w:rsidRPr="00874AD4">
              <w:rPr>
                <w:rFonts w:ascii="ＭＳ Ｐゴシック" w:eastAsia="ＭＳ Ｐゴシック" w:hAnsi="ＭＳ Ｐゴシック" w:cs="ＭＳ ゴシック" w:hint="eastAsia"/>
                <w:color w:val="000000" w:themeColor="text1"/>
                <w:kern w:val="0"/>
                <w:sz w:val="20"/>
                <w:szCs w:val="20"/>
              </w:rPr>
              <w:t>送迎</w:t>
            </w:r>
            <w:r w:rsidR="00095300" w:rsidRPr="00874AD4">
              <w:rPr>
                <w:rFonts w:ascii="ＭＳ Ｐゴシック" w:eastAsia="ＭＳ Ｐゴシック" w:hAnsi="ＭＳ Ｐゴシック" w:cs="ＭＳ ゴシック" w:hint="eastAsia"/>
                <w:color w:val="000000" w:themeColor="text1"/>
                <w:kern w:val="0"/>
                <w:sz w:val="20"/>
                <w:szCs w:val="20"/>
              </w:rPr>
              <w:t>車両台数分スタッフが必要）</w:t>
            </w:r>
          </w:p>
        </w:tc>
      </w:tr>
    </w:tbl>
    <w:p w14:paraId="2147AFE7" w14:textId="77777777" w:rsidR="00BE793B" w:rsidRDefault="00EC7BFE" w:rsidP="00957D56">
      <w:pPr>
        <w:widowControl/>
        <w:adjustRightInd w:val="0"/>
        <w:snapToGrid w:val="0"/>
        <w:spacing w:line="240" w:lineRule="exact"/>
        <w:jc w:val="left"/>
        <w:rPr>
          <w:rFonts w:asciiTheme="majorEastAsia" w:eastAsiaTheme="majorEastAsia" w:hAnsiTheme="majorEastAsia" w:cs="ＭＳ ゴシック"/>
          <w:sz w:val="20"/>
          <w:szCs w:val="20"/>
        </w:rPr>
      </w:pPr>
      <w:r w:rsidRPr="00957D56">
        <w:rPr>
          <w:rFonts w:asciiTheme="majorEastAsia" w:eastAsiaTheme="majorEastAsia" w:hAnsiTheme="majorEastAsia" w:cs="ＭＳ ゴシック" w:hint="eastAsia"/>
          <w:sz w:val="20"/>
          <w:szCs w:val="20"/>
        </w:rPr>
        <w:t>※（　　）内</w:t>
      </w:r>
      <w:r w:rsidR="00BE793B">
        <w:rPr>
          <w:rFonts w:asciiTheme="majorEastAsia" w:eastAsiaTheme="majorEastAsia" w:hAnsiTheme="majorEastAsia" w:cs="ＭＳ ゴシック" w:hint="eastAsia"/>
          <w:sz w:val="20"/>
          <w:szCs w:val="20"/>
        </w:rPr>
        <w:t>の人数</w:t>
      </w:r>
      <w:r w:rsidRPr="00957D56">
        <w:rPr>
          <w:rFonts w:asciiTheme="majorEastAsia" w:eastAsiaTheme="majorEastAsia" w:hAnsiTheme="majorEastAsia" w:cs="ＭＳ ゴシック" w:hint="eastAsia"/>
          <w:sz w:val="20"/>
          <w:szCs w:val="20"/>
        </w:rPr>
        <w:t>は</w:t>
      </w:r>
      <w:r w:rsidR="00874D56" w:rsidRPr="00957D56">
        <w:rPr>
          <w:rFonts w:asciiTheme="majorEastAsia" w:eastAsiaTheme="majorEastAsia" w:hAnsiTheme="majorEastAsia" w:cs="ＭＳ ゴシック" w:hint="eastAsia"/>
          <w:sz w:val="20"/>
          <w:szCs w:val="20"/>
        </w:rPr>
        <w:t>これまでの県内災害ＶＣにおいて、実際に</w:t>
      </w:r>
      <w:r w:rsidRPr="00957D56">
        <w:rPr>
          <w:rFonts w:asciiTheme="majorEastAsia" w:eastAsiaTheme="majorEastAsia" w:hAnsiTheme="majorEastAsia" w:cs="ＭＳ ゴシック" w:hint="eastAsia"/>
          <w:sz w:val="20"/>
          <w:szCs w:val="20"/>
        </w:rPr>
        <w:t>１日300</w:t>
      </w:r>
      <w:r w:rsidR="00635615" w:rsidRPr="00957D56">
        <w:rPr>
          <w:rFonts w:asciiTheme="majorEastAsia" w:eastAsiaTheme="majorEastAsia" w:hAnsiTheme="majorEastAsia" w:cs="ＭＳ ゴシック" w:hint="eastAsia"/>
          <w:sz w:val="20"/>
          <w:szCs w:val="20"/>
        </w:rPr>
        <w:t>人</w:t>
      </w:r>
      <w:r w:rsidR="00874D56" w:rsidRPr="00957D56">
        <w:rPr>
          <w:rFonts w:asciiTheme="majorEastAsia" w:eastAsiaTheme="majorEastAsia" w:hAnsiTheme="majorEastAsia" w:cs="ＭＳ ゴシック" w:hint="eastAsia"/>
          <w:sz w:val="20"/>
          <w:szCs w:val="20"/>
        </w:rPr>
        <w:t>程度</w:t>
      </w:r>
      <w:r w:rsidRPr="00957D56">
        <w:rPr>
          <w:rFonts w:asciiTheme="majorEastAsia" w:eastAsiaTheme="majorEastAsia" w:hAnsiTheme="majorEastAsia" w:cs="ＭＳ ゴシック" w:hint="eastAsia"/>
          <w:sz w:val="20"/>
          <w:szCs w:val="20"/>
        </w:rPr>
        <w:t>のボランティア</w:t>
      </w:r>
      <w:r w:rsidR="00874D56" w:rsidRPr="00957D56">
        <w:rPr>
          <w:rFonts w:asciiTheme="majorEastAsia" w:eastAsiaTheme="majorEastAsia" w:hAnsiTheme="majorEastAsia" w:cs="ＭＳ ゴシック" w:hint="eastAsia"/>
          <w:sz w:val="20"/>
          <w:szCs w:val="20"/>
        </w:rPr>
        <w:t>が活動</w:t>
      </w:r>
    </w:p>
    <w:p w14:paraId="5633F302" w14:textId="77777777" w:rsidR="002666BF" w:rsidRPr="00957D56" w:rsidRDefault="00874D56" w:rsidP="00BE793B">
      <w:pPr>
        <w:widowControl/>
        <w:adjustRightInd w:val="0"/>
        <w:snapToGrid w:val="0"/>
        <w:spacing w:line="240" w:lineRule="exact"/>
        <w:ind w:firstLineChars="100" w:firstLine="200"/>
        <w:jc w:val="left"/>
        <w:rPr>
          <w:rFonts w:asciiTheme="majorEastAsia" w:eastAsiaTheme="majorEastAsia" w:hAnsiTheme="majorEastAsia" w:cs="ＭＳ ゴシック"/>
          <w:sz w:val="20"/>
          <w:szCs w:val="20"/>
        </w:rPr>
      </w:pPr>
      <w:r w:rsidRPr="00957D56">
        <w:rPr>
          <w:rFonts w:asciiTheme="majorEastAsia" w:eastAsiaTheme="majorEastAsia" w:hAnsiTheme="majorEastAsia" w:cs="ＭＳ ゴシック" w:hint="eastAsia"/>
          <w:sz w:val="20"/>
          <w:szCs w:val="20"/>
        </w:rPr>
        <w:t>した日のスタッフ配置人数を参考に掲載</w:t>
      </w:r>
      <w:r w:rsidR="002666BF" w:rsidRPr="00957D56">
        <w:rPr>
          <w:rFonts w:asciiTheme="majorEastAsia" w:eastAsiaTheme="majorEastAsia" w:hAnsiTheme="majorEastAsia" w:cs="ＭＳ ゴシック"/>
          <w:sz w:val="20"/>
          <w:szCs w:val="20"/>
        </w:rPr>
        <w:br w:type="page"/>
      </w:r>
    </w:p>
    <w:p w14:paraId="21FE6626" w14:textId="77777777" w:rsidR="007F2605" w:rsidRPr="004215CB" w:rsidRDefault="007F2605" w:rsidP="00ED3DA8">
      <w:pPr>
        <w:adjustRightInd w:val="0"/>
        <w:snapToGrid w:val="0"/>
        <w:spacing w:line="320" w:lineRule="exact"/>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lastRenderedPageBreak/>
        <w:t>（</w:t>
      </w:r>
      <w:r w:rsidR="001A0C6E" w:rsidRPr="004215CB">
        <w:rPr>
          <w:rFonts w:asciiTheme="majorEastAsia" w:eastAsiaTheme="majorEastAsia" w:hAnsiTheme="majorEastAsia" w:cs="ＭＳ ゴシック" w:hint="eastAsia"/>
          <w:sz w:val="24"/>
          <w:szCs w:val="24"/>
        </w:rPr>
        <w:t>２</w:t>
      </w:r>
      <w:r w:rsidRPr="004215CB">
        <w:rPr>
          <w:rFonts w:asciiTheme="majorEastAsia" w:eastAsiaTheme="majorEastAsia" w:hAnsiTheme="majorEastAsia" w:cs="ＭＳ ゴシック" w:hint="eastAsia"/>
          <w:sz w:val="24"/>
          <w:szCs w:val="24"/>
        </w:rPr>
        <w:t>）</w:t>
      </w:r>
      <w:r w:rsidR="001A0C6E" w:rsidRPr="004215CB">
        <w:rPr>
          <w:rFonts w:asciiTheme="majorEastAsia" w:eastAsiaTheme="majorEastAsia" w:hAnsiTheme="majorEastAsia" w:cs="ＭＳ ゴシック" w:hint="eastAsia"/>
          <w:sz w:val="24"/>
          <w:szCs w:val="24"/>
        </w:rPr>
        <w:t>スタッフの配置</w:t>
      </w:r>
    </w:p>
    <w:p w14:paraId="37A19227" w14:textId="77777777" w:rsidR="007F2605" w:rsidRPr="004215CB" w:rsidRDefault="007F26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スタッフの配置にあたっては、以下の事項に留意するものとする。</w:t>
      </w:r>
    </w:p>
    <w:p w14:paraId="4C70AD8C" w14:textId="77777777" w:rsidR="007F2605" w:rsidRPr="00302892" w:rsidRDefault="007F2605" w:rsidP="00BF0165">
      <w:pPr>
        <w:autoSpaceDE w:val="0"/>
        <w:autoSpaceDN w:val="0"/>
        <w:adjustRightInd w:val="0"/>
        <w:snapToGrid w:val="0"/>
        <w:spacing w:line="320" w:lineRule="exact"/>
        <w:ind w:firstLineChars="200" w:firstLine="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①</w:t>
      </w:r>
      <w:r w:rsidR="00F56AF7" w:rsidRPr="00302892">
        <w:rPr>
          <w:rFonts w:ascii="ＭＳ Ｐゴシック" w:eastAsia="ＭＳ Ｐゴシック" w:hAnsi="ＭＳ Ｐゴシック" w:cs="ＭＳ ゴシック" w:hint="eastAsia"/>
          <w:kern w:val="0"/>
          <w:sz w:val="22"/>
        </w:rPr>
        <w:t xml:space="preserve">　</w:t>
      </w:r>
      <w:r w:rsidR="00D759E2" w:rsidRPr="00302892">
        <w:rPr>
          <w:rFonts w:ascii="ＭＳ Ｐゴシック" w:eastAsia="ＭＳ Ｐゴシック" w:hAnsi="ＭＳ Ｐゴシック" w:cs="ＭＳ ゴシック" w:hint="eastAsia"/>
          <w:kern w:val="0"/>
          <w:sz w:val="22"/>
        </w:rPr>
        <w:t>過去の災害において、センター</w:t>
      </w:r>
      <w:r w:rsidRPr="00302892">
        <w:rPr>
          <w:rFonts w:ascii="ＭＳ Ｐゴシック" w:eastAsia="ＭＳ Ｐゴシック" w:hAnsi="ＭＳ Ｐゴシック" w:cs="ＭＳ ゴシック" w:hint="eastAsia"/>
          <w:kern w:val="0"/>
          <w:sz w:val="22"/>
        </w:rPr>
        <w:t>スタッフ等の経験のある人が各班に分散するよう留意する。</w:t>
      </w:r>
    </w:p>
    <w:p w14:paraId="19BEA35C" w14:textId="77777777" w:rsidR="007F2605" w:rsidRPr="00302892" w:rsidRDefault="007F2605" w:rsidP="00BF0165">
      <w:pPr>
        <w:autoSpaceDE w:val="0"/>
        <w:autoSpaceDN w:val="0"/>
        <w:adjustRightInd w:val="0"/>
        <w:snapToGrid w:val="0"/>
        <w:spacing w:line="320" w:lineRule="exact"/>
        <w:ind w:firstLineChars="200" w:firstLine="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②</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活動の継続性、一貫性を保つため、長期間活動できる人が各班に分散するよう留意する。</w:t>
      </w:r>
    </w:p>
    <w:p w14:paraId="418DCF8C" w14:textId="77777777" w:rsidR="00302892" w:rsidRDefault="007F2605" w:rsidP="00BF0165">
      <w:pPr>
        <w:autoSpaceDE w:val="0"/>
        <w:autoSpaceDN w:val="0"/>
        <w:adjustRightInd w:val="0"/>
        <w:snapToGrid w:val="0"/>
        <w:spacing w:line="320" w:lineRule="exact"/>
        <w:ind w:firstLineChars="200" w:firstLine="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③</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被災地の地理、地域性等に詳しい人</w:t>
      </w:r>
      <w:r w:rsidR="00271883" w:rsidRPr="00302892">
        <w:rPr>
          <w:rFonts w:ascii="ＭＳ Ｐゴシック" w:eastAsia="ＭＳ Ｐゴシック" w:hAnsi="ＭＳ Ｐゴシック" w:cs="ＭＳ ゴシック" w:hint="eastAsia"/>
          <w:kern w:val="0"/>
          <w:sz w:val="22"/>
        </w:rPr>
        <w:t>を最低でもニーズ受付班とマッチング班に配置</w:t>
      </w:r>
      <w:r w:rsidRPr="00302892">
        <w:rPr>
          <w:rFonts w:ascii="ＭＳ Ｐゴシック" w:eastAsia="ＭＳ Ｐゴシック" w:hAnsi="ＭＳ Ｐゴシック" w:cs="ＭＳ ゴシック" w:hint="eastAsia"/>
          <w:kern w:val="0"/>
          <w:sz w:val="22"/>
        </w:rPr>
        <w:t>するよう留</w:t>
      </w:r>
    </w:p>
    <w:p w14:paraId="78600081" w14:textId="77777777" w:rsidR="007F2605" w:rsidRPr="00302892" w:rsidRDefault="007F2605" w:rsidP="00BF0165">
      <w:pPr>
        <w:autoSpaceDE w:val="0"/>
        <w:autoSpaceDN w:val="0"/>
        <w:adjustRightInd w:val="0"/>
        <w:snapToGrid w:val="0"/>
        <w:spacing w:line="320" w:lineRule="exact"/>
        <w:ind w:leftChars="386" w:left="844" w:hangingChars="15" w:hanging="33"/>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意する。</w:t>
      </w:r>
    </w:p>
    <w:p w14:paraId="4FD6F7E7" w14:textId="77777777" w:rsidR="00BF0165" w:rsidRDefault="007F2605" w:rsidP="00BF0165">
      <w:pPr>
        <w:autoSpaceDE w:val="0"/>
        <w:autoSpaceDN w:val="0"/>
        <w:adjustRightInd w:val="0"/>
        <w:snapToGrid w:val="0"/>
        <w:spacing w:line="320" w:lineRule="exact"/>
        <w:ind w:firstLineChars="200" w:firstLine="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④</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各人が持っている技術、資格が活用できるように配置を工夫する。</w:t>
      </w:r>
    </w:p>
    <w:p w14:paraId="728B8818" w14:textId="77777777" w:rsidR="00BF0165" w:rsidRDefault="007F2605" w:rsidP="00BF0165">
      <w:pPr>
        <w:autoSpaceDE w:val="0"/>
        <w:autoSpaceDN w:val="0"/>
        <w:adjustRightInd w:val="0"/>
        <w:snapToGrid w:val="0"/>
        <w:spacing w:line="320" w:lineRule="exact"/>
        <w:ind w:firstLineChars="200" w:firstLine="440"/>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⑤</w:t>
      </w:r>
      <w:r w:rsidR="00F56AF7" w:rsidRPr="00302892">
        <w:rPr>
          <w:rFonts w:ascii="ＭＳ Ｐゴシック" w:eastAsia="ＭＳ Ｐゴシック" w:hAnsi="ＭＳ Ｐゴシック" w:cs="ＭＳ ゴシック" w:hint="eastAsia"/>
          <w:kern w:val="0"/>
          <w:sz w:val="22"/>
        </w:rPr>
        <w:t xml:space="preserve">　</w:t>
      </w:r>
      <w:r w:rsidRPr="00302892">
        <w:rPr>
          <w:rFonts w:ascii="ＭＳ Ｐゴシック" w:eastAsia="ＭＳ Ｐゴシック" w:hAnsi="ＭＳ Ｐゴシック" w:cs="ＭＳ ゴシック" w:hint="eastAsia"/>
          <w:kern w:val="0"/>
          <w:sz w:val="22"/>
        </w:rPr>
        <w:t>各班の業務量は、時期や曜日、時間帯によっても異なることから、各班間で柔軟に応援体制を</w:t>
      </w:r>
    </w:p>
    <w:p w14:paraId="220F0A11" w14:textId="54F5BE1F" w:rsidR="007F2605" w:rsidRPr="00302892" w:rsidRDefault="007F2605" w:rsidP="00BF0165">
      <w:pPr>
        <w:autoSpaceDE w:val="0"/>
        <w:autoSpaceDN w:val="0"/>
        <w:adjustRightInd w:val="0"/>
        <w:snapToGrid w:val="0"/>
        <w:spacing w:line="320" w:lineRule="exact"/>
        <w:ind w:firstLineChars="356" w:firstLine="783"/>
        <w:jc w:val="left"/>
        <w:rPr>
          <w:rFonts w:ascii="ＭＳ Ｐゴシック" w:eastAsia="ＭＳ Ｐゴシック" w:hAnsi="ＭＳ Ｐゴシック" w:cs="ＭＳ ゴシック"/>
          <w:kern w:val="0"/>
          <w:sz w:val="22"/>
        </w:rPr>
      </w:pPr>
      <w:r w:rsidRPr="00302892">
        <w:rPr>
          <w:rFonts w:ascii="ＭＳ Ｐゴシック" w:eastAsia="ＭＳ Ｐゴシック" w:hAnsi="ＭＳ Ｐゴシック" w:cs="ＭＳ ゴシック" w:hint="eastAsia"/>
          <w:kern w:val="0"/>
          <w:sz w:val="22"/>
        </w:rPr>
        <w:t>組むようにする。</w:t>
      </w:r>
    </w:p>
    <w:p w14:paraId="3601E65F" w14:textId="77777777" w:rsidR="007F2605" w:rsidRPr="004215CB" w:rsidRDefault="007F2605"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01EFAD32" w14:textId="77777777" w:rsidR="002E69BE" w:rsidRPr="004215CB" w:rsidRDefault="00C14534"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696640" behindDoc="0" locked="0" layoutInCell="1" allowOverlap="1" wp14:anchorId="48580C7C" wp14:editId="74E3C6C3">
                <wp:simplePos x="0" y="0"/>
                <wp:positionH relativeFrom="margin">
                  <wp:posOffset>60325</wp:posOffset>
                </wp:positionH>
                <wp:positionV relativeFrom="paragraph">
                  <wp:posOffset>10795</wp:posOffset>
                </wp:positionV>
                <wp:extent cx="6210300" cy="6823710"/>
                <wp:effectExtent l="0" t="0" r="0" b="0"/>
                <wp:wrapNone/>
                <wp:docPr id="56" name="テキスト ボックス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6823710"/>
                        </a:xfrm>
                        <a:prstGeom prst="rect">
                          <a:avLst/>
                        </a:prstGeom>
                        <a:solidFill>
                          <a:schemeClr val="bg1"/>
                        </a:solidFill>
                        <a:ln w="19050">
                          <a:solidFill>
                            <a:schemeClr val="accent3">
                              <a:lumMod val="75000"/>
                            </a:schemeClr>
                          </a:solidFill>
                          <a:miter lim="800000"/>
                          <a:headEnd/>
                          <a:tailEnd/>
                        </a:ln>
                      </wps:spPr>
                      <wps:txbx>
                        <w:txbxContent>
                          <w:p w14:paraId="275ECF7E" w14:textId="77777777" w:rsidR="00286ED4" w:rsidRPr="005E7070" w:rsidRDefault="00286ED4" w:rsidP="009C1F88">
                            <w:pPr>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ＰＯＩＮＴ「協働型災害ＶＣ　～各班の役割とスタッフ配置の考え方～」</w:t>
                            </w:r>
                          </w:p>
                          <w:p w14:paraId="7B4AD9A1" w14:textId="77777777" w:rsidR="00286ED4" w:rsidRDefault="00286ED4" w:rsidP="00573D39">
                            <w:pPr>
                              <w:spacing w:line="240" w:lineRule="exact"/>
                              <w:ind w:firstLineChars="100" w:firstLine="160"/>
                              <w:rPr>
                                <w:rFonts w:asciiTheme="majorEastAsia" w:eastAsiaTheme="majorEastAsia" w:hAnsiTheme="majorEastAsia"/>
                                <w:sz w:val="16"/>
                                <w:szCs w:val="16"/>
                              </w:rPr>
                            </w:pPr>
                            <w:r w:rsidRPr="00573D39">
                              <w:rPr>
                                <w:rFonts w:asciiTheme="majorEastAsia" w:eastAsiaTheme="majorEastAsia" w:hAnsiTheme="majorEastAsia" w:hint="eastAsia"/>
                                <w:sz w:val="16"/>
                                <w:szCs w:val="16"/>
                              </w:rPr>
                              <w:t>協働型災害ＶＣでは、被災地社協と地元団体・関係者等が一緒に災害ＶＣを運営します。主要な部分（各班のリーダー等）は、地元社協や災害支援に慣れた方で運営</w:t>
                            </w:r>
                            <w:r>
                              <w:rPr>
                                <w:rFonts w:asciiTheme="majorEastAsia" w:eastAsiaTheme="majorEastAsia" w:hAnsiTheme="majorEastAsia" w:hint="eastAsia"/>
                                <w:sz w:val="16"/>
                                <w:szCs w:val="16"/>
                              </w:rPr>
                              <w:t>し</w:t>
                            </w:r>
                            <w:r w:rsidRPr="00573D39">
                              <w:rPr>
                                <w:rFonts w:asciiTheme="majorEastAsia" w:eastAsiaTheme="majorEastAsia" w:hAnsiTheme="majorEastAsia" w:hint="eastAsia"/>
                                <w:sz w:val="16"/>
                                <w:szCs w:val="16"/>
                              </w:rPr>
                              <w:t>、各班のスタッフは、地元の方等に協力いただき運営します。</w:t>
                            </w:r>
                          </w:p>
                          <w:p w14:paraId="018BF2EC" w14:textId="77777777" w:rsidR="00286ED4" w:rsidRPr="00800575" w:rsidRDefault="00286ED4" w:rsidP="00A913E1">
                            <w:pPr>
                              <w:spacing w:line="140" w:lineRule="exact"/>
                              <w:ind w:firstLineChars="100" w:firstLine="160"/>
                              <w:rPr>
                                <w:rFonts w:asciiTheme="majorEastAsia" w:eastAsiaTheme="majorEastAsia" w:hAnsiTheme="majorEastAsia"/>
                                <w:sz w:val="16"/>
                                <w:szCs w:val="16"/>
                              </w:rPr>
                            </w:pPr>
                          </w:p>
                          <w:p w14:paraId="70F2FDE8" w14:textId="77777777" w:rsidR="00286ED4" w:rsidRPr="00573D39" w:rsidRDefault="00286ED4" w:rsidP="00A913E1">
                            <w:pPr>
                              <w:spacing w:line="140" w:lineRule="exact"/>
                              <w:ind w:firstLineChars="100" w:firstLine="160"/>
                              <w:rPr>
                                <w:rFonts w:asciiTheme="majorEastAsia" w:eastAsiaTheme="majorEastAsia" w:hAnsiTheme="majorEastAsia"/>
                                <w:sz w:val="16"/>
                                <w:szCs w:val="16"/>
                              </w:rPr>
                            </w:pPr>
                          </w:p>
                          <w:p w14:paraId="350393A3" w14:textId="79D53C36" w:rsidR="00286ED4" w:rsidRPr="00016AD4" w:rsidRDefault="00286ED4" w:rsidP="00BF0165">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総務・会計、</w:t>
                            </w:r>
                            <w:r w:rsidR="00BF0165">
                              <w:rPr>
                                <w:rFonts w:asciiTheme="majorEastAsia" w:eastAsiaTheme="majorEastAsia" w:hAnsiTheme="majorEastAsia" w:hint="eastAsia"/>
                                <w:b/>
                                <w:bCs/>
                                <w:color w:val="00B050"/>
                                <w:sz w:val="20"/>
                                <w:szCs w:val="21"/>
                              </w:rPr>
                              <w:t>広報・</w:t>
                            </w:r>
                            <w:r>
                              <w:rPr>
                                <w:rFonts w:asciiTheme="majorEastAsia" w:eastAsiaTheme="majorEastAsia" w:hAnsiTheme="majorEastAsia" w:hint="eastAsia"/>
                                <w:b/>
                                <w:bCs/>
                                <w:color w:val="00B050"/>
                                <w:sz w:val="20"/>
                                <w:szCs w:val="21"/>
                              </w:rPr>
                              <w:t>情報担当</w:t>
                            </w:r>
                            <w:r w:rsidRPr="00016AD4">
                              <w:rPr>
                                <w:rFonts w:asciiTheme="majorEastAsia" w:eastAsiaTheme="majorEastAsia" w:hAnsiTheme="majorEastAsia" w:hint="eastAsia"/>
                                <w:b/>
                                <w:bCs/>
                                <w:color w:val="00B050"/>
                                <w:sz w:val="20"/>
                                <w:szCs w:val="21"/>
                              </w:rPr>
                              <w:t>】</w:t>
                            </w:r>
                          </w:p>
                          <w:p w14:paraId="654397E0"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・事務作業、パソコンを使った業務（動画編集やＳ</w:t>
                            </w:r>
                            <w:r w:rsidRPr="000218A0">
                              <w:rPr>
                                <w:rFonts w:asciiTheme="majorEastAsia" w:eastAsiaTheme="majorEastAsia" w:hAnsiTheme="majorEastAsia"/>
                                <w:sz w:val="20"/>
                                <w:szCs w:val="21"/>
                              </w:rPr>
                              <w:t>Ｎ</w:t>
                            </w:r>
                            <w:r w:rsidRPr="000218A0">
                              <w:rPr>
                                <w:rFonts w:asciiTheme="majorEastAsia" w:eastAsiaTheme="majorEastAsia" w:hAnsiTheme="majorEastAsia" w:hint="eastAsia"/>
                                <w:sz w:val="20"/>
                                <w:szCs w:val="21"/>
                              </w:rPr>
                              <w:t>Ｓ発信等）が得意な方が望ましい</w:t>
                            </w:r>
                          </w:p>
                          <w:p w14:paraId="6D264709"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➡ＰＣ作業が得意なスタッフ、ボランティアなど</w:t>
                            </w:r>
                          </w:p>
                          <w:p w14:paraId="70801C3A"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7DC7D5ED"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【救護・巡回</w:t>
                            </w:r>
                            <w:r>
                              <w:rPr>
                                <w:rFonts w:asciiTheme="majorEastAsia" w:eastAsiaTheme="majorEastAsia" w:hAnsiTheme="majorEastAsia" w:hint="eastAsia"/>
                                <w:b/>
                                <w:bCs/>
                                <w:color w:val="00B050"/>
                                <w:sz w:val="20"/>
                                <w:szCs w:val="21"/>
                              </w:rPr>
                              <w:t>担当</w:t>
                            </w:r>
                            <w:r w:rsidRPr="00016AD4">
                              <w:rPr>
                                <w:rFonts w:asciiTheme="majorEastAsia" w:eastAsiaTheme="majorEastAsia" w:hAnsiTheme="majorEastAsia" w:hint="eastAsia"/>
                                <w:b/>
                                <w:bCs/>
                                <w:color w:val="00B050"/>
                                <w:sz w:val="20"/>
                                <w:szCs w:val="21"/>
                              </w:rPr>
                              <w:t>】</w:t>
                            </w:r>
                          </w:p>
                          <w:p w14:paraId="7666E4D9"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・保健師や看護師等の有資格者、看護学生等が望ましい</w:t>
                            </w:r>
                          </w:p>
                          <w:p w14:paraId="64664D7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w:t>
                            </w:r>
                            <w:r w:rsidRPr="00573D39">
                              <w:rPr>
                                <w:rFonts w:asciiTheme="majorEastAsia" w:eastAsiaTheme="majorEastAsia" w:hAnsiTheme="majorEastAsia" w:hint="eastAsia"/>
                                <w:sz w:val="20"/>
                                <w:szCs w:val="21"/>
                              </w:rPr>
                              <w:t>地元の看護師ＯＢや看護学生のボランティア</w:t>
                            </w:r>
                            <w:r>
                              <w:rPr>
                                <w:rFonts w:asciiTheme="majorEastAsia" w:eastAsiaTheme="majorEastAsia" w:hAnsiTheme="majorEastAsia" w:hint="eastAsia"/>
                                <w:sz w:val="20"/>
                                <w:szCs w:val="21"/>
                              </w:rPr>
                              <w:t>など</w:t>
                            </w:r>
                          </w:p>
                          <w:p w14:paraId="43B7D3E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E4A46A5"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【ニーズ受付班】</w:t>
                            </w:r>
                          </w:p>
                          <w:p w14:paraId="02852B7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・地元の方との会話において、方言や地名に詳しい方（地区の場所がわかる方）が望ましい</w:t>
                            </w:r>
                          </w:p>
                          <w:p w14:paraId="49E05F7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・日頃の活動や業務で地域福祉や相談支援に関っている方が望ましい</w:t>
                            </w:r>
                          </w:p>
                          <w:p w14:paraId="3FBC75FD"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・事務作業も多め（整理整頓できる方が望ましい）</w:t>
                            </w:r>
                          </w:p>
                          <w:p w14:paraId="3C073624" w14:textId="77777777" w:rsidR="00286ED4" w:rsidRPr="00874AD4" w:rsidRDefault="00286ED4" w:rsidP="003E0675">
                            <w:pPr>
                              <w:adjustRightInd w:val="0"/>
                              <w:snapToGrid w:val="0"/>
                              <w:spacing w:line="220" w:lineRule="exact"/>
                              <w:ind w:left="200" w:hangingChars="100" w:hanging="200"/>
                              <w:rPr>
                                <w:rFonts w:asciiTheme="majorEastAsia" w:eastAsiaTheme="majorEastAsia" w:hAnsiTheme="majorEastAsia"/>
                                <w:color w:val="000000" w:themeColor="text1"/>
                                <w:sz w:val="20"/>
                                <w:szCs w:val="21"/>
                              </w:rPr>
                            </w:pPr>
                            <w:r w:rsidRPr="00874AD4">
                              <w:rPr>
                                <w:rFonts w:asciiTheme="majorEastAsia" w:eastAsiaTheme="majorEastAsia" w:hAnsiTheme="majorEastAsia" w:hint="eastAsia"/>
                                <w:color w:val="000000" w:themeColor="text1"/>
                                <w:sz w:val="20"/>
                                <w:szCs w:val="21"/>
                              </w:rPr>
                              <w:t>・現地調査においては、必要資機材や人数を判断できる作業経験者にも同行してもらうことが望ましい</w:t>
                            </w:r>
                          </w:p>
                          <w:p w14:paraId="7BB4C4A3"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・１日中対応できる人が望ましい</w:t>
                            </w:r>
                          </w:p>
                          <w:p w14:paraId="60E89EF1" w14:textId="77777777" w:rsidR="00286ED4" w:rsidRDefault="00286ED4" w:rsidP="00A913E1">
                            <w:pPr>
                              <w:adjustRightInd w:val="0"/>
                              <w:snapToGrid w:val="0"/>
                              <w:spacing w:line="220" w:lineRule="exact"/>
                              <w:ind w:firstLineChars="100" w:firstLine="200"/>
                              <w:rPr>
                                <w:rFonts w:asciiTheme="majorEastAsia" w:eastAsiaTheme="majorEastAsia" w:hAnsiTheme="majorEastAsia"/>
                                <w:sz w:val="20"/>
                                <w:szCs w:val="21"/>
                              </w:rPr>
                            </w:pPr>
                            <w:r>
                              <w:rPr>
                                <w:rFonts w:asciiTheme="majorEastAsia" w:eastAsiaTheme="majorEastAsia" w:hAnsiTheme="majorEastAsia" w:hint="eastAsia"/>
                                <w:sz w:val="20"/>
                                <w:szCs w:val="21"/>
                              </w:rPr>
                              <w:t>➡</w:t>
                            </w:r>
                            <w:r w:rsidRPr="00573D39">
                              <w:rPr>
                                <w:rFonts w:asciiTheme="majorEastAsia" w:eastAsiaTheme="majorEastAsia" w:hAnsiTheme="majorEastAsia" w:hint="eastAsia"/>
                                <w:sz w:val="20"/>
                                <w:szCs w:val="21"/>
                              </w:rPr>
                              <w:t>地元で相談支援等に携わる方、地元社協職員</w:t>
                            </w:r>
                            <w:r>
                              <w:rPr>
                                <w:rFonts w:asciiTheme="majorEastAsia" w:eastAsiaTheme="majorEastAsia" w:hAnsiTheme="majorEastAsia" w:hint="eastAsia"/>
                                <w:sz w:val="20"/>
                                <w:szCs w:val="21"/>
                              </w:rPr>
                              <w:t>など</w:t>
                            </w:r>
                          </w:p>
                          <w:p w14:paraId="57267BF6"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A6E623B"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ボランティア</w:t>
                            </w:r>
                            <w:r w:rsidRPr="00016AD4">
                              <w:rPr>
                                <w:rFonts w:asciiTheme="majorEastAsia" w:eastAsiaTheme="majorEastAsia" w:hAnsiTheme="majorEastAsia" w:hint="eastAsia"/>
                                <w:b/>
                                <w:bCs/>
                                <w:color w:val="00B050"/>
                                <w:sz w:val="20"/>
                                <w:szCs w:val="21"/>
                              </w:rPr>
                              <w:t>受付班】</w:t>
                            </w:r>
                          </w:p>
                          <w:p w14:paraId="77BB77C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6DEF015B"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・名札作成の案内など、その日にお手伝いに来ても、すぐにできる内容が多い</w:t>
                            </w:r>
                          </w:p>
                          <w:p w14:paraId="0513E7D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w:t>
                            </w:r>
                            <w:r>
                              <w:rPr>
                                <w:rFonts w:asciiTheme="majorEastAsia" w:eastAsiaTheme="majorEastAsia" w:hAnsiTheme="majorEastAsia" w:hint="eastAsia"/>
                                <w:sz w:val="20"/>
                                <w:szCs w:val="21"/>
                              </w:rPr>
                              <w:t>スタッフ、地元の方など</w:t>
                            </w:r>
                          </w:p>
                          <w:p w14:paraId="67B1C63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2A0F3FFF"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【オリエンテーション班】</w:t>
                            </w:r>
                          </w:p>
                          <w:p w14:paraId="2616DCB3"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561D884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・少しだけ慣れが必要</w:t>
                            </w:r>
                          </w:p>
                          <w:p w14:paraId="46030AE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➡午前中のみ応援が可能な方</w:t>
                            </w:r>
                            <w:r>
                              <w:rPr>
                                <w:rFonts w:asciiTheme="majorEastAsia" w:eastAsiaTheme="majorEastAsia" w:hAnsiTheme="majorEastAsia" w:hint="eastAsia"/>
                                <w:sz w:val="20"/>
                                <w:szCs w:val="21"/>
                              </w:rPr>
                              <w:t>など</w:t>
                            </w:r>
                            <w:r w:rsidRPr="000218A0">
                              <w:rPr>
                                <w:rFonts w:asciiTheme="majorEastAsia" w:eastAsiaTheme="majorEastAsia" w:hAnsiTheme="majorEastAsia" w:hint="eastAsia"/>
                                <w:sz w:val="20"/>
                                <w:szCs w:val="21"/>
                              </w:rPr>
                              <w:t>（人員が不足する場合は、事前の動画配信など工夫</w:t>
                            </w:r>
                            <w:r>
                              <w:rPr>
                                <w:rFonts w:asciiTheme="majorEastAsia" w:eastAsiaTheme="majorEastAsia" w:hAnsiTheme="majorEastAsia" w:hint="eastAsia"/>
                                <w:sz w:val="20"/>
                                <w:szCs w:val="21"/>
                              </w:rPr>
                              <w:t>す</w:t>
                            </w:r>
                            <w:r w:rsidRPr="000218A0">
                              <w:rPr>
                                <w:rFonts w:asciiTheme="majorEastAsia" w:eastAsiaTheme="majorEastAsia" w:hAnsiTheme="majorEastAsia" w:hint="eastAsia"/>
                                <w:sz w:val="20"/>
                                <w:szCs w:val="21"/>
                              </w:rPr>
                              <w:t>る）</w:t>
                            </w:r>
                          </w:p>
                          <w:p w14:paraId="7DC60F5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32476B20"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【マッチング班】</w:t>
                            </w:r>
                          </w:p>
                          <w:p w14:paraId="2258A225" w14:textId="77777777" w:rsidR="00BF0165"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・活動報告の役割も兼ねるため、昼（ボランティアの活動中）以外は役割がある</w:t>
                            </w:r>
                          </w:p>
                          <w:p w14:paraId="78E58177" w14:textId="5AE9ADDB" w:rsidR="00286ED4" w:rsidRDefault="00BF7E7B" w:rsidP="00BF7E7B">
                            <w:pPr>
                              <w:adjustRightInd w:val="0"/>
                              <w:snapToGrid w:val="0"/>
                              <w:spacing w:line="220" w:lineRule="exact"/>
                              <w:rPr>
                                <w:rFonts w:asciiTheme="majorEastAsia" w:eastAsiaTheme="majorEastAsia" w:hAnsiTheme="majorEastAsia"/>
                                <w:sz w:val="20"/>
                                <w:szCs w:val="21"/>
                              </w:rPr>
                            </w:pPr>
                            <w:r>
                              <w:rPr>
                                <w:rFonts w:asciiTheme="majorEastAsia" w:eastAsiaTheme="majorEastAsia" w:hAnsiTheme="majorEastAsia" w:hint="eastAsia"/>
                                <w:sz w:val="20"/>
                                <w:szCs w:val="21"/>
                              </w:rPr>
                              <w:t>・</w:t>
                            </w:r>
                            <w:r w:rsidR="00286ED4" w:rsidRPr="000218A0">
                              <w:rPr>
                                <w:rFonts w:asciiTheme="majorEastAsia" w:eastAsiaTheme="majorEastAsia" w:hAnsiTheme="majorEastAsia" w:hint="eastAsia"/>
                                <w:sz w:val="20"/>
                                <w:szCs w:val="21"/>
                              </w:rPr>
                              <w:t>終日</w:t>
                            </w:r>
                            <w:r w:rsidR="00286ED4">
                              <w:rPr>
                                <w:rFonts w:asciiTheme="majorEastAsia" w:eastAsiaTheme="majorEastAsia" w:hAnsiTheme="majorEastAsia" w:hint="eastAsia"/>
                                <w:sz w:val="20"/>
                                <w:szCs w:val="21"/>
                              </w:rPr>
                              <w:t>応援可能な方が望ましい</w:t>
                            </w:r>
                          </w:p>
                          <w:p w14:paraId="17A4A014"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➡市町村社協の応援スタッフなど</w:t>
                            </w:r>
                          </w:p>
                          <w:p w14:paraId="219DDDD5"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4054018E"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資機材</w:t>
                            </w:r>
                            <w:r w:rsidRPr="00016AD4">
                              <w:rPr>
                                <w:rFonts w:asciiTheme="majorEastAsia" w:eastAsiaTheme="majorEastAsia" w:hAnsiTheme="majorEastAsia" w:hint="eastAsia"/>
                                <w:b/>
                                <w:bCs/>
                                <w:color w:val="00B050"/>
                                <w:sz w:val="20"/>
                                <w:szCs w:val="21"/>
                              </w:rPr>
                              <w:t>担当】</w:t>
                            </w:r>
                          </w:p>
                          <w:p w14:paraId="71CC81D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のメンテナンス（一輪車のパンク修理等）ができる人がいると、とても助かる</w:t>
                            </w:r>
                          </w:p>
                          <w:p w14:paraId="4D9F275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・昼前くらいまでと夕方が忙しい</w:t>
                            </w:r>
                          </w:p>
                          <w:p w14:paraId="6DB4506D"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の管理・調達等についてノウハウがある方</w:t>
                            </w:r>
                            <w:r>
                              <w:rPr>
                                <w:rFonts w:asciiTheme="majorEastAsia" w:eastAsiaTheme="majorEastAsia" w:hAnsiTheme="majorEastAsia" w:hint="eastAsia"/>
                                <w:sz w:val="20"/>
                                <w:szCs w:val="21"/>
                              </w:rPr>
                              <w:t>、ＪＣやボランティアなど</w:t>
                            </w:r>
                          </w:p>
                          <w:p w14:paraId="397E450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3C2C13CF"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【車両担当】</w:t>
                            </w:r>
                          </w:p>
                          <w:p w14:paraId="0200D15B"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・ボランティアの送迎で、午前中（送り出し）と夕方（迎え）が忙しい</w:t>
                            </w:r>
                          </w:p>
                          <w:p w14:paraId="746C4BC6"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・車両の運転が苦手ではない方が望ましい（車の整備等にも詳しい方がいるとなお助かる）</w:t>
                            </w:r>
                          </w:p>
                          <w:p w14:paraId="79A3E237"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・道路の被災により、カーナビの誘導では活動場所に辿り着けない場合があるので、地元の道に詳しい方がいると助かる</w:t>
                            </w:r>
                          </w:p>
                          <w:p w14:paraId="1F2A4F7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➡自治会・町内会、民生委員、</w:t>
                            </w:r>
                            <w:r w:rsidRPr="00573D39">
                              <w:rPr>
                                <w:rFonts w:asciiTheme="majorEastAsia" w:eastAsiaTheme="majorEastAsia" w:hAnsiTheme="majorEastAsia" w:hint="eastAsia"/>
                                <w:sz w:val="20"/>
                                <w:szCs w:val="21"/>
                              </w:rPr>
                              <w:t>地元の団体（ＪＣ等）</w:t>
                            </w:r>
                            <w:r>
                              <w:rPr>
                                <w:rFonts w:asciiTheme="majorEastAsia" w:eastAsiaTheme="majorEastAsia" w:hAnsiTheme="majorEastAsia" w:hint="eastAsia"/>
                                <w:sz w:val="20"/>
                                <w:szCs w:val="21"/>
                              </w:rPr>
                              <w:t>からの応援スタッフなど</w:t>
                            </w:r>
                          </w:p>
                          <w:p w14:paraId="353863D3" w14:textId="77777777" w:rsidR="00286ED4" w:rsidRDefault="00286ED4" w:rsidP="00A913E1">
                            <w:pPr>
                              <w:adjustRightInd w:val="0"/>
                              <w:snapToGrid w:val="0"/>
                              <w:spacing w:line="220" w:lineRule="exac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580C7C" id="テキスト ボックス 56" o:spid="_x0000_s1085" type="#_x0000_t202" style="position:absolute;left:0;text-align:left;margin-left:4.75pt;margin-top:.85pt;width:489pt;height:537.3pt;z-index:251696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" fillcolor="white [3212]" strokecolor="#76923c [2406]" strokeweight="1.5pt">
                <v:textbox>
                  <w:txbxContent>
                    <w:p w14:paraId="275ECF7E" w14:textId="77777777" w:rsidR="00286ED4" w:rsidRPr="005E7070" w:rsidRDefault="00286ED4" w:rsidP="009C1F88">
                      <w:pPr>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ＰＯＩＮＴ「協働型災害ＶＣ　～各班の役割とスタッフ配置の考え方～」</w:t>
                      </w:r>
                    </w:p>
                    <w:p w14:paraId="7B4AD9A1" w14:textId="77777777" w:rsidR="00286ED4" w:rsidRDefault="00286ED4" w:rsidP="00573D39">
                      <w:pPr>
                        <w:spacing w:line="240" w:lineRule="exact"/>
                        <w:ind w:firstLineChars="100" w:firstLine="160"/>
                        <w:rPr>
                          <w:rFonts w:asciiTheme="majorEastAsia" w:eastAsiaTheme="majorEastAsia" w:hAnsiTheme="majorEastAsia"/>
                          <w:sz w:val="16"/>
                          <w:szCs w:val="16"/>
                        </w:rPr>
                      </w:pPr>
                      <w:r w:rsidRPr="00573D39">
                        <w:rPr>
                          <w:rFonts w:asciiTheme="majorEastAsia" w:eastAsiaTheme="majorEastAsia" w:hAnsiTheme="majorEastAsia" w:hint="eastAsia"/>
                          <w:sz w:val="16"/>
                          <w:szCs w:val="16"/>
                        </w:rPr>
                        <w:t>協働型災害ＶＣでは、被災地社協と地元団体・関係者等が一緒に災害ＶＣを運営します。主要な部分（各班のリーダー等）は、地元社協や災害支援に慣れた方で運営</w:t>
                      </w:r>
                      <w:r>
                        <w:rPr>
                          <w:rFonts w:asciiTheme="majorEastAsia" w:eastAsiaTheme="majorEastAsia" w:hAnsiTheme="majorEastAsia" w:hint="eastAsia"/>
                          <w:sz w:val="16"/>
                          <w:szCs w:val="16"/>
                        </w:rPr>
                        <w:t>し</w:t>
                      </w:r>
                      <w:r w:rsidRPr="00573D39">
                        <w:rPr>
                          <w:rFonts w:asciiTheme="majorEastAsia" w:eastAsiaTheme="majorEastAsia" w:hAnsiTheme="majorEastAsia" w:hint="eastAsia"/>
                          <w:sz w:val="16"/>
                          <w:szCs w:val="16"/>
                        </w:rPr>
                        <w:t>、各班のスタッフは、地元の方等に協力いただき運営します。</w:t>
                      </w:r>
                    </w:p>
                    <w:p w14:paraId="018BF2EC" w14:textId="77777777" w:rsidR="00286ED4" w:rsidRPr="00800575" w:rsidRDefault="00286ED4" w:rsidP="00A913E1">
                      <w:pPr>
                        <w:spacing w:line="140" w:lineRule="exact"/>
                        <w:ind w:firstLineChars="100" w:firstLine="160"/>
                        <w:rPr>
                          <w:rFonts w:asciiTheme="majorEastAsia" w:eastAsiaTheme="majorEastAsia" w:hAnsiTheme="majorEastAsia"/>
                          <w:sz w:val="16"/>
                          <w:szCs w:val="16"/>
                        </w:rPr>
                      </w:pPr>
                    </w:p>
                    <w:p w14:paraId="70F2FDE8" w14:textId="77777777" w:rsidR="00286ED4" w:rsidRPr="00573D39" w:rsidRDefault="00286ED4" w:rsidP="00A913E1">
                      <w:pPr>
                        <w:spacing w:line="140" w:lineRule="exact"/>
                        <w:ind w:firstLineChars="100" w:firstLine="160"/>
                        <w:rPr>
                          <w:rFonts w:asciiTheme="majorEastAsia" w:eastAsiaTheme="majorEastAsia" w:hAnsiTheme="majorEastAsia"/>
                          <w:sz w:val="16"/>
                          <w:szCs w:val="16"/>
                        </w:rPr>
                      </w:pPr>
                    </w:p>
                    <w:p w14:paraId="350393A3" w14:textId="79D53C36" w:rsidR="00286ED4" w:rsidRPr="00016AD4" w:rsidRDefault="00286ED4" w:rsidP="00BF0165">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総務・会計、</w:t>
                      </w:r>
                      <w:r w:rsidR="00BF0165">
                        <w:rPr>
                          <w:rFonts w:asciiTheme="majorEastAsia" w:eastAsiaTheme="majorEastAsia" w:hAnsiTheme="majorEastAsia" w:hint="eastAsia"/>
                          <w:b/>
                          <w:bCs/>
                          <w:color w:val="00B050"/>
                          <w:sz w:val="20"/>
                          <w:szCs w:val="21"/>
                        </w:rPr>
                        <w:t>広報</w:t>
                      </w:r>
                      <w:r w:rsidR="00BF0165">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情報担当</w:t>
                      </w:r>
                      <w:r w:rsidRPr="00016AD4">
                        <w:rPr>
                          <w:rFonts w:asciiTheme="majorEastAsia" w:eastAsiaTheme="majorEastAsia" w:hAnsiTheme="majorEastAsia" w:hint="eastAsia"/>
                          <w:b/>
                          <w:bCs/>
                          <w:color w:val="00B050"/>
                          <w:sz w:val="20"/>
                          <w:szCs w:val="21"/>
                        </w:rPr>
                        <w:t>】</w:t>
                      </w:r>
                    </w:p>
                    <w:p w14:paraId="654397E0"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・事務作業、パソコンを使った業務（動画編集やＳ</w:t>
                      </w:r>
                      <w:r w:rsidRPr="000218A0">
                        <w:rPr>
                          <w:rFonts w:asciiTheme="majorEastAsia" w:eastAsiaTheme="majorEastAsia" w:hAnsiTheme="majorEastAsia"/>
                          <w:sz w:val="20"/>
                          <w:szCs w:val="21"/>
                        </w:rPr>
                        <w:t>Ｎ</w:t>
                      </w:r>
                      <w:r w:rsidRPr="000218A0">
                        <w:rPr>
                          <w:rFonts w:asciiTheme="majorEastAsia" w:eastAsiaTheme="majorEastAsia" w:hAnsiTheme="majorEastAsia" w:hint="eastAsia"/>
                          <w:sz w:val="20"/>
                          <w:szCs w:val="21"/>
                        </w:rPr>
                        <w:t>Ｓ発信等）が得意な方が望ましい</w:t>
                      </w:r>
                    </w:p>
                    <w:p w14:paraId="6D264709"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➡ＰＣ作業が得意なスタッフ、ボランティアなど</w:t>
                      </w:r>
                    </w:p>
                    <w:p w14:paraId="70801C3A"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7DC7D5ED"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【救護・巡回</w:t>
                      </w:r>
                      <w:r>
                        <w:rPr>
                          <w:rFonts w:asciiTheme="majorEastAsia" w:eastAsiaTheme="majorEastAsia" w:hAnsiTheme="majorEastAsia" w:hint="eastAsia"/>
                          <w:b/>
                          <w:bCs/>
                          <w:color w:val="00B050"/>
                          <w:sz w:val="20"/>
                          <w:szCs w:val="21"/>
                        </w:rPr>
                        <w:t>担当</w:t>
                      </w:r>
                      <w:r w:rsidRPr="00016AD4">
                        <w:rPr>
                          <w:rFonts w:asciiTheme="majorEastAsia" w:eastAsiaTheme="majorEastAsia" w:hAnsiTheme="majorEastAsia" w:hint="eastAsia"/>
                          <w:b/>
                          <w:bCs/>
                          <w:color w:val="00B050"/>
                          <w:sz w:val="20"/>
                          <w:szCs w:val="21"/>
                        </w:rPr>
                        <w:t>】</w:t>
                      </w:r>
                    </w:p>
                    <w:p w14:paraId="7666E4D9"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・保健師や看護師等の有資格者、看護学生等が望ましい</w:t>
                      </w:r>
                    </w:p>
                    <w:p w14:paraId="64664D7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w:t>
                      </w:r>
                      <w:r w:rsidRPr="00573D39">
                        <w:rPr>
                          <w:rFonts w:asciiTheme="majorEastAsia" w:eastAsiaTheme="majorEastAsia" w:hAnsiTheme="majorEastAsia" w:hint="eastAsia"/>
                          <w:sz w:val="20"/>
                          <w:szCs w:val="21"/>
                        </w:rPr>
                        <w:t>地元の看護師ＯＢや看護学生のボランティア</w:t>
                      </w:r>
                      <w:r>
                        <w:rPr>
                          <w:rFonts w:asciiTheme="majorEastAsia" w:eastAsiaTheme="majorEastAsia" w:hAnsiTheme="majorEastAsia" w:hint="eastAsia"/>
                          <w:sz w:val="20"/>
                          <w:szCs w:val="21"/>
                        </w:rPr>
                        <w:t>など</w:t>
                      </w:r>
                    </w:p>
                    <w:p w14:paraId="43B7D3E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E4A46A5"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【ニーズ受付班】</w:t>
                      </w:r>
                    </w:p>
                    <w:p w14:paraId="02852B7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・地元の方との会話において、方言や地名に詳しい方（地区の場所がわかる方）が望ましい</w:t>
                      </w:r>
                    </w:p>
                    <w:p w14:paraId="49E05F7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・日頃の活動や業務で地域福祉や相談支援に関っている方が望ましい</w:t>
                      </w:r>
                    </w:p>
                    <w:p w14:paraId="3FBC75FD" w14:textId="77777777" w:rsidR="00286ED4"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・事務作業も多め（整理整頓できる方が望ましい）</w:t>
                      </w:r>
                    </w:p>
                    <w:p w14:paraId="3C073624" w14:textId="77777777" w:rsidR="00286ED4" w:rsidRPr="00874AD4" w:rsidRDefault="00286ED4" w:rsidP="003E0675">
                      <w:pPr>
                        <w:adjustRightInd w:val="0"/>
                        <w:snapToGrid w:val="0"/>
                        <w:spacing w:line="220" w:lineRule="exact"/>
                        <w:ind w:left="200" w:hangingChars="100" w:hanging="200"/>
                        <w:rPr>
                          <w:rFonts w:asciiTheme="majorEastAsia" w:eastAsiaTheme="majorEastAsia" w:hAnsiTheme="majorEastAsia"/>
                          <w:color w:val="000000" w:themeColor="text1"/>
                          <w:sz w:val="20"/>
                          <w:szCs w:val="21"/>
                        </w:rPr>
                      </w:pPr>
                      <w:r w:rsidRPr="00874AD4">
                        <w:rPr>
                          <w:rFonts w:asciiTheme="majorEastAsia" w:eastAsiaTheme="majorEastAsia" w:hAnsiTheme="majorEastAsia" w:hint="eastAsia"/>
                          <w:color w:val="000000" w:themeColor="text1"/>
                          <w:sz w:val="20"/>
                          <w:szCs w:val="21"/>
                        </w:rPr>
                        <w:t>・現地調査においては、必要資機材や人数を判断できる作業経験者にも同行してもらうことが望ましい</w:t>
                      </w:r>
                    </w:p>
                    <w:p w14:paraId="7BB4C4A3"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・１日中対応できる人が望ましい</w:t>
                      </w:r>
                    </w:p>
                    <w:p w14:paraId="60E89EF1" w14:textId="77777777" w:rsidR="00286ED4" w:rsidRDefault="00286ED4" w:rsidP="00A913E1">
                      <w:pPr>
                        <w:adjustRightInd w:val="0"/>
                        <w:snapToGrid w:val="0"/>
                        <w:spacing w:line="220" w:lineRule="exact"/>
                        <w:ind w:firstLineChars="100" w:firstLine="200"/>
                        <w:rPr>
                          <w:rFonts w:asciiTheme="majorEastAsia" w:eastAsiaTheme="majorEastAsia" w:hAnsiTheme="majorEastAsia"/>
                          <w:sz w:val="20"/>
                          <w:szCs w:val="21"/>
                        </w:rPr>
                      </w:pPr>
                      <w:r>
                        <w:rPr>
                          <w:rFonts w:asciiTheme="majorEastAsia" w:eastAsiaTheme="majorEastAsia" w:hAnsiTheme="majorEastAsia" w:hint="eastAsia"/>
                          <w:sz w:val="20"/>
                          <w:szCs w:val="21"/>
                        </w:rPr>
                        <w:t>➡</w:t>
                      </w:r>
                      <w:r w:rsidRPr="00573D39">
                        <w:rPr>
                          <w:rFonts w:asciiTheme="majorEastAsia" w:eastAsiaTheme="majorEastAsia" w:hAnsiTheme="majorEastAsia" w:hint="eastAsia"/>
                          <w:sz w:val="20"/>
                          <w:szCs w:val="21"/>
                        </w:rPr>
                        <w:t>地元で相談支援等に携わる方、地元社協職員</w:t>
                      </w:r>
                      <w:r>
                        <w:rPr>
                          <w:rFonts w:asciiTheme="majorEastAsia" w:eastAsiaTheme="majorEastAsia" w:hAnsiTheme="majorEastAsia" w:hint="eastAsia"/>
                          <w:sz w:val="20"/>
                          <w:szCs w:val="21"/>
                        </w:rPr>
                        <w:t>など</w:t>
                      </w:r>
                    </w:p>
                    <w:p w14:paraId="57267BF6"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7A6E623B"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ボランティア</w:t>
                      </w:r>
                      <w:r w:rsidRPr="00016AD4">
                        <w:rPr>
                          <w:rFonts w:asciiTheme="majorEastAsia" w:eastAsiaTheme="majorEastAsia" w:hAnsiTheme="majorEastAsia" w:hint="eastAsia"/>
                          <w:b/>
                          <w:bCs/>
                          <w:color w:val="00B050"/>
                          <w:sz w:val="20"/>
                          <w:szCs w:val="21"/>
                        </w:rPr>
                        <w:t>受付班】</w:t>
                      </w:r>
                    </w:p>
                    <w:p w14:paraId="77BB77C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6DEF015B"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・名札作成の案内など、その日にお手伝いに来ても、すぐにできる内容が多い</w:t>
                      </w:r>
                    </w:p>
                    <w:p w14:paraId="0513E7D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w:t>
                      </w:r>
                      <w:r>
                        <w:rPr>
                          <w:rFonts w:asciiTheme="majorEastAsia" w:eastAsiaTheme="majorEastAsia" w:hAnsiTheme="majorEastAsia" w:hint="eastAsia"/>
                          <w:sz w:val="20"/>
                          <w:szCs w:val="21"/>
                        </w:rPr>
                        <w:t>スタッフ、地元の方など</w:t>
                      </w:r>
                    </w:p>
                    <w:p w14:paraId="67B1C63F"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2A0F3FFF"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【オリエンテーション班】</w:t>
                      </w:r>
                    </w:p>
                    <w:p w14:paraId="2616DCB3"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・朝から昼前くらいまでの役割</w:t>
                      </w:r>
                    </w:p>
                    <w:p w14:paraId="561D884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・少しだけ慣れが必要</w:t>
                      </w:r>
                    </w:p>
                    <w:p w14:paraId="46030AE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➡午前中のみ応援が可能な方</w:t>
                      </w:r>
                      <w:r>
                        <w:rPr>
                          <w:rFonts w:asciiTheme="majorEastAsia" w:eastAsiaTheme="majorEastAsia" w:hAnsiTheme="majorEastAsia" w:hint="eastAsia"/>
                          <w:sz w:val="20"/>
                          <w:szCs w:val="21"/>
                        </w:rPr>
                        <w:t>など</w:t>
                      </w:r>
                      <w:r w:rsidRPr="000218A0">
                        <w:rPr>
                          <w:rFonts w:asciiTheme="majorEastAsia" w:eastAsiaTheme="majorEastAsia" w:hAnsiTheme="majorEastAsia" w:hint="eastAsia"/>
                          <w:sz w:val="20"/>
                          <w:szCs w:val="21"/>
                        </w:rPr>
                        <w:t>（人員が不足する場合は、事前の動画配信など工夫</w:t>
                      </w:r>
                      <w:r>
                        <w:rPr>
                          <w:rFonts w:asciiTheme="majorEastAsia" w:eastAsiaTheme="majorEastAsia" w:hAnsiTheme="majorEastAsia" w:hint="eastAsia"/>
                          <w:sz w:val="20"/>
                          <w:szCs w:val="21"/>
                        </w:rPr>
                        <w:t>す</w:t>
                      </w:r>
                      <w:r w:rsidRPr="000218A0">
                        <w:rPr>
                          <w:rFonts w:asciiTheme="majorEastAsia" w:eastAsiaTheme="majorEastAsia" w:hAnsiTheme="majorEastAsia" w:hint="eastAsia"/>
                          <w:sz w:val="20"/>
                          <w:szCs w:val="21"/>
                        </w:rPr>
                        <w:t>る）</w:t>
                      </w:r>
                    </w:p>
                    <w:p w14:paraId="7DC60F57"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p>
                    <w:p w14:paraId="32476B20" w14:textId="77777777" w:rsidR="00286ED4" w:rsidRPr="00016AD4" w:rsidRDefault="00286ED4" w:rsidP="00A913E1">
                      <w:pPr>
                        <w:adjustRightInd w:val="0"/>
                        <w:snapToGrid w:val="0"/>
                        <w:spacing w:line="220" w:lineRule="exact"/>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【マッチング班】</w:t>
                      </w:r>
                    </w:p>
                    <w:p w14:paraId="2258A225" w14:textId="77777777" w:rsidR="00BF0165"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・活動報告の役割も兼ねるため、昼（ボランティアの活動中）以外は役割がある</w:t>
                      </w:r>
                    </w:p>
                    <w:p w14:paraId="78E58177" w14:textId="5AE9ADDB" w:rsidR="00286ED4" w:rsidRDefault="00BF7E7B" w:rsidP="00BF7E7B">
                      <w:pPr>
                        <w:adjustRightInd w:val="0"/>
                        <w:snapToGrid w:val="0"/>
                        <w:spacing w:line="220" w:lineRule="exact"/>
                        <w:rPr>
                          <w:rFonts w:asciiTheme="majorEastAsia" w:eastAsiaTheme="majorEastAsia" w:hAnsiTheme="majorEastAsia"/>
                          <w:sz w:val="20"/>
                          <w:szCs w:val="21"/>
                        </w:rPr>
                      </w:pPr>
                      <w:r>
                        <w:rPr>
                          <w:rFonts w:asciiTheme="majorEastAsia" w:eastAsiaTheme="majorEastAsia" w:hAnsiTheme="majorEastAsia" w:hint="eastAsia"/>
                          <w:sz w:val="20"/>
                          <w:szCs w:val="21"/>
                        </w:rPr>
                        <w:t>・</w:t>
                      </w:r>
                      <w:r w:rsidR="00286ED4" w:rsidRPr="000218A0">
                        <w:rPr>
                          <w:rFonts w:asciiTheme="majorEastAsia" w:eastAsiaTheme="majorEastAsia" w:hAnsiTheme="majorEastAsia" w:hint="eastAsia"/>
                          <w:sz w:val="20"/>
                          <w:szCs w:val="21"/>
                        </w:rPr>
                        <w:t>終日</w:t>
                      </w:r>
                      <w:r w:rsidR="00286ED4">
                        <w:rPr>
                          <w:rFonts w:asciiTheme="majorEastAsia" w:eastAsiaTheme="majorEastAsia" w:hAnsiTheme="majorEastAsia" w:hint="eastAsia"/>
                          <w:sz w:val="20"/>
                          <w:szCs w:val="21"/>
                        </w:rPr>
                        <w:t>応援可能な方が望ましい</w:t>
                      </w:r>
                    </w:p>
                    <w:p w14:paraId="17A4A014"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➡市町村社協の応援スタッフなど</w:t>
                      </w:r>
                    </w:p>
                    <w:p w14:paraId="219DDDD5"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4054018E"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w:t>
                      </w:r>
                      <w:r>
                        <w:rPr>
                          <w:rFonts w:asciiTheme="majorEastAsia" w:eastAsiaTheme="majorEastAsia" w:hAnsiTheme="majorEastAsia" w:hint="eastAsia"/>
                          <w:b/>
                          <w:bCs/>
                          <w:color w:val="00B050"/>
                          <w:sz w:val="20"/>
                          <w:szCs w:val="21"/>
                        </w:rPr>
                        <w:t>資機材</w:t>
                      </w:r>
                      <w:r w:rsidRPr="00016AD4">
                        <w:rPr>
                          <w:rFonts w:asciiTheme="majorEastAsia" w:eastAsiaTheme="majorEastAsia" w:hAnsiTheme="majorEastAsia" w:hint="eastAsia"/>
                          <w:b/>
                          <w:bCs/>
                          <w:color w:val="00B050"/>
                          <w:sz w:val="20"/>
                          <w:szCs w:val="21"/>
                        </w:rPr>
                        <w:t>担当】</w:t>
                      </w:r>
                    </w:p>
                    <w:p w14:paraId="71CC81DE"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のメンテナンス（一輪車のパンク修理等）ができる人がいると、とても助かる</w:t>
                      </w:r>
                    </w:p>
                    <w:p w14:paraId="4D9F2752"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・昼前くらいまでと夕方が忙しい</w:t>
                      </w:r>
                    </w:p>
                    <w:p w14:paraId="6DB4506D"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 xml:space="preserve">　➡</w:t>
                      </w:r>
                      <w:r>
                        <w:rPr>
                          <w:rFonts w:asciiTheme="majorEastAsia" w:eastAsiaTheme="majorEastAsia" w:hAnsiTheme="majorEastAsia" w:hint="eastAsia"/>
                          <w:sz w:val="20"/>
                          <w:szCs w:val="21"/>
                        </w:rPr>
                        <w:t>資機材</w:t>
                      </w:r>
                      <w:r w:rsidRPr="000218A0">
                        <w:rPr>
                          <w:rFonts w:asciiTheme="majorEastAsia" w:eastAsiaTheme="majorEastAsia" w:hAnsiTheme="majorEastAsia" w:hint="eastAsia"/>
                          <w:sz w:val="20"/>
                          <w:szCs w:val="21"/>
                        </w:rPr>
                        <w:t>の管理・調達等についてノウハウがある方</w:t>
                      </w:r>
                      <w:r>
                        <w:rPr>
                          <w:rFonts w:asciiTheme="majorEastAsia" w:eastAsiaTheme="majorEastAsia" w:hAnsiTheme="majorEastAsia" w:hint="eastAsia"/>
                          <w:sz w:val="20"/>
                          <w:szCs w:val="21"/>
                        </w:rPr>
                        <w:t>、ＪＣやボランティアなど</w:t>
                      </w:r>
                    </w:p>
                    <w:p w14:paraId="397E450F"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p>
                    <w:p w14:paraId="3C2C13CF" w14:textId="77777777" w:rsidR="00286ED4" w:rsidRPr="00016AD4" w:rsidRDefault="00286ED4" w:rsidP="00A913E1">
                      <w:pPr>
                        <w:adjustRightInd w:val="0"/>
                        <w:snapToGrid w:val="0"/>
                        <w:spacing w:line="220" w:lineRule="exact"/>
                        <w:ind w:left="201" w:hangingChars="100" w:hanging="201"/>
                        <w:rPr>
                          <w:rFonts w:asciiTheme="majorEastAsia" w:eastAsiaTheme="majorEastAsia" w:hAnsiTheme="majorEastAsia"/>
                          <w:b/>
                          <w:bCs/>
                          <w:color w:val="00B050"/>
                          <w:sz w:val="20"/>
                          <w:szCs w:val="21"/>
                        </w:rPr>
                      </w:pPr>
                      <w:r w:rsidRPr="00016AD4">
                        <w:rPr>
                          <w:rFonts w:asciiTheme="majorEastAsia" w:eastAsiaTheme="majorEastAsia" w:hAnsiTheme="majorEastAsia" w:hint="eastAsia"/>
                          <w:b/>
                          <w:bCs/>
                          <w:color w:val="00B050"/>
                          <w:sz w:val="20"/>
                          <w:szCs w:val="21"/>
                        </w:rPr>
                        <w:t>【車両担当】</w:t>
                      </w:r>
                    </w:p>
                    <w:p w14:paraId="0200D15B"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・ボランティアの送迎で、午前中（送り出し）と夕方（迎え）が忙しい</w:t>
                      </w:r>
                    </w:p>
                    <w:p w14:paraId="746C4BC6"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・車両の運転が苦手ではない方が望ましい（車の整備等にも詳しい方がいるとなお助かる）</w:t>
                      </w:r>
                    </w:p>
                    <w:p w14:paraId="79A3E237" w14:textId="77777777" w:rsidR="00286ED4" w:rsidRPr="000218A0" w:rsidRDefault="00286ED4" w:rsidP="00A913E1">
                      <w:pPr>
                        <w:adjustRightInd w:val="0"/>
                        <w:snapToGrid w:val="0"/>
                        <w:spacing w:line="220" w:lineRule="exact"/>
                        <w:ind w:left="200" w:hangingChars="100" w:hanging="200"/>
                        <w:rPr>
                          <w:rFonts w:asciiTheme="majorEastAsia" w:eastAsiaTheme="majorEastAsia" w:hAnsiTheme="majorEastAsia"/>
                          <w:sz w:val="20"/>
                          <w:szCs w:val="21"/>
                        </w:rPr>
                      </w:pPr>
                      <w:r w:rsidRPr="000218A0">
                        <w:rPr>
                          <w:rFonts w:asciiTheme="majorEastAsia" w:eastAsiaTheme="majorEastAsia" w:hAnsiTheme="majorEastAsia" w:hint="eastAsia"/>
                          <w:sz w:val="20"/>
                          <w:szCs w:val="21"/>
                        </w:rPr>
                        <w:t>・道路の被災により、カーナビの誘導では活動場所に辿り着けない場合があるので、地元の道に詳しい方がいると助かる</w:t>
                      </w:r>
                    </w:p>
                    <w:p w14:paraId="1F2A4F7E" w14:textId="77777777" w:rsidR="00286ED4" w:rsidRPr="000218A0" w:rsidRDefault="00286ED4" w:rsidP="00A913E1">
                      <w:pPr>
                        <w:adjustRightInd w:val="0"/>
                        <w:snapToGrid w:val="0"/>
                        <w:spacing w:line="220" w:lineRule="exact"/>
                        <w:rPr>
                          <w:rFonts w:asciiTheme="majorEastAsia" w:eastAsiaTheme="majorEastAsia" w:hAnsiTheme="majorEastAsia"/>
                          <w:sz w:val="20"/>
                          <w:szCs w:val="21"/>
                        </w:rPr>
                      </w:pPr>
                      <w:r>
                        <w:rPr>
                          <w:rFonts w:asciiTheme="majorEastAsia" w:eastAsiaTheme="majorEastAsia" w:hAnsiTheme="majorEastAsia" w:hint="eastAsia"/>
                          <w:sz w:val="20"/>
                          <w:szCs w:val="21"/>
                        </w:rPr>
                        <w:t xml:space="preserve">　➡自治会・町内会、民生委員、</w:t>
                      </w:r>
                      <w:r w:rsidRPr="00573D39">
                        <w:rPr>
                          <w:rFonts w:asciiTheme="majorEastAsia" w:eastAsiaTheme="majorEastAsia" w:hAnsiTheme="majorEastAsia" w:hint="eastAsia"/>
                          <w:sz w:val="20"/>
                          <w:szCs w:val="21"/>
                        </w:rPr>
                        <w:t>地元の団体（ＪＣ等）</w:t>
                      </w:r>
                      <w:r>
                        <w:rPr>
                          <w:rFonts w:asciiTheme="majorEastAsia" w:eastAsiaTheme="majorEastAsia" w:hAnsiTheme="majorEastAsia" w:hint="eastAsia"/>
                          <w:sz w:val="20"/>
                          <w:szCs w:val="21"/>
                        </w:rPr>
                        <w:t>からの応援スタッフなど</w:t>
                      </w:r>
                    </w:p>
                    <w:p w14:paraId="353863D3" w14:textId="77777777" w:rsidR="00286ED4" w:rsidRDefault="00286ED4" w:rsidP="00A913E1">
                      <w:pPr>
                        <w:adjustRightInd w:val="0"/>
                        <w:snapToGrid w:val="0"/>
                        <w:spacing w:line="220" w:lineRule="exact"/>
                      </w:pPr>
                    </w:p>
                  </w:txbxContent>
                </v:textbox>
                <w10:wrap anchorx="margin"/>
              </v:shape>
            </w:pict>
          </mc:Fallback>
        </mc:AlternateContent>
      </w:r>
    </w:p>
    <w:p w14:paraId="62D4131B" w14:textId="77777777" w:rsidR="002E69BE" w:rsidRPr="004215CB" w:rsidRDefault="00025088"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hint="eastAsia"/>
          <w:sz w:val="24"/>
          <w:szCs w:val="24"/>
        </w:rPr>
        <w:t xml:space="preserve">　</w:t>
      </w:r>
    </w:p>
    <w:p w14:paraId="7CEDD8A3"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B9CD049"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9EF701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1ABE797"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AE05F66" w14:textId="77777777" w:rsidR="002E69BE" w:rsidRPr="004215CB" w:rsidRDefault="00B65826"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hint="eastAsia"/>
          <w:sz w:val="24"/>
          <w:szCs w:val="24"/>
        </w:rPr>
        <w:t xml:space="preserve">　　</w:t>
      </w:r>
    </w:p>
    <w:p w14:paraId="1CB8BA34"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5CC10D0"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30ADF70C"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CEB480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0936DEA8"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90889A8"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795B577"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55F825A"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C1894BA"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60EA233"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0A715779"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3935615F"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FE55DFD"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2D53A301"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CA12D02"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4E48A92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48E07B8"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67CB13C7"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4C2B5BF"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6CC35546"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CAB460F"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71AB6904"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7E8A7CD"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37A4C4D" w14:textId="77777777" w:rsidR="002E69BE" w:rsidRPr="004215CB"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5CDDDDE" w14:textId="77777777" w:rsidR="002E69BE" w:rsidRDefault="002E69BE"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55C57AD1" w14:textId="77777777" w:rsidR="00302892" w:rsidRDefault="00302892"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140596B8" w14:textId="77777777" w:rsidR="00302892" w:rsidRDefault="00302892" w:rsidP="00ED3DA8">
      <w:pPr>
        <w:tabs>
          <w:tab w:val="left" w:pos="3285"/>
        </w:tabs>
        <w:adjustRightInd w:val="0"/>
        <w:snapToGrid w:val="0"/>
        <w:spacing w:line="320" w:lineRule="exact"/>
        <w:rPr>
          <w:rFonts w:asciiTheme="majorEastAsia" w:eastAsiaTheme="majorEastAsia" w:hAnsiTheme="majorEastAsia" w:cs="ＭＳ ゴシック"/>
          <w:sz w:val="24"/>
          <w:szCs w:val="24"/>
        </w:rPr>
      </w:pPr>
    </w:p>
    <w:p w14:paraId="3573CECF" w14:textId="77777777" w:rsidR="00302892" w:rsidRDefault="00302892" w:rsidP="00ED3DA8">
      <w:pPr>
        <w:tabs>
          <w:tab w:val="left" w:pos="3285"/>
        </w:tabs>
        <w:adjustRightInd w:val="0"/>
        <w:snapToGrid w:val="0"/>
        <w:spacing w:line="320" w:lineRule="exact"/>
        <w:rPr>
          <w:rFonts w:asciiTheme="majorEastAsia" w:eastAsiaTheme="majorEastAsia" w:hAnsiTheme="majorEastAsia" w:cs="ＭＳ ゴシック"/>
          <w:sz w:val="24"/>
          <w:szCs w:val="24"/>
        </w:rPr>
      </w:pPr>
      <w:r>
        <w:rPr>
          <w:rFonts w:asciiTheme="majorEastAsia" w:eastAsiaTheme="majorEastAsia" w:hAnsiTheme="majorEastAsia" w:cs="ＭＳ ゴシック"/>
          <w:sz w:val="24"/>
          <w:szCs w:val="24"/>
        </w:rPr>
        <w:br w:type="page"/>
      </w:r>
    </w:p>
    <w:p w14:paraId="36D1BD5B" w14:textId="77777777" w:rsidR="007F2605" w:rsidRPr="004215CB" w:rsidRDefault="001C3219" w:rsidP="00ED3DA8">
      <w:pPr>
        <w:adjustRightInd w:val="0"/>
        <w:snapToGrid w:val="0"/>
        <w:spacing w:line="320" w:lineRule="exact"/>
        <w:ind w:firstLineChars="100" w:firstLine="24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lastRenderedPageBreak/>
        <w:t>【</w:t>
      </w:r>
      <w:r w:rsidR="001A0C6E" w:rsidRPr="004215CB">
        <w:rPr>
          <w:rFonts w:asciiTheme="majorEastAsia" w:eastAsiaTheme="majorEastAsia" w:hAnsiTheme="majorEastAsia" w:cs="ＭＳ ゴシック" w:hint="eastAsia"/>
          <w:sz w:val="24"/>
          <w:szCs w:val="24"/>
        </w:rPr>
        <w:t>活動にあたっての全体的な留意事項</w:t>
      </w:r>
      <w:r w:rsidRPr="004215CB">
        <w:rPr>
          <w:rFonts w:asciiTheme="majorEastAsia" w:eastAsiaTheme="majorEastAsia" w:hAnsiTheme="majorEastAsia" w:cs="ＭＳ ゴシック" w:hint="eastAsia"/>
          <w:sz w:val="24"/>
          <w:szCs w:val="24"/>
        </w:rPr>
        <w:t>】</w:t>
      </w:r>
    </w:p>
    <w:p w14:paraId="275A23F4" w14:textId="77777777" w:rsidR="007F2605" w:rsidRPr="004215CB" w:rsidRDefault="001A0C6E" w:rsidP="00BF0165">
      <w:pPr>
        <w:autoSpaceDE w:val="0"/>
        <w:autoSpaceDN w:val="0"/>
        <w:adjustRightInd w:val="0"/>
        <w:snapToGrid w:val="0"/>
        <w:spacing w:line="320" w:lineRule="exact"/>
        <w:ind w:leftChars="133" w:left="279"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活動にあたっては、地域性を</w:t>
      </w:r>
      <w:r w:rsidR="007F2605" w:rsidRPr="004215CB">
        <w:rPr>
          <w:rFonts w:asciiTheme="majorEastAsia" w:eastAsiaTheme="majorEastAsia" w:hAnsiTheme="majorEastAsia" w:cs="ＭＳ ゴシック" w:hint="eastAsia"/>
          <w:kern w:val="0"/>
          <w:sz w:val="22"/>
        </w:rPr>
        <w:t>考慮するとともに、状況変化に応じて、活動開始後も各班の活動内容・手順を適宜見直す。</w:t>
      </w:r>
    </w:p>
    <w:p w14:paraId="4821FD97" w14:textId="77777777" w:rsidR="007F2605" w:rsidRPr="004215CB" w:rsidRDefault="007F2605" w:rsidP="00ED3DA8">
      <w:pPr>
        <w:adjustRightInd w:val="0"/>
        <w:snapToGrid w:val="0"/>
        <w:spacing w:line="320" w:lineRule="exact"/>
        <w:rPr>
          <w:rFonts w:asciiTheme="majorEastAsia" w:eastAsiaTheme="majorEastAsia" w:hAnsiTheme="majorEastAsia" w:cs="ＭＳ ゴシック"/>
          <w:sz w:val="24"/>
          <w:szCs w:val="24"/>
        </w:rPr>
      </w:pPr>
    </w:p>
    <w:p w14:paraId="5B0A5B4D" w14:textId="77777777" w:rsidR="00AA5464" w:rsidRDefault="007F2605" w:rsidP="00AA5464">
      <w:pPr>
        <w:adjustRightInd w:val="0"/>
        <w:snapToGrid w:val="0"/>
        <w:spacing w:line="320" w:lineRule="exact"/>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t>（</w:t>
      </w:r>
      <w:r w:rsidR="004B7F63" w:rsidRPr="004215CB">
        <w:rPr>
          <w:rFonts w:asciiTheme="majorEastAsia" w:eastAsiaTheme="majorEastAsia" w:hAnsiTheme="majorEastAsia" w:cs="ＭＳ ゴシック" w:hint="eastAsia"/>
          <w:sz w:val="24"/>
          <w:szCs w:val="24"/>
        </w:rPr>
        <w:t>３</w:t>
      </w:r>
      <w:r w:rsidRPr="004215CB">
        <w:rPr>
          <w:rFonts w:asciiTheme="majorEastAsia" w:eastAsiaTheme="majorEastAsia" w:hAnsiTheme="majorEastAsia" w:cs="ＭＳ ゴシック" w:hint="eastAsia"/>
          <w:sz w:val="24"/>
          <w:szCs w:val="24"/>
        </w:rPr>
        <w:t>）一日の流れ</w:t>
      </w:r>
      <w:r w:rsidR="00412CD6" w:rsidRPr="004215CB">
        <w:rPr>
          <w:rFonts w:asciiTheme="majorEastAsia" w:eastAsiaTheme="majorEastAsia" w:hAnsiTheme="majorEastAsia" w:cs="ＭＳ ゴシック" w:hint="eastAsia"/>
          <w:sz w:val="24"/>
          <w:szCs w:val="24"/>
        </w:rPr>
        <w:t>（例）</w:t>
      </w:r>
    </w:p>
    <w:p w14:paraId="375D83D2" w14:textId="77777777" w:rsidR="00AA5464" w:rsidRDefault="009C2E5C" w:rsidP="00AA5464">
      <w:pPr>
        <w:adjustRightInd w:val="0"/>
        <w:snapToGrid w:val="0"/>
        <w:spacing w:line="320" w:lineRule="exact"/>
        <w:rPr>
          <w:rFonts w:asciiTheme="majorEastAsia" w:eastAsiaTheme="majorEastAsia" w:hAnsiTheme="majorEastAsia" w:cs="ＭＳ ゴシック"/>
          <w:sz w:val="24"/>
          <w:szCs w:val="24"/>
        </w:rPr>
      </w:pPr>
      <w:r>
        <w:rPr>
          <w:noProof/>
        </w:rPr>
        <w:drawing>
          <wp:anchor distT="0" distB="0" distL="114300" distR="114300" simplePos="0" relativeHeight="251624960" behindDoc="0" locked="0" layoutInCell="1" allowOverlap="1" wp14:anchorId="614D1F3F" wp14:editId="66B4B031">
            <wp:simplePos x="0" y="0"/>
            <wp:positionH relativeFrom="column">
              <wp:posOffset>67310</wp:posOffset>
            </wp:positionH>
            <wp:positionV relativeFrom="paragraph">
              <wp:posOffset>69215</wp:posOffset>
            </wp:positionV>
            <wp:extent cx="5924550" cy="3587793"/>
            <wp:effectExtent l="19050" t="19050" r="19050" b="12700"/>
            <wp:wrapNone/>
            <wp:docPr id="473" name="図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748" t="1479" r="598" b="-6"/>
                    <a:stretch/>
                  </pic:blipFill>
                  <pic:spPr bwMode="auto">
                    <a:xfrm>
                      <a:off x="0" y="0"/>
                      <a:ext cx="5924550" cy="3587793"/>
                    </a:xfrm>
                    <a:prstGeom prst="rect">
                      <a:avLst/>
                    </a:prstGeom>
                    <a:noFill/>
                    <a:ln>
                      <a:solidFill>
                        <a:srgbClr val="002060"/>
                      </a:solidFill>
                    </a:ln>
                    <a:extLst>
                      <a:ext uri="{53640926-AAD7-44D8-BBD7-CCE9431645EC}">
                        <a14:shadowObscured xmlns:a14="http://schemas.microsoft.com/office/drawing/2010/main"/>
                      </a:ext>
                    </a:extLst>
                  </pic:spPr>
                </pic:pic>
              </a:graphicData>
            </a:graphic>
          </wp:anchor>
        </w:drawing>
      </w:r>
    </w:p>
    <w:p w14:paraId="1996E9E1"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D97275E"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ACE17B1"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0F6FB347"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B3D5354"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0AB2A1A0"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01EF1E04"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D5F3D58"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59C13428"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63FAD58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28DF2EB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151091B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7B36596"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784CFD3C"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C9BED85"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44F3D192"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58BBA81A"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322CD406"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7CCEB734" w14:textId="1D73D370" w:rsidR="00AA5464" w:rsidRDefault="00C14534" w:rsidP="00AA5464">
      <w:pPr>
        <w:adjustRightInd w:val="0"/>
        <w:snapToGrid w:val="0"/>
        <w:spacing w:line="320" w:lineRule="exact"/>
        <w:ind w:firstLineChars="900" w:firstLine="1890"/>
        <w:rPr>
          <w:rFonts w:asciiTheme="majorEastAsia" w:eastAsiaTheme="majorEastAsia" w:hAnsiTheme="majorEastAsia" w:cs="ＭＳ ゴシック"/>
          <w:sz w:val="24"/>
          <w:szCs w:val="24"/>
        </w:rPr>
      </w:pPr>
      <w:r>
        <w:rPr>
          <w:rFonts w:ascii="ＭＳ Ｐゴシック" w:eastAsia="ＭＳ Ｐゴシック" w:hAnsi="ＭＳ Ｐゴシック"/>
          <w:noProof/>
        </w:rPr>
        <mc:AlternateContent>
          <mc:Choice Requires="wps">
            <w:drawing>
              <wp:anchor distT="0" distB="0" distL="114300" distR="114300" simplePos="0" relativeHeight="251745792" behindDoc="0" locked="0" layoutInCell="1" allowOverlap="1" wp14:anchorId="3CD82EC1" wp14:editId="4C866B9E">
                <wp:simplePos x="0" y="0"/>
                <wp:positionH relativeFrom="column">
                  <wp:posOffset>2472055</wp:posOffset>
                </wp:positionH>
                <wp:positionV relativeFrom="paragraph">
                  <wp:posOffset>39370</wp:posOffset>
                </wp:positionV>
                <wp:extent cx="1153160" cy="145415"/>
                <wp:effectExtent l="0" t="0" r="0" b="0"/>
                <wp:wrapNone/>
                <wp:docPr id="55" name="正方形/長方形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3160" cy="145415"/>
                        </a:xfrm>
                        <a:prstGeom prst="rect">
                          <a:avLst/>
                        </a:prstGeom>
                        <a:solidFill>
                          <a:schemeClr val="accent1">
                            <a:lumMod val="40000"/>
                            <a:lumOff val="60000"/>
                          </a:schemeClr>
                        </a:solidFill>
                        <a:ln w="1905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C59508D" id="正方形/長方形 55" o:spid="_x0000_s1026" style="position:absolute;left:0;text-align:left;margin-left:194.65pt;margin-top:3.1pt;width:90.8pt;height:11.4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" fillcolor="#b8cce4 [1300]" stroked="f" strokeweight="1.5pt"/>
            </w:pict>
          </mc:Fallback>
        </mc:AlternateContent>
      </w:r>
      <w:r>
        <w:rPr>
          <w:rFonts w:ascii="ＭＳ Ｐゴシック" w:eastAsia="ＭＳ Ｐゴシック" w:hAnsi="ＭＳ Ｐゴシック"/>
          <w:noProof/>
        </w:rPr>
        <mc:AlternateContent>
          <mc:Choice Requires="wps">
            <w:drawing>
              <wp:anchor distT="0" distB="0" distL="114300" distR="114300" simplePos="0" relativeHeight="251744768" behindDoc="0" locked="0" layoutInCell="1" allowOverlap="1" wp14:anchorId="5BDB6D81" wp14:editId="0C04D74A">
                <wp:simplePos x="0" y="0"/>
                <wp:positionH relativeFrom="column">
                  <wp:posOffset>60960</wp:posOffset>
                </wp:positionH>
                <wp:positionV relativeFrom="paragraph">
                  <wp:posOffset>39370</wp:posOffset>
                </wp:positionV>
                <wp:extent cx="1153160" cy="145415"/>
                <wp:effectExtent l="0" t="0" r="0" b="0"/>
                <wp:wrapNone/>
                <wp:docPr id="54" name="正方形/長方形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53160" cy="145415"/>
                        </a:xfrm>
                        <a:prstGeom prst="rect">
                          <a:avLst/>
                        </a:prstGeom>
                        <a:solidFill>
                          <a:srgbClr val="FFC000"/>
                        </a:solidFill>
                        <a:ln w="1905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B14FE31" id="正方形/長方形 54" o:spid="_x0000_s1026" style="position:absolute;left:0;text-align:left;margin-left:4.8pt;margin-top:3.1pt;width:90.8pt;height:11.4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" fillcolor="#ffc000" stroked="f" strokeweight="1.5pt"/>
            </w:pict>
          </mc:Fallback>
        </mc:AlternateContent>
      </w:r>
      <w:r w:rsidR="00AA5464">
        <w:rPr>
          <w:rFonts w:asciiTheme="majorEastAsia" w:eastAsiaTheme="majorEastAsia" w:hAnsiTheme="majorEastAsia" w:cs="ＭＳ ゴシック" w:hint="eastAsia"/>
          <w:sz w:val="24"/>
          <w:szCs w:val="24"/>
        </w:rPr>
        <w:t>：</w:t>
      </w:r>
      <w:r w:rsidR="00AA5464" w:rsidRPr="00AA5464">
        <w:rPr>
          <w:rFonts w:asciiTheme="majorEastAsia" w:eastAsiaTheme="majorEastAsia" w:hAnsiTheme="majorEastAsia" w:cs="ＭＳ ゴシック" w:hint="eastAsia"/>
          <w:sz w:val="24"/>
          <w:szCs w:val="24"/>
        </w:rPr>
        <w:t>繁忙時間</w:t>
      </w:r>
      <w:r w:rsidR="00874AD4">
        <w:rPr>
          <w:rFonts w:asciiTheme="majorEastAsia" w:eastAsiaTheme="majorEastAsia" w:hAnsiTheme="majorEastAsia" w:cs="ＭＳ ゴシック" w:hint="eastAsia"/>
          <w:sz w:val="24"/>
          <w:szCs w:val="24"/>
        </w:rPr>
        <w:t>帯</w:t>
      </w:r>
      <w:r w:rsidR="00AA5464">
        <w:rPr>
          <w:rFonts w:asciiTheme="majorEastAsia" w:eastAsiaTheme="majorEastAsia" w:hAnsiTheme="majorEastAsia" w:cs="ＭＳ ゴシック" w:hint="eastAsia"/>
          <w:sz w:val="24"/>
          <w:szCs w:val="24"/>
        </w:rPr>
        <w:t xml:space="preserve">　　　　　　　　　　：</w:t>
      </w:r>
      <w:r w:rsidR="00AA5464" w:rsidRPr="00AA5464">
        <w:rPr>
          <w:rFonts w:asciiTheme="majorEastAsia" w:eastAsiaTheme="majorEastAsia" w:hAnsiTheme="majorEastAsia" w:cs="ＭＳ ゴシック" w:hint="eastAsia"/>
          <w:sz w:val="24"/>
          <w:szCs w:val="24"/>
        </w:rPr>
        <w:t>少人数で対応可能な時間</w:t>
      </w:r>
      <w:r w:rsidR="00874AD4">
        <w:rPr>
          <w:rFonts w:asciiTheme="majorEastAsia" w:eastAsiaTheme="majorEastAsia" w:hAnsiTheme="majorEastAsia" w:cs="ＭＳ ゴシック" w:hint="eastAsia"/>
          <w:sz w:val="24"/>
          <w:szCs w:val="24"/>
        </w:rPr>
        <w:t>帯</w:t>
      </w:r>
    </w:p>
    <w:p w14:paraId="21573B9B" w14:textId="77777777" w:rsidR="00AA5464" w:rsidRDefault="00AA5464" w:rsidP="00AA5464">
      <w:pPr>
        <w:adjustRightInd w:val="0"/>
        <w:snapToGrid w:val="0"/>
        <w:spacing w:line="320" w:lineRule="exact"/>
        <w:rPr>
          <w:rFonts w:asciiTheme="majorEastAsia" w:eastAsiaTheme="majorEastAsia" w:hAnsiTheme="majorEastAsia" w:cs="ＭＳ ゴシック"/>
          <w:sz w:val="24"/>
          <w:szCs w:val="24"/>
        </w:rPr>
      </w:pPr>
    </w:p>
    <w:p w14:paraId="2A966A93" w14:textId="77777777" w:rsidR="005405B8" w:rsidRPr="00874AD4" w:rsidRDefault="0086695E" w:rsidP="00AA5464">
      <w:pPr>
        <w:adjustRightInd w:val="0"/>
        <w:snapToGrid w:val="0"/>
        <w:spacing w:line="320" w:lineRule="exact"/>
        <w:rPr>
          <w:rFonts w:asciiTheme="majorEastAsia" w:eastAsiaTheme="majorEastAsia" w:hAnsiTheme="majorEastAsia" w:cs="HG丸ｺﾞｼｯｸM-PRO"/>
          <w:color w:val="000000" w:themeColor="text1"/>
          <w:kern w:val="0"/>
          <w:sz w:val="24"/>
          <w:szCs w:val="24"/>
        </w:rPr>
      </w:pPr>
      <w:r w:rsidRPr="00874AD4">
        <w:rPr>
          <w:rFonts w:asciiTheme="majorEastAsia" w:eastAsiaTheme="majorEastAsia" w:hAnsiTheme="majorEastAsia" w:cs="HG丸ｺﾞｼｯｸM-PRO" w:hint="eastAsia"/>
          <w:color w:val="000000" w:themeColor="text1"/>
          <w:kern w:val="0"/>
          <w:sz w:val="24"/>
          <w:szCs w:val="24"/>
        </w:rPr>
        <w:t>※雨天や荒天が見込まれる場合や事故等により、運営</w:t>
      </w:r>
      <w:r w:rsidR="005405B8" w:rsidRPr="00874AD4">
        <w:rPr>
          <w:rFonts w:asciiTheme="majorEastAsia" w:eastAsiaTheme="majorEastAsia" w:hAnsiTheme="majorEastAsia" w:cs="HG丸ｺﾞｼｯｸM-PRO" w:hint="eastAsia"/>
          <w:color w:val="000000" w:themeColor="text1"/>
          <w:kern w:val="0"/>
          <w:sz w:val="24"/>
          <w:szCs w:val="24"/>
        </w:rPr>
        <w:t>中止</w:t>
      </w:r>
      <w:r w:rsidRPr="00874AD4">
        <w:rPr>
          <w:rFonts w:asciiTheme="majorEastAsia" w:eastAsiaTheme="majorEastAsia" w:hAnsiTheme="majorEastAsia" w:cs="HG丸ｺﾞｼｯｸM-PRO" w:hint="eastAsia"/>
          <w:color w:val="000000" w:themeColor="text1"/>
          <w:kern w:val="0"/>
          <w:sz w:val="24"/>
          <w:szCs w:val="24"/>
        </w:rPr>
        <w:t>の</w:t>
      </w:r>
      <w:r w:rsidR="005405B8" w:rsidRPr="00874AD4">
        <w:rPr>
          <w:rFonts w:asciiTheme="majorEastAsia" w:eastAsiaTheme="majorEastAsia" w:hAnsiTheme="majorEastAsia" w:cs="HG丸ｺﾞｼｯｸM-PRO" w:hint="eastAsia"/>
          <w:color w:val="000000" w:themeColor="text1"/>
          <w:kern w:val="0"/>
          <w:sz w:val="24"/>
          <w:szCs w:val="24"/>
        </w:rPr>
        <w:t>検討・</w:t>
      </w:r>
      <w:r w:rsidRPr="00874AD4">
        <w:rPr>
          <w:rFonts w:asciiTheme="majorEastAsia" w:eastAsiaTheme="majorEastAsia" w:hAnsiTheme="majorEastAsia" w:cs="HG丸ｺﾞｼｯｸM-PRO" w:hint="eastAsia"/>
          <w:color w:val="000000" w:themeColor="text1"/>
          <w:kern w:val="0"/>
          <w:sz w:val="24"/>
          <w:szCs w:val="24"/>
        </w:rPr>
        <w:t>判断を</w:t>
      </w:r>
      <w:r w:rsidR="005405B8" w:rsidRPr="00874AD4">
        <w:rPr>
          <w:rFonts w:asciiTheme="majorEastAsia" w:eastAsiaTheme="majorEastAsia" w:hAnsiTheme="majorEastAsia" w:cs="HG丸ｺﾞｼｯｸM-PRO" w:hint="eastAsia"/>
          <w:color w:val="000000" w:themeColor="text1"/>
          <w:kern w:val="0"/>
          <w:sz w:val="24"/>
          <w:szCs w:val="24"/>
        </w:rPr>
        <w:t>する</w:t>
      </w:r>
      <w:r w:rsidRPr="00874AD4">
        <w:rPr>
          <w:rFonts w:asciiTheme="majorEastAsia" w:eastAsiaTheme="majorEastAsia" w:hAnsiTheme="majorEastAsia" w:cs="HG丸ｺﾞｼｯｸM-PRO" w:hint="eastAsia"/>
          <w:color w:val="000000" w:themeColor="text1"/>
          <w:kern w:val="0"/>
          <w:sz w:val="24"/>
          <w:szCs w:val="24"/>
        </w:rPr>
        <w:t>必要</w:t>
      </w:r>
      <w:r w:rsidR="005405B8" w:rsidRPr="00874AD4">
        <w:rPr>
          <w:rFonts w:asciiTheme="majorEastAsia" w:eastAsiaTheme="majorEastAsia" w:hAnsiTheme="majorEastAsia" w:cs="HG丸ｺﾞｼｯｸM-PRO" w:hint="eastAsia"/>
          <w:color w:val="000000" w:themeColor="text1"/>
          <w:kern w:val="0"/>
          <w:sz w:val="24"/>
          <w:szCs w:val="24"/>
        </w:rPr>
        <w:t>が</w:t>
      </w:r>
    </w:p>
    <w:p w14:paraId="678344E5" w14:textId="77777777" w:rsidR="0086695E" w:rsidRDefault="005405B8" w:rsidP="005405B8">
      <w:pPr>
        <w:autoSpaceDE w:val="0"/>
        <w:autoSpaceDN w:val="0"/>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24"/>
        </w:rPr>
      </w:pPr>
      <w:r w:rsidRPr="00874AD4">
        <w:rPr>
          <w:rFonts w:asciiTheme="majorEastAsia" w:eastAsiaTheme="majorEastAsia" w:hAnsiTheme="majorEastAsia" w:cs="HG丸ｺﾞｼｯｸM-PRO" w:hint="eastAsia"/>
          <w:color w:val="000000" w:themeColor="text1"/>
          <w:kern w:val="0"/>
          <w:sz w:val="24"/>
          <w:szCs w:val="24"/>
        </w:rPr>
        <w:t>生じる場合は</w:t>
      </w:r>
      <w:r w:rsidR="0086695E" w:rsidRPr="00874AD4">
        <w:rPr>
          <w:rFonts w:asciiTheme="majorEastAsia" w:eastAsiaTheme="majorEastAsia" w:hAnsiTheme="majorEastAsia" w:cs="HG丸ｺﾞｼｯｸM-PRO" w:hint="eastAsia"/>
          <w:color w:val="000000" w:themeColor="text1"/>
          <w:kern w:val="0"/>
          <w:sz w:val="24"/>
          <w:szCs w:val="24"/>
        </w:rPr>
        <w:t>、センター長</w:t>
      </w:r>
      <w:r w:rsidRPr="00874AD4">
        <w:rPr>
          <w:rFonts w:asciiTheme="majorEastAsia" w:eastAsiaTheme="majorEastAsia" w:hAnsiTheme="majorEastAsia" w:cs="HG丸ｺﾞｼｯｸM-PRO" w:hint="eastAsia"/>
          <w:color w:val="000000" w:themeColor="text1"/>
          <w:kern w:val="0"/>
          <w:sz w:val="24"/>
          <w:szCs w:val="24"/>
        </w:rPr>
        <w:t>は</w:t>
      </w:r>
      <w:r w:rsidR="0086695E" w:rsidRPr="00874AD4">
        <w:rPr>
          <w:rFonts w:asciiTheme="majorEastAsia" w:eastAsiaTheme="majorEastAsia" w:hAnsiTheme="majorEastAsia" w:cs="HG丸ｺﾞｼｯｸM-PRO" w:hint="eastAsia"/>
          <w:color w:val="000000" w:themeColor="text1"/>
          <w:kern w:val="0"/>
          <w:sz w:val="24"/>
          <w:szCs w:val="24"/>
        </w:rPr>
        <w:t>各班長等を緊急に招集する。</w:t>
      </w:r>
    </w:p>
    <w:p w14:paraId="07EF2EE3" w14:textId="77777777" w:rsidR="000942D6" w:rsidRDefault="000942D6" w:rsidP="005405B8">
      <w:pPr>
        <w:autoSpaceDE w:val="0"/>
        <w:autoSpaceDN w:val="0"/>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24"/>
        </w:rPr>
      </w:pPr>
    </w:p>
    <w:p w14:paraId="0CF4BE23" w14:textId="6F04FB55" w:rsidR="000942D6" w:rsidRPr="00874AD4" w:rsidRDefault="000942D6" w:rsidP="005405B8">
      <w:pPr>
        <w:autoSpaceDE w:val="0"/>
        <w:autoSpaceDN w:val="0"/>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24"/>
        </w:rPr>
      </w:pPr>
      <w:r w:rsidRPr="000942D6">
        <w:rPr>
          <w:rFonts w:asciiTheme="majorEastAsia" w:eastAsiaTheme="majorEastAsia" w:hAnsiTheme="majorEastAsia" w:cs="ＭＳ ゴシック" w:hint="eastAsia"/>
          <w:color w:val="FF0000"/>
          <w:kern w:val="0"/>
          <w:sz w:val="24"/>
          <w:szCs w:val="24"/>
        </w:rPr>
        <w:t>※感染症流行時の</w:t>
      </w:r>
      <w:r>
        <w:rPr>
          <w:rFonts w:asciiTheme="majorEastAsia" w:eastAsiaTheme="majorEastAsia" w:hAnsiTheme="majorEastAsia" w:cs="ＭＳ ゴシック" w:hint="eastAsia"/>
          <w:color w:val="FF0000"/>
          <w:kern w:val="0"/>
          <w:sz w:val="24"/>
          <w:szCs w:val="24"/>
        </w:rPr>
        <w:t>災害ＶＣ１日の業務に置かる工夫・</w:t>
      </w:r>
      <w:r w:rsidRPr="000942D6">
        <w:rPr>
          <w:rFonts w:asciiTheme="majorEastAsia" w:eastAsiaTheme="majorEastAsia" w:hAnsiTheme="majorEastAsia" w:cs="ＭＳ ゴシック" w:hint="eastAsia"/>
          <w:color w:val="FF0000"/>
          <w:kern w:val="0"/>
          <w:sz w:val="24"/>
          <w:szCs w:val="24"/>
        </w:rPr>
        <w:t>留意点はＰ</w:t>
      </w:r>
      <w:r w:rsidR="006363B8">
        <w:rPr>
          <w:rFonts w:asciiTheme="majorEastAsia" w:eastAsiaTheme="majorEastAsia" w:hAnsiTheme="majorEastAsia" w:cs="ＭＳ ゴシック" w:hint="eastAsia"/>
          <w:color w:val="FF0000"/>
          <w:kern w:val="0"/>
          <w:sz w:val="24"/>
          <w:szCs w:val="24"/>
        </w:rPr>
        <w:t>４９</w:t>
      </w:r>
      <w:r w:rsidRPr="000942D6">
        <w:rPr>
          <w:rFonts w:asciiTheme="majorEastAsia" w:eastAsiaTheme="majorEastAsia" w:hAnsiTheme="majorEastAsia" w:cs="ＭＳ ゴシック" w:hint="eastAsia"/>
          <w:color w:val="FF0000"/>
          <w:kern w:val="0"/>
          <w:sz w:val="24"/>
          <w:szCs w:val="24"/>
        </w:rPr>
        <w:t>参照</w:t>
      </w:r>
    </w:p>
    <w:p w14:paraId="31F6E793" w14:textId="77777777" w:rsidR="0086695E" w:rsidRPr="00874AD4" w:rsidRDefault="0086695E" w:rsidP="00ED3DA8">
      <w:pPr>
        <w:autoSpaceDE w:val="0"/>
        <w:autoSpaceDN w:val="0"/>
        <w:adjustRightInd w:val="0"/>
        <w:snapToGrid w:val="0"/>
        <w:spacing w:line="320" w:lineRule="exact"/>
        <w:jc w:val="left"/>
        <w:rPr>
          <w:rFonts w:asciiTheme="majorEastAsia" w:eastAsiaTheme="majorEastAsia" w:hAnsiTheme="majorEastAsia" w:cs="HG丸ｺﾞｼｯｸM-PRO"/>
          <w:color w:val="000000" w:themeColor="text1"/>
          <w:kern w:val="0"/>
          <w:sz w:val="24"/>
          <w:szCs w:val="24"/>
        </w:rPr>
      </w:pPr>
      <w:r w:rsidRPr="00874AD4">
        <w:rPr>
          <w:rFonts w:asciiTheme="majorEastAsia" w:eastAsiaTheme="majorEastAsia" w:hAnsiTheme="majorEastAsia" w:cs="HG丸ｺﾞｼｯｸM-PRO" w:hint="eastAsia"/>
          <w:color w:val="000000" w:themeColor="text1"/>
          <w:kern w:val="0"/>
          <w:sz w:val="24"/>
          <w:szCs w:val="24"/>
        </w:rPr>
        <w:t xml:space="preserve">　</w:t>
      </w:r>
    </w:p>
    <w:p w14:paraId="681EB8D5" w14:textId="585C9E18" w:rsidR="00AB7CE2" w:rsidRPr="004215CB" w:rsidRDefault="00AB7CE2"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7DA5B9B0" w14:textId="77777777" w:rsidR="00190491" w:rsidRPr="004215CB" w:rsidRDefault="00190491"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59D18DDF" w14:textId="77777777" w:rsidR="00190491" w:rsidRPr="004215CB" w:rsidRDefault="00190491"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573C8471" w14:textId="77777777" w:rsidR="001417A8" w:rsidRPr="004215CB" w:rsidRDefault="001417A8" w:rsidP="00ED3DA8">
      <w:pPr>
        <w:widowControl/>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47B1DA7D" w14:textId="77777777" w:rsidR="004F3BB0" w:rsidRPr="004215CB" w:rsidRDefault="004F3BB0" w:rsidP="00ED3DA8">
      <w:pPr>
        <w:widowControl/>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0D17B56B" w14:textId="77777777" w:rsidR="002666BF" w:rsidRPr="004215CB" w:rsidRDefault="002666BF" w:rsidP="00ED3DA8">
      <w:pPr>
        <w:widowControl/>
        <w:adjustRightInd w:val="0"/>
        <w:snapToGrid w:val="0"/>
        <w:spacing w:line="320" w:lineRule="exact"/>
        <w:jc w:val="left"/>
        <w:rPr>
          <w:rFonts w:asciiTheme="majorEastAsia" w:eastAsiaTheme="majorEastAsia" w:hAnsiTheme="majorEastAsia" w:cs="HG丸ｺﾞｼｯｸM-PRO"/>
          <w:kern w:val="0"/>
          <w:sz w:val="32"/>
          <w:szCs w:val="32"/>
        </w:rPr>
      </w:pPr>
      <w:r w:rsidRPr="004215CB">
        <w:rPr>
          <w:rFonts w:asciiTheme="majorEastAsia" w:eastAsiaTheme="majorEastAsia" w:hAnsiTheme="majorEastAsia" w:cs="HG丸ｺﾞｼｯｸM-PRO"/>
          <w:kern w:val="0"/>
          <w:sz w:val="32"/>
          <w:szCs w:val="32"/>
        </w:rPr>
        <w:br w:type="page"/>
      </w:r>
    </w:p>
    <w:p w14:paraId="619792B3" w14:textId="77777777" w:rsidR="009E5B64" w:rsidRPr="004215CB" w:rsidRDefault="00C1453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41344" behindDoc="0" locked="0" layoutInCell="1" allowOverlap="1" wp14:anchorId="05A6EC4C" wp14:editId="6FC3C166">
                <wp:simplePos x="0" y="0"/>
                <wp:positionH relativeFrom="column">
                  <wp:posOffset>19685</wp:posOffset>
                </wp:positionH>
                <wp:positionV relativeFrom="paragraph">
                  <wp:posOffset>-99060</wp:posOffset>
                </wp:positionV>
                <wp:extent cx="5972175" cy="447675"/>
                <wp:effectExtent l="0" t="0" r="9525" b="9525"/>
                <wp:wrapNone/>
                <wp:docPr id="51" name="フローチャート: 処理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2175" cy="447675"/>
                        </a:xfrm>
                        <a:prstGeom prst="flowChartProcess">
                          <a:avLst/>
                        </a:prstGeom>
                        <a:solidFill>
                          <a:srgbClr val="00B050"/>
                        </a:solidFill>
                        <a:ln w="25400" cap="flat" cmpd="sng" algn="ctr">
                          <a:solidFill>
                            <a:srgbClr val="99FF66"/>
                          </a:solidFill>
                          <a:prstDash val="solid"/>
                        </a:ln>
                        <a:effectLst/>
                      </wps:spPr>
                      <wps:txbx>
                        <w:txbxContent>
                          <w:p w14:paraId="1D1D9F59" w14:textId="77777777" w:rsidR="00286ED4" w:rsidRDefault="00286ED4" w:rsidP="009E5B6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６</w:t>
                            </w:r>
                            <w:r w:rsidRPr="009E5B64">
                              <w:rPr>
                                <w:rFonts w:ascii="ＭＳ ゴシック" w:eastAsia="ＭＳ ゴシック" w:hAnsi="ＭＳ ゴシック" w:cs="HG丸ｺﾞｼｯｸM-PRO" w:hint="eastAsia"/>
                                <w:b/>
                                <w:color w:val="FFFFFF" w:themeColor="background1"/>
                                <w:kern w:val="0"/>
                                <w:sz w:val="36"/>
                                <w:szCs w:val="32"/>
                                <w:u w:color="00B050"/>
                              </w:rPr>
                              <w:t xml:space="preserve"> 各班の活動内容・手順について</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5A6EC4C" id="フローチャート: 処理 51" o:spid="_x0000_s1086" type="#_x0000_t109" style="position:absolute;margin-left:1.55pt;margin-top:-7.8pt;width:470.25pt;height:35.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" fillcolor="#00b050" strokecolor="#9f6" strokeweight="2pt">
                <v:path arrowok="t"/>
                <v:textbox>
                  <w:txbxContent>
                    <w:p w14:paraId="1D1D9F59" w14:textId="77777777" w:rsidR="00286ED4" w:rsidRDefault="00286ED4" w:rsidP="009E5B64">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６</w:t>
                      </w:r>
                      <w:r w:rsidRPr="009E5B64">
                        <w:rPr>
                          <w:rFonts w:ascii="ＭＳ ゴシック" w:eastAsia="ＭＳ ゴシック" w:hAnsi="ＭＳ ゴシック" w:cs="HG丸ｺﾞｼｯｸM-PRO" w:hint="eastAsia"/>
                          <w:b/>
                          <w:color w:val="FFFFFF" w:themeColor="background1"/>
                          <w:kern w:val="0"/>
                          <w:sz w:val="36"/>
                          <w:szCs w:val="32"/>
                          <w:u w:color="00B050"/>
                        </w:rPr>
                        <w:t xml:space="preserve"> 各班の活動内容・手順について</w:t>
                      </w:r>
                      <w:r w:rsidRPr="00BA6916">
                        <w:rPr>
                          <w:rFonts w:ascii="ＭＳ ゴシック" w:eastAsia="ＭＳ ゴシック" w:hAnsi="ＭＳ ゴシック" w:cs="HG丸ｺﾞｼｯｸM-PRO" w:hint="eastAsia"/>
                          <w:b/>
                          <w:color w:val="FFFFFF" w:themeColor="background1"/>
                          <w:kern w:val="0"/>
                          <w:sz w:val="36"/>
                          <w:szCs w:val="32"/>
                          <w:u w:color="00B050"/>
                        </w:rPr>
                        <w:t xml:space="preserve">　</w:t>
                      </w:r>
                    </w:p>
                  </w:txbxContent>
                </v:textbox>
              </v:shape>
            </w:pict>
          </mc:Fallback>
        </mc:AlternateContent>
      </w:r>
    </w:p>
    <w:p w14:paraId="0EE3CC26" w14:textId="50F89E78" w:rsidR="002747B4" w:rsidRPr="004215CB" w:rsidRDefault="002747B4"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highlight w:val="yellow"/>
        </w:rPr>
      </w:pPr>
    </w:p>
    <w:p w14:paraId="541B8F97" w14:textId="6CE433CA" w:rsidR="005250A0" w:rsidRPr="004215CB" w:rsidRDefault="00471AAA"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4"/>
          <w:szCs w:val="24"/>
          <w:highlight w:val="yellow"/>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93568" behindDoc="0" locked="0" layoutInCell="1" allowOverlap="1" wp14:anchorId="43DF632F" wp14:editId="50D9BE35">
                <wp:simplePos x="0" y="0"/>
                <wp:positionH relativeFrom="column">
                  <wp:posOffset>25400</wp:posOffset>
                </wp:positionH>
                <wp:positionV relativeFrom="paragraph">
                  <wp:posOffset>31654</wp:posOffset>
                </wp:positionV>
                <wp:extent cx="5972175" cy="474453"/>
                <wp:effectExtent l="0" t="0" r="28575" b="20955"/>
                <wp:wrapNone/>
                <wp:docPr id="50" name="正方形/長方形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2175" cy="474453"/>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E32199" w14:textId="74D30B90" w:rsidR="00286ED4" w:rsidRPr="005250A0" w:rsidRDefault="00CB75CB" w:rsidP="002A46C5">
                            <w:pPr>
                              <w:adjustRightInd w:val="0"/>
                              <w:spacing w:line="280" w:lineRule="exact"/>
                              <w:rPr>
                                <w:rFonts w:ascii="ＭＳ Ｐゴシック" w:eastAsia="ＭＳ Ｐゴシック" w:hAnsi="ＭＳ Ｐゴシック"/>
                                <w:b/>
                                <w:bCs/>
                                <w:color w:val="FF0000"/>
                                <w:sz w:val="19"/>
                                <w:szCs w:val="19"/>
                                <w:u w:val="single"/>
                              </w:rPr>
                            </w:pPr>
                            <w:r w:rsidRPr="006363B8">
                              <w:rPr>
                                <w:rFonts w:ascii="ＭＳ Ｐゴシック" w:eastAsia="ＭＳ Ｐゴシック" w:hAnsi="ＭＳ Ｐゴシック" w:hint="eastAsia"/>
                                <w:b/>
                                <w:bCs/>
                                <w:color w:val="FF0000"/>
                                <w:sz w:val="19"/>
                                <w:szCs w:val="19"/>
                                <w:u w:val="single"/>
                              </w:rPr>
                              <w:t>感染症流行時</w:t>
                            </w:r>
                            <w:r w:rsidR="002D4CF7" w:rsidRPr="006363B8">
                              <w:rPr>
                                <w:rFonts w:ascii="ＭＳ Ｐゴシック" w:eastAsia="ＭＳ Ｐゴシック" w:hAnsi="ＭＳ Ｐゴシック" w:hint="eastAsia"/>
                                <w:b/>
                                <w:bCs/>
                                <w:color w:val="FF0000"/>
                                <w:sz w:val="19"/>
                                <w:szCs w:val="19"/>
                                <w:u w:val="single"/>
                              </w:rPr>
                              <w:t>、ウイルスまん延下等</w:t>
                            </w:r>
                            <w:r w:rsidR="00286ED4">
                              <w:rPr>
                                <w:rFonts w:ascii="ＭＳ Ｐゴシック" w:eastAsia="ＭＳ Ｐゴシック" w:hAnsi="ＭＳ Ｐゴシック" w:hint="eastAsia"/>
                                <w:b/>
                                <w:bCs/>
                                <w:color w:val="FF0000"/>
                                <w:sz w:val="19"/>
                                <w:szCs w:val="19"/>
                                <w:u w:val="single"/>
                              </w:rPr>
                              <w:t>における、各班の活動内容及び留意点等については、参考資料３</w:t>
                            </w:r>
                            <w:r w:rsidR="00286ED4" w:rsidRPr="002A46C5">
                              <w:rPr>
                                <w:rFonts w:ascii="ＭＳ Ｐゴシック" w:eastAsia="ＭＳ Ｐゴシック" w:hAnsi="ＭＳ Ｐゴシック" w:hint="eastAsia"/>
                                <w:b/>
                                <w:bCs/>
                                <w:color w:val="FF0000"/>
                                <w:sz w:val="19"/>
                                <w:szCs w:val="19"/>
                                <w:u w:val="single"/>
                              </w:rPr>
                              <w:t>「</w:t>
                            </w:r>
                            <w:bookmarkStart w:id="10" w:name="_Hlk138231979"/>
                            <w:r w:rsidR="00F846D1">
                              <w:rPr>
                                <w:rFonts w:ascii="ＭＳ Ｐゴシック" w:eastAsia="ＭＳ Ｐゴシック" w:hAnsi="ＭＳ Ｐゴシック" w:hint="eastAsia"/>
                                <w:b/>
                                <w:bCs/>
                                <w:color w:val="FF0000"/>
                                <w:sz w:val="19"/>
                                <w:szCs w:val="19"/>
                                <w:u w:val="single"/>
                              </w:rPr>
                              <w:t>感染症流行時</w:t>
                            </w:r>
                            <w:r w:rsidR="00286ED4" w:rsidRPr="002A46C5">
                              <w:rPr>
                                <w:rFonts w:ascii="ＭＳ Ｐゴシック" w:eastAsia="ＭＳ Ｐゴシック" w:hAnsi="ＭＳ Ｐゴシック" w:hint="eastAsia"/>
                                <w:b/>
                                <w:bCs/>
                                <w:color w:val="FF0000"/>
                                <w:sz w:val="19"/>
                                <w:szCs w:val="19"/>
                                <w:u w:val="single"/>
                              </w:rPr>
                              <w:t>における市町村社協災害ボランティアセンター設置・運営上の留意点</w:t>
                            </w:r>
                            <w:bookmarkEnd w:id="10"/>
                            <w:r w:rsidR="00286ED4">
                              <w:rPr>
                                <w:rFonts w:ascii="ＭＳ Ｐゴシック" w:eastAsia="ＭＳ Ｐゴシック" w:hAnsi="ＭＳ Ｐゴシック" w:hint="eastAsia"/>
                                <w:b/>
                                <w:bCs/>
                                <w:color w:val="FF0000"/>
                                <w:sz w:val="19"/>
                                <w:szCs w:val="19"/>
                                <w:u w:val="single"/>
                              </w:rPr>
                              <w:t xml:space="preserve">　</w:t>
                            </w:r>
                            <w:r w:rsidR="00286ED4" w:rsidRPr="006363B8">
                              <w:rPr>
                                <w:rFonts w:ascii="ＭＳ Ｐゴシック" w:eastAsia="ＭＳ Ｐゴシック" w:hAnsi="ＭＳ Ｐゴシック" w:hint="eastAsia"/>
                                <w:b/>
                                <w:bCs/>
                                <w:color w:val="FF0000"/>
                                <w:sz w:val="19"/>
                                <w:szCs w:val="19"/>
                                <w:u w:val="single"/>
                              </w:rPr>
                              <w:t>【P</w:t>
                            </w:r>
                            <w:r w:rsidR="00286ED4" w:rsidRPr="006363B8">
                              <w:rPr>
                                <w:rFonts w:ascii="ＭＳ Ｐゴシック" w:eastAsia="ＭＳ Ｐゴシック" w:hAnsi="ＭＳ Ｐゴシック"/>
                                <w:b/>
                                <w:bCs/>
                                <w:color w:val="FF0000"/>
                                <w:sz w:val="19"/>
                                <w:szCs w:val="19"/>
                                <w:u w:val="single"/>
                              </w:rPr>
                              <w:t>４</w:t>
                            </w:r>
                            <w:r w:rsidR="00BF7E7B">
                              <w:rPr>
                                <w:rFonts w:ascii="ＭＳ Ｐゴシック" w:eastAsia="ＭＳ Ｐゴシック" w:hAnsi="ＭＳ Ｐゴシック" w:hint="eastAsia"/>
                                <w:b/>
                                <w:bCs/>
                                <w:color w:val="FF0000"/>
                                <w:sz w:val="19"/>
                                <w:szCs w:val="19"/>
                                <w:u w:val="single"/>
                              </w:rPr>
                              <w:t>５</w:t>
                            </w:r>
                            <w:r w:rsidR="00286ED4" w:rsidRPr="006363B8">
                              <w:rPr>
                                <w:rFonts w:ascii="ＭＳ Ｐゴシック" w:eastAsia="ＭＳ Ｐゴシック" w:hAnsi="ＭＳ Ｐゴシック" w:hint="eastAsia"/>
                                <w:b/>
                                <w:bCs/>
                                <w:color w:val="FF0000"/>
                                <w:sz w:val="19"/>
                                <w:szCs w:val="19"/>
                                <w:u w:val="single"/>
                              </w:rPr>
                              <w:t>】</w:t>
                            </w:r>
                            <w:r w:rsidR="002D4CF7" w:rsidRPr="006363B8">
                              <w:rPr>
                                <w:rFonts w:ascii="ＭＳ Ｐゴシック" w:eastAsia="ＭＳ Ｐゴシック" w:hAnsi="ＭＳ Ｐゴシック" w:hint="eastAsia"/>
                                <w:b/>
                                <w:bCs/>
                                <w:color w:val="FF0000"/>
                                <w:sz w:val="19"/>
                                <w:szCs w:val="19"/>
                                <w:u w:val="single"/>
                              </w:rPr>
                              <w:t>の考え方を</w:t>
                            </w:r>
                            <w:r w:rsidR="00286ED4" w:rsidRPr="006363B8">
                              <w:rPr>
                                <w:rFonts w:ascii="ＭＳ Ｐゴシック" w:eastAsia="ＭＳ Ｐゴシック" w:hAnsi="ＭＳ Ｐゴシック" w:hint="eastAsia"/>
                                <w:b/>
                                <w:bCs/>
                                <w:color w:val="FF0000"/>
                                <w:sz w:val="19"/>
                                <w:szCs w:val="19"/>
                                <w:u w:val="single"/>
                              </w:rPr>
                              <w:t>参考</w:t>
                            </w:r>
                            <w:r w:rsidR="00286ED4">
                              <w:rPr>
                                <w:rFonts w:ascii="ＭＳ Ｐゴシック" w:eastAsia="ＭＳ Ｐゴシック" w:hAnsi="ＭＳ Ｐゴシック" w:hint="eastAsia"/>
                                <w:b/>
                                <w:bCs/>
                                <w:color w:val="FF0000"/>
                                <w:sz w:val="19"/>
                                <w:szCs w:val="19"/>
                                <w:u w:val="single"/>
                              </w:rPr>
                              <w:t>にしてください。</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F632F" id="正方形/長方形 50" o:spid="_x0000_s1087" style="position:absolute;left:0;text-align:left;margin-left:2pt;margin-top:2.5pt;width:470.25pt;height:37.3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" fillcolor="#fffff9" strokecolor="red">
                <v:path arrowok="t"/>
                <v:textbox inset="1mm,1mm,3mm,1mm">
                  <w:txbxContent>
                    <w:p w14:paraId="30E32199" w14:textId="74D30B90" w:rsidR="00286ED4" w:rsidRPr="005250A0" w:rsidRDefault="00CB75CB" w:rsidP="002A46C5">
                      <w:pPr>
                        <w:adjustRightInd w:val="0"/>
                        <w:spacing w:line="280" w:lineRule="exact"/>
                        <w:rPr>
                          <w:rFonts w:ascii="ＭＳ Ｐゴシック" w:eastAsia="ＭＳ Ｐゴシック" w:hAnsi="ＭＳ Ｐゴシック"/>
                          <w:b/>
                          <w:bCs/>
                          <w:color w:val="FF0000"/>
                          <w:sz w:val="19"/>
                          <w:szCs w:val="19"/>
                          <w:u w:val="single"/>
                        </w:rPr>
                      </w:pPr>
                      <w:r w:rsidRPr="006363B8">
                        <w:rPr>
                          <w:rFonts w:ascii="ＭＳ Ｐゴシック" w:eastAsia="ＭＳ Ｐゴシック" w:hAnsi="ＭＳ Ｐゴシック" w:hint="eastAsia"/>
                          <w:b/>
                          <w:bCs/>
                          <w:color w:val="FF0000"/>
                          <w:sz w:val="19"/>
                          <w:szCs w:val="19"/>
                          <w:u w:val="single"/>
                        </w:rPr>
                        <w:t>感染症流行時</w:t>
                      </w:r>
                      <w:r w:rsidR="002D4CF7" w:rsidRPr="006363B8">
                        <w:rPr>
                          <w:rFonts w:ascii="ＭＳ Ｐゴシック" w:eastAsia="ＭＳ Ｐゴシック" w:hAnsi="ＭＳ Ｐゴシック" w:hint="eastAsia"/>
                          <w:b/>
                          <w:bCs/>
                          <w:color w:val="FF0000"/>
                          <w:sz w:val="19"/>
                          <w:szCs w:val="19"/>
                          <w:u w:val="single"/>
                        </w:rPr>
                        <w:t>、ウイルスまん延下等</w:t>
                      </w:r>
                      <w:r w:rsidR="00286ED4">
                        <w:rPr>
                          <w:rFonts w:ascii="ＭＳ Ｐゴシック" w:eastAsia="ＭＳ Ｐゴシック" w:hAnsi="ＭＳ Ｐゴシック" w:hint="eastAsia"/>
                          <w:b/>
                          <w:bCs/>
                          <w:color w:val="FF0000"/>
                          <w:sz w:val="19"/>
                          <w:szCs w:val="19"/>
                          <w:u w:val="single"/>
                        </w:rPr>
                        <w:t>における、各班の活動内容及び留意点等については、参考資料３</w:t>
                      </w:r>
                      <w:r w:rsidR="00286ED4" w:rsidRPr="002A46C5">
                        <w:rPr>
                          <w:rFonts w:ascii="ＭＳ Ｐゴシック" w:eastAsia="ＭＳ Ｐゴシック" w:hAnsi="ＭＳ Ｐゴシック" w:hint="eastAsia"/>
                          <w:b/>
                          <w:bCs/>
                          <w:color w:val="FF0000"/>
                          <w:sz w:val="19"/>
                          <w:szCs w:val="19"/>
                          <w:u w:val="single"/>
                        </w:rPr>
                        <w:t>「</w:t>
                      </w:r>
                      <w:bookmarkStart w:id="21" w:name="_Hlk138231979"/>
                      <w:r w:rsidR="00F846D1">
                        <w:rPr>
                          <w:rFonts w:ascii="ＭＳ Ｐゴシック" w:eastAsia="ＭＳ Ｐゴシック" w:hAnsi="ＭＳ Ｐゴシック" w:hint="eastAsia"/>
                          <w:b/>
                          <w:bCs/>
                          <w:color w:val="FF0000"/>
                          <w:sz w:val="19"/>
                          <w:szCs w:val="19"/>
                          <w:u w:val="single"/>
                        </w:rPr>
                        <w:t>感染症流行時</w:t>
                      </w:r>
                      <w:r w:rsidR="00286ED4" w:rsidRPr="002A46C5">
                        <w:rPr>
                          <w:rFonts w:ascii="ＭＳ Ｐゴシック" w:eastAsia="ＭＳ Ｐゴシック" w:hAnsi="ＭＳ Ｐゴシック" w:hint="eastAsia"/>
                          <w:b/>
                          <w:bCs/>
                          <w:color w:val="FF0000"/>
                          <w:sz w:val="19"/>
                          <w:szCs w:val="19"/>
                          <w:u w:val="single"/>
                        </w:rPr>
                        <w:t>における市町村社協災害ボランティアセンター設置・運営上の留意点</w:t>
                      </w:r>
                      <w:bookmarkEnd w:id="21"/>
                      <w:r w:rsidR="00286ED4">
                        <w:rPr>
                          <w:rFonts w:ascii="ＭＳ Ｐゴシック" w:eastAsia="ＭＳ Ｐゴシック" w:hAnsi="ＭＳ Ｐゴシック" w:hint="eastAsia"/>
                          <w:b/>
                          <w:bCs/>
                          <w:color w:val="FF0000"/>
                          <w:sz w:val="19"/>
                          <w:szCs w:val="19"/>
                          <w:u w:val="single"/>
                        </w:rPr>
                        <w:t xml:space="preserve">　</w:t>
                      </w:r>
                      <w:r w:rsidR="00286ED4" w:rsidRPr="006363B8">
                        <w:rPr>
                          <w:rFonts w:ascii="ＭＳ Ｐゴシック" w:eastAsia="ＭＳ Ｐゴシック" w:hAnsi="ＭＳ Ｐゴシック" w:hint="eastAsia"/>
                          <w:b/>
                          <w:bCs/>
                          <w:color w:val="FF0000"/>
                          <w:sz w:val="19"/>
                          <w:szCs w:val="19"/>
                          <w:u w:val="single"/>
                        </w:rPr>
                        <w:t>【P</w:t>
                      </w:r>
                      <w:r w:rsidR="00286ED4" w:rsidRPr="006363B8">
                        <w:rPr>
                          <w:rFonts w:ascii="ＭＳ Ｐゴシック" w:eastAsia="ＭＳ Ｐゴシック" w:hAnsi="ＭＳ Ｐゴシック"/>
                          <w:b/>
                          <w:bCs/>
                          <w:color w:val="FF0000"/>
                          <w:sz w:val="19"/>
                          <w:szCs w:val="19"/>
                          <w:u w:val="single"/>
                        </w:rPr>
                        <w:t>４</w:t>
                      </w:r>
                      <w:r w:rsidR="00BF7E7B">
                        <w:rPr>
                          <w:rFonts w:ascii="ＭＳ Ｐゴシック" w:eastAsia="ＭＳ Ｐゴシック" w:hAnsi="ＭＳ Ｐゴシック" w:hint="eastAsia"/>
                          <w:b/>
                          <w:bCs/>
                          <w:color w:val="FF0000"/>
                          <w:sz w:val="19"/>
                          <w:szCs w:val="19"/>
                          <w:u w:val="single"/>
                        </w:rPr>
                        <w:t>５</w:t>
                      </w:r>
                      <w:r w:rsidR="00286ED4" w:rsidRPr="006363B8">
                        <w:rPr>
                          <w:rFonts w:ascii="ＭＳ Ｐゴシック" w:eastAsia="ＭＳ Ｐゴシック" w:hAnsi="ＭＳ Ｐゴシック" w:hint="eastAsia"/>
                          <w:b/>
                          <w:bCs/>
                          <w:color w:val="FF0000"/>
                          <w:sz w:val="19"/>
                          <w:szCs w:val="19"/>
                          <w:u w:val="single"/>
                        </w:rPr>
                        <w:t>】</w:t>
                      </w:r>
                      <w:r w:rsidR="002D4CF7" w:rsidRPr="006363B8">
                        <w:rPr>
                          <w:rFonts w:ascii="ＭＳ Ｐゴシック" w:eastAsia="ＭＳ Ｐゴシック" w:hAnsi="ＭＳ Ｐゴシック" w:hint="eastAsia"/>
                          <w:b/>
                          <w:bCs/>
                          <w:color w:val="FF0000"/>
                          <w:sz w:val="19"/>
                          <w:szCs w:val="19"/>
                          <w:u w:val="single"/>
                        </w:rPr>
                        <w:t>の考え方を</w:t>
                      </w:r>
                      <w:r w:rsidR="00286ED4" w:rsidRPr="006363B8">
                        <w:rPr>
                          <w:rFonts w:ascii="ＭＳ Ｐゴシック" w:eastAsia="ＭＳ Ｐゴシック" w:hAnsi="ＭＳ Ｐゴシック" w:hint="eastAsia"/>
                          <w:b/>
                          <w:bCs/>
                          <w:color w:val="FF0000"/>
                          <w:sz w:val="19"/>
                          <w:szCs w:val="19"/>
                          <w:u w:val="single"/>
                        </w:rPr>
                        <w:t>参考</w:t>
                      </w:r>
                      <w:r w:rsidR="00286ED4">
                        <w:rPr>
                          <w:rFonts w:ascii="ＭＳ Ｐゴシック" w:eastAsia="ＭＳ Ｐゴシック" w:hAnsi="ＭＳ Ｐゴシック" w:hint="eastAsia"/>
                          <w:b/>
                          <w:bCs/>
                          <w:color w:val="FF0000"/>
                          <w:sz w:val="19"/>
                          <w:szCs w:val="19"/>
                          <w:u w:val="single"/>
                        </w:rPr>
                        <w:t>にしてください。</w:t>
                      </w:r>
                    </w:p>
                  </w:txbxContent>
                </v:textbox>
              </v:rect>
            </w:pict>
          </mc:Fallback>
        </mc:AlternateContent>
      </w:r>
    </w:p>
    <w:p w14:paraId="40608021" w14:textId="77777777" w:rsidR="005250A0" w:rsidRPr="004215CB" w:rsidRDefault="005250A0"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highlight w:val="yellow"/>
        </w:rPr>
      </w:pPr>
    </w:p>
    <w:p w14:paraId="51203785" w14:textId="77777777" w:rsidR="005250A0" w:rsidRPr="004215CB" w:rsidRDefault="005250A0"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highlight w:val="yellow"/>
        </w:rPr>
      </w:pPr>
    </w:p>
    <w:p w14:paraId="5BFED8BC" w14:textId="53B039FE" w:rsidR="000313D0" w:rsidRPr="004215CB" w:rsidRDefault="000313D0" w:rsidP="0098502A">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t>①総 務 班</w:t>
      </w:r>
      <w:r w:rsidR="00B34F9F" w:rsidRPr="004215CB">
        <w:rPr>
          <w:rFonts w:asciiTheme="majorEastAsia" w:eastAsiaTheme="majorEastAsia" w:hAnsiTheme="majorEastAsia" w:hint="eastAsia"/>
          <w:sz w:val="32"/>
          <w:szCs w:val="32"/>
          <w:u w:val="thick" w:color="00B050"/>
        </w:rPr>
        <w:t xml:space="preserve">　　　　　　　　　　　　　　　　　　　　　　　</w:t>
      </w:r>
    </w:p>
    <w:p w14:paraId="5ACD81F5" w14:textId="77777777" w:rsidR="00A913E1" w:rsidRDefault="000313D0"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総務班は、センター全体の取りまとめを行う要として、</w:t>
      </w:r>
      <w:r w:rsidR="005E4CAE" w:rsidRPr="004215CB">
        <w:rPr>
          <w:rFonts w:asciiTheme="majorEastAsia" w:eastAsiaTheme="majorEastAsia" w:hAnsiTheme="majorEastAsia" w:cs="ＭＳ ゴシック" w:hint="eastAsia"/>
          <w:kern w:val="0"/>
          <w:sz w:val="22"/>
        </w:rPr>
        <w:t>スタッフ間の</w:t>
      </w:r>
      <w:r w:rsidRPr="004215CB">
        <w:rPr>
          <w:rFonts w:asciiTheme="majorEastAsia" w:eastAsiaTheme="majorEastAsia" w:hAnsiTheme="majorEastAsia" w:cs="ＭＳ ゴシック" w:hint="eastAsia"/>
          <w:kern w:val="0"/>
          <w:sz w:val="22"/>
        </w:rPr>
        <w:t>情報共有、</w:t>
      </w:r>
      <w:r w:rsidR="009C0395" w:rsidRPr="004215CB">
        <w:rPr>
          <w:rFonts w:asciiTheme="majorEastAsia" w:eastAsiaTheme="majorEastAsia" w:hAnsiTheme="majorEastAsia" w:cs="ＭＳ ゴシック" w:hint="eastAsia"/>
          <w:kern w:val="0"/>
          <w:sz w:val="22"/>
        </w:rPr>
        <w:t>市（町村）災害対策本部</w:t>
      </w:r>
      <w:r w:rsidR="005E4CAE" w:rsidRPr="004215CB">
        <w:rPr>
          <w:rFonts w:asciiTheme="majorEastAsia" w:eastAsiaTheme="majorEastAsia" w:hAnsiTheme="majorEastAsia" w:cs="ＭＳ ゴシック" w:hint="eastAsia"/>
          <w:kern w:val="0"/>
          <w:sz w:val="22"/>
        </w:rPr>
        <w:t>や外部支援団体との連絡調整、</w:t>
      </w:r>
      <w:r w:rsidRPr="004215CB">
        <w:rPr>
          <w:rFonts w:asciiTheme="majorEastAsia" w:eastAsiaTheme="majorEastAsia" w:hAnsiTheme="majorEastAsia" w:cs="ＭＳ ゴシック" w:hint="eastAsia"/>
          <w:kern w:val="0"/>
          <w:sz w:val="22"/>
        </w:rPr>
        <w:t>会計</w:t>
      </w:r>
      <w:r w:rsidR="001A0C6E" w:rsidRPr="004215CB">
        <w:rPr>
          <w:rFonts w:asciiTheme="majorEastAsia" w:eastAsiaTheme="majorEastAsia" w:hAnsiTheme="majorEastAsia" w:cs="ＭＳ ゴシック" w:hint="eastAsia"/>
          <w:kern w:val="0"/>
          <w:sz w:val="22"/>
        </w:rPr>
        <w:t>・物品管理</w:t>
      </w:r>
      <w:r w:rsidRPr="004215CB">
        <w:rPr>
          <w:rFonts w:asciiTheme="majorEastAsia" w:eastAsiaTheme="majorEastAsia" w:hAnsiTheme="majorEastAsia" w:cs="ＭＳ ゴシック" w:hint="eastAsia"/>
          <w:kern w:val="0"/>
          <w:sz w:val="22"/>
        </w:rPr>
        <w:t>、</w:t>
      </w:r>
      <w:r w:rsidR="00EB7246" w:rsidRPr="004215CB">
        <w:rPr>
          <w:rFonts w:asciiTheme="majorEastAsia" w:eastAsiaTheme="majorEastAsia" w:hAnsiTheme="majorEastAsia" w:cs="ＭＳ ゴシック" w:hint="eastAsia"/>
          <w:kern w:val="0"/>
          <w:sz w:val="22"/>
        </w:rPr>
        <w:t>活動</w:t>
      </w:r>
      <w:r w:rsidRPr="004215CB">
        <w:rPr>
          <w:rFonts w:asciiTheme="majorEastAsia" w:eastAsiaTheme="majorEastAsia" w:hAnsiTheme="majorEastAsia" w:cs="ＭＳ ゴシック" w:hint="eastAsia"/>
          <w:kern w:val="0"/>
          <w:sz w:val="22"/>
        </w:rPr>
        <w:t>実績</w:t>
      </w:r>
      <w:r w:rsidR="00EB7246" w:rsidRPr="004215CB">
        <w:rPr>
          <w:rFonts w:asciiTheme="majorEastAsia" w:eastAsiaTheme="majorEastAsia" w:hAnsiTheme="majorEastAsia" w:cs="ＭＳ ゴシック" w:hint="eastAsia"/>
          <w:kern w:val="0"/>
          <w:sz w:val="22"/>
        </w:rPr>
        <w:t>等の</w:t>
      </w:r>
      <w:r w:rsidRPr="004215CB">
        <w:rPr>
          <w:rFonts w:asciiTheme="majorEastAsia" w:eastAsiaTheme="majorEastAsia" w:hAnsiTheme="majorEastAsia" w:cs="ＭＳ ゴシック" w:hint="eastAsia"/>
          <w:kern w:val="0"/>
          <w:sz w:val="22"/>
        </w:rPr>
        <w:t>集計</w:t>
      </w:r>
      <w:r w:rsidR="005E4CAE" w:rsidRPr="004215CB">
        <w:rPr>
          <w:rFonts w:asciiTheme="majorEastAsia" w:eastAsiaTheme="majorEastAsia" w:hAnsiTheme="majorEastAsia" w:cs="ＭＳ ゴシック" w:hint="eastAsia"/>
          <w:kern w:val="0"/>
          <w:sz w:val="22"/>
        </w:rPr>
        <w:t>、</w:t>
      </w:r>
      <w:r w:rsidR="001A0C6E" w:rsidRPr="004215CB">
        <w:rPr>
          <w:rFonts w:asciiTheme="majorEastAsia" w:eastAsiaTheme="majorEastAsia" w:hAnsiTheme="majorEastAsia" w:cs="ＭＳ ゴシック" w:hint="eastAsia"/>
          <w:kern w:val="0"/>
          <w:sz w:val="22"/>
        </w:rPr>
        <w:t>スタッフの体調管理や配置場所の決定、</w:t>
      </w:r>
      <w:r w:rsidR="005E4CAE" w:rsidRPr="004215CB">
        <w:rPr>
          <w:rFonts w:asciiTheme="majorEastAsia" w:eastAsiaTheme="majorEastAsia" w:hAnsiTheme="majorEastAsia" w:cs="ＭＳ ゴシック" w:hint="eastAsia"/>
          <w:kern w:val="0"/>
          <w:sz w:val="22"/>
        </w:rPr>
        <w:t>被災者やボランティア等に対するホームページやＳＮＳを活用した情報発信、</w:t>
      </w:r>
      <w:r w:rsidR="00D759E2" w:rsidRPr="004215CB">
        <w:rPr>
          <w:rFonts w:asciiTheme="majorEastAsia" w:eastAsiaTheme="majorEastAsia" w:hAnsiTheme="majorEastAsia" w:cs="ＭＳ ゴシック" w:hint="eastAsia"/>
          <w:kern w:val="0"/>
          <w:sz w:val="22"/>
        </w:rPr>
        <w:t>問い合わせの対応、</w:t>
      </w:r>
      <w:r w:rsidR="005E4CAE" w:rsidRPr="004215CB">
        <w:rPr>
          <w:rFonts w:asciiTheme="majorEastAsia" w:eastAsiaTheme="majorEastAsia" w:hAnsiTheme="majorEastAsia" w:cs="ＭＳ ゴシック" w:hint="eastAsia"/>
          <w:kern w:val="0"/>
          <w:sz w:val="22"/>
        </w:rPr>
        <w:t>その他各班の業務に属さない業務を行う。</w:t>
      </w:r>
    </w:p>
    <w:p w14:paraId="18FF6FCB" w14:textId="77777777" w:rsidR="005E4CAE" w:rsidRPr="004215CB" w:rsidRDefault="000313D0" w:rsidP="00ED3DA8">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日々異なる業務が発生するが、センター全体の業務をスムーズに回すために、細かな心配りを行うように</w:t>
      </w:r>
      <w:r w:rsidR="00D759E2" w:rsidRPr="004215CB">
        <w:rPr>
          <w:rFonts w:asciiTheme="majorEastAsia" w:eastAsiaTheme="majorEastAsia" w:hAnsiTheme="majorEastAsia" w:cs="ＭＳ ゴシック" w:hint="eastAsia"/>
          <w:kern w:val="0"/>
          <w:sz w:val="22"/>
        </w:rPr>
        <w:t>努める</w:t>
      </w:r>
      <w:r w:rsidRPr="004215CB">
        <w:rPr>
          <w:rFonts w:asciiTheme="majorEastAsia" w:eastAsiaTheme="majorEastAsia" w:hAnsiTheme="majorEastAsia" w:cs="ＭＳ ゴシック" w:hint="eastAsia"/>
          <w:kern w:val="0"/>
          <w:sz w:val="22"/>
        </w:rPr>
        <w:t>。</w:t>
      </w:r>
    </w:p>
    <w:p w14:paraId="1A7085C8" w14:textId="77777777" w:rsidR="004A0605" w:rsidRPr="004215CB" w:rsidRDefault="00EC1DC6" w:rsidP="00ED3DA8">
      <w:pPr>
        <w:tabs>
          <w:tab w:val="left" w:pos="840"/>
        </w:tabs>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sidRPr="004215CB">
        <w:rPr>
          <w:rFonts w:asciiTheme="majorEastAsia" w:eastAsiaTheme="majorEastAsia" w:hAnsiTheme="majorEastAsia" w:cs="ＭＳ ゴシック"/>
          <w:kern w:val="0"/>
          <w:sz w:val="24"/>
          <w:szCs w:val="24"/>
        </w:rPr>
        <w:tab/>
      </w:r>
    </w:p>
    <w:p w14:paraId="69C9049F" w14:textId="77777777" w:rsidR="0076080E" w:rsidRPr="00A913E1" w:rsidRDefault="009E539E" w:rsidP="00ED3DA8">
      <w:pPr>
        <w:autoSpaceDE w:val="0"/>
        <w:autoSpaceDN w:val="0"/>
        <w:adjustRightInd w:val="0"/>
        <w:snapToGrid w:val="0"/>
        <w:spacing w:line="320" w:lineRule="exact"/>
        <w:jc w:val="left"/>
        <w:rPr>
          <w:rFonts w:asciiTheme="majorEastAsia" w:eastAsiaTheme="majorEastAsia" w:hAnsiTheme="majorEastAsia" w:cs="ＭＳ ゴシック"/>
          <w:b/>
          <w:bCs/>
          <w:kern w:val="0"/>
          <w:sz w:val="24"/>
          <w:szCs w:val="24"/>
          <w:bdr w:val="single" w:sz="4" w:space="0" w:color="auto"/>
        </w:rPr>
      </w:pPr>
      <w:r w:rsidRPr="00A913E1">
        <w:rPr>
          <w:rFonts w:asciiTheme="majorEastAsia" w:eastAsiaTheme="majorEastAsia" w:hAnsiTheme="majorEastAsia" w:cs="ＭＳ ゴシック" w:hint="eastAsia"/>
          <w:b/>
          <w:bCs/>
          <w:kern w:val="0"/>
          <w:sz w:val="24"/>
          <w:szCs w:val="24"/>
        </w:rPr>
        <w:t xml:space="preserve">１　</w:t>
      </w:r>
      <w:r w:rsidR="0076080E" w:rsidRPr="00A913E1">
        <w:rPr>
          <w:rFonts w:asciiTheme="majorEastAsia" w:eastAsiaTheme="majorEastAsia" w:hAnsiTheme="majorEastAsia" w:cs="ＭＳ ゴシック" w:hint="eastAsia"/>
          <w:b/>
          <w:bCs/>
          <w:kern w:val="0"/>
          <w:sz w:val="24"/>
          <w:szCs w:val="24"/>
        </w:rPr>
        <w:t>役　割</w:t>
      </w:r>
    </w:p>
    <w:p w14:paraId="5FC34617" w14:textId="77777777" w:rsidR="000313D0" w:rsidRPr="004215CB" w:rsidRDefault="004A0605" w:rsidP="00C13BE1">
      <w:pPr>
        <w:pStyle w:val="4"/>
        <w:keepNext w:val="0"/>
        <w:adjustRightInd w:val="0"/>
        <w:snapToGrid w:val="0"/>
        <w:spacing w:beforeLines="50" w:before="180" w:line="320" w:lineRule="exact"/>
        <w:ind w:leftChars="0" w:left="0" w:firstLineChars="150" w:firstLine="330"/>
        <w:rPr>
          <w:rFonts w:asciiTheme="majorEastAsia" w:eastAsiaTheme="majorEastAsia" w:hAnsiTheme="majorEastAsia"/>
          <w:b w:val="0"/>
          <w:sz w:val="22"/>
          <w:bdr w:val="single" w:sz="4" w:space="0" w:color="auto"/>
        </w:rPr>
      </w:pPr>
      <w:r w:rsidRPr="004215CB">
        <w:rPr>
          <w:rFonts w:asciiTheme="majorEastAsia" w:eastAsiaTheme="majorEastAsia" w:hAnsiTheme="majorEastAsia" w:hint="eastAsia"/>
          <w:b w:val="0"/>
          <w:sz w:val="22"/>
          <w:bdr w:val="single" w:sz="4" w:space="0" w:color="auto"/>
        </w:rPr>
        <w:t>総務</w:t>
      </w:r>
      <w:r w:rsidR="001A0C6E" w:rsidRPr="004215CB">
        <w:rPr>
          <w:rFonts w:asciiTheme="majorEastAsia" w:eastAsiaTheme="majorEastAsia" w:hAnsiTheme="majorEastAsia" w:hint="eastAsia"/>
          <w:b w:val="0"/>
          <w:sz w:val="22"/>
          <w:bdr w:val="single" w:sz="4" w:space="0" w:color="auto"/>
        </w:rPr>
        <w:t>・会計</w:t>
      </w:r>
      <w:r w:rsidRPr="004215CB">
        <w:rPr>
          <w:rFonts w:asciiTheme="majorEastAsia" w:eastAsiaTheme="majorEastAsia" w:hAnsiTheme="majorEastAsia" w:hint="eastAsia"/>
          <w:b w:val="0"/>
          <w:sz w:val="22"/>
          <w:bdr w:val="single" w:sz="4" w:space="0" w:color="auto"/>
        </w:rPr>
        <w:t>担当</w:t>
      </w:r>
    </w:p>
    <w:p w14:paraId="6164C3A2" w14:textId="77777777" w:rsidR="00DF4462" w:rsidRPr="00573D39" w:rsidRDefault="00DF4462" w:rsidP="00C13BE1">
      <w:pPr>
        <w:adjustRightInd w:val="0"/>
        <w:snapToGrid w:val="0"/>
        <w:spacing w:beforeLines="50" w:before="180" w:line="320" w:lineRule="exact"/>
        <w:ind w:firstLineChars="100" w:firstLine="221"/>
        <w:rPr>
          <w:rFonts w:asciiTheme="majorEastAsia" w:eastAsiaTheme="majorEastAsia" w:hAnsiTheme="majorEastAsia" w:cs="ＭＳ ゴシック"/>
          <w:b/>
          <w:bCs/>
          <w:kern w:val="0"/>
          <w:sz w:val="22"/>
        </w:rPr>
      </w:pPr>
      <w:r w:rsidRPr="00573D39">
        <w:rPr>
          <w:rFonts w:asciiTheme="majorEastAsia" w:eastAsiaTheme="majorEastAsia" w:hAnsiTheme="majorEastAsia" w:cs="ＭＳ ゴシック" w:hint="eastAsia"/>
          <w:b/>
          <w:bCs/>
          <w:kern w:val="0"/>
          <w:sz w:val="22"/>
        </w:rPr>
        <w:t>（１）</w:t>
      </w:r>
      <w:r w:rsidR="00A00DA7" w:rsidRPr="00573D39">
        <w:rPr>
          <w:rFonts w:asciiTheme="majorEastAsia" w:eastAsiaTheme="majorEastAsia" w:hAnsiTheme="majorEastAsia" w:cs="ＭＳ ゴシック" w:hint="eastAsia"/>
          <w:b/>
          <w:bCs/>
          <w:kern w:val="0"/>
          <w:sz w:val="22"/>
        </w:rPr>
        <w:t>スタッフミーティング</w:t>
      </w:r>
    </w:p>
    <w:p w14:paraId="71B2118A" w14:textId="77777777" w:rsidR="00DF4462" w:rsidRPr="004215CB" w:rsidRDefault="00DF446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E539E" w:rsidRPr="004215CB">
        <w:rPr>
          <w:rFonts w:asciiTheme="majorEastAsia" w:eastAsiaTheme="majorEastAsia" w:hAnsiTheme="majorEastAsia" w:cs="ＭＳ ゴシック" w:hint="eastAsia"/>
          <w:kern w:val="0"/>
          <w:sz w:val="22"/>
        </w:rPr>
        <w:t xml:space="preserve">ア　</w:t>
      </w:r>
      <w:r w:rsidRPr="004215CB">
        <w:rPr>
          <w:rFonts w:asciiTheme="majorEastAsia" w:eastAsiaTheme="majorEastAsia" w:hAnsiTheme="majorEastAsia" w:cs="ＭＳ ゴシック" w:hint="eastAsia"/>
          <w:kern w:val="0"/>
          <w:sz w:val="22"/>
        </w:rPr>
        <w:t>スタッフ間で情報や認識を共有するための</w:t>
      </w:r>
      <w:r w:rsidR="00A00DA7" w:rsidRPr="004215CB">
        <w:rPr>
          <w:rFonts w:asciiTheme="majorEastAsia" w:eastAsiaTheme="majorEastAsia" w:hAnsiTheme="majorEastAsia" w:cs="ＭＳ ゴシック" w:hint="eastAsia"/>
          <w:kern w:val="0"/>
          <w:sz w:val="22"/>
        </w:rPr>
        <w:t>全体</w:t>
      </w:r>
      <w:r w:rsidRPr="004215CB">
        <w:rPr>
          <w:rFonts w:asciiTheme="majorEastAsia" w:eastAsiaTheme="majorEastAsia" w:hAnsiTheme="majorEastAsia" w:cs="ＭＳ ゴシック" w:hint="eastAsia"/>
          <w:kern w:val="0"/>
          <w:sz w:val="22"/>
        </w:rPr>
        <w:t>ミーティング（</w:t>
      </w:r>
      <w:r w:rsidR="001A0C6E" w:rsidRPr="004215CB">
        <w:rPr>
          <w:rFonts w:asciiTheme="majorEastAsia" w:eastAsiaTheme="majorEastAsia" w:hAnsiTheme="majorEastAsia" w:cs="ＭＳ ゴシック" w:hint="eastAsia"/>
          <w:kern w:val="0"/>
          <w:sz w:val="22"/>
        </w:rPr>
        <w:t>朝・</w:t>
      </w:r>
      <w:r w:rsidR="00914366" w:rsidRPr="004215CB">
        <w:rPr>
          <w:rFonts w:asciiTheme="majorEastAsia" w:eastAsiaTheme="majorEastAsia" w:hAnsiTheme="majorEastAsia" w:cs="ＭＳ ゴシック" w:hint="eastAsia"/>
          <w:kern w:val="0"/>
          <w:sz w:val="22"/>
        </w:rPr>
        <w:t>夕</w:t>
      </w:r>
      <w:r w:rsidR="00D13F00" w:rsidRPr="004215CB">
        <w:rPr>
          <w:rFonts w:asciiTheme="majorEastAsia" w:eastAsiaTheme="majorEastAsia" w:hAnsiTheme="majorEastAsia" w:cs="ＭＳ ゴシック" w:hint="eastAsia"/>
          <w:kern w:val="0"/>
          <w:sz w:val="22"/>
        </w:rPr>
        <w:t>方</w:t>
      </w:r>
      <w:r w:rsidRPr="004215CB">
        <w:rPr>
          <w:rFonts w:asciiTheme="majorEastAsia" w:eastAsiaTheme="majorEastAsia" w:hAnsiTheme="majorEastAsia" w:cs="ＭＳ ゴシック" w:hint="eastAsia"/>
          <w:kern w:val="0"/>
          <w:sz w:val="22"/>
        </w:rPr>
        <w:t>）の開催</w:t>
      </w:r>
    </w:p>
    <w:p w14:paraId="5757C65B" w14:textId="77777777" w:rsidR="00295360" w:rsidRPr="004215CB" w:rsidRDefault="00DF4462"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573D39">
        <w:rPr>
          <w:rFonts w:asciiTheme="majorEastAsia" w:eastAsiaTheme="majorEastAsia" w:hAnsiTheme="majorEastAsia" w:cs="ＭＳ ゴシック" w:hint="eastAsia"/>
          <w:kern w:val="0"/>
          <w:sz w:val="22"/>
        </w:rPr>
        <w:t>主要</w:t>
      </w:r>
      <w:r w:rsidRPr="004215CB">
        <w:rPr>
          <w:rFonts w:asciiTheme="majorEastAsia" w:eastAsiaTheme="majorEastAsia" w:hAnsiTheme="majorEastAsia" w:cs="ＭＳ ゴシック" w:hint="eastAsia"/>
          <w:kern w:val="0"/>
          <w:sz w:val="22"/>
        </w:rPr>
        <w:t>スタッフに参加してもらう。</w:t>
      </w:r>
    </w:p>
    <w:p w14:paraId="5D616833" w14:textId="77777777" w:rsidR="00295360" w:rsidRPr="004215CB" w:rsidRDefault="009E539E"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（ア）</w:t>
      </w:r>
      <w:r w:rsidR="001A0C6E" w:rsidRPr="004215CB">
        <w:rPr>
          <w:rFonts w:asciiTheme="majorEastAsia" w:eastAsiaTheme="majorEastAsia" w:hAnsiTheme="majorEastAsia" w:cs="ＭＳ ゴシック" w:hint="eastAsia"/>
          <w:kern w:val="0"/>
          <w:sz w:val="22"/>
        </w:rPr>
        <w:t xml:space="preserve">朝のミーティング　</w:t>
      </w:r>
    </w:p>
    <w:p w14:paraId="7CE74FE1" w14:textId="77777777" w:rsidR="001A0C6E" w:rsidRPr="004215CB" w:rsidRDefault="001A0C6E"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前日のミーティングで出された重要事項の確認と</w:t>
      </w:r>
      <w:r w:rsidR="00C57CB7">
        <w:rPr>
          <w:rFonts w:asciiTheme="majorEastAsia" w:eastAsiaTheme="majorEastAsia" w:hAnsiTheme="majorEastAsia" w:cs="ＭＳ ゴシック" w:hint="eastAsia"/>
          <w:kern w:val="0"/>
          <w:sz w:val="22"/>
        </w:rPr>
        <w:t>当</w:t>
      </w:r>
      <w:r w:rsidRPr="004215CB">
        <w:rPr>
          <w:rFonts w:asciiTheme="majorEastAsia" w:eastAsiaTheme="majorEastAsia" w:hAnsiTheme="majorEastAsia" w:cs="ＭＳ ゴシック" w:hint="eastAsia"/>
          <w:kern w:val="0"/>
          <w:sz w:val="22"/>
        </w:rPr>
        <w:t>日の予定説明</w:t>
      </w:r>
    </w:p>
    <w:p w14:paraId="50F06565" w14:textId="77777777" w:rsidR="00295360" w:rsidRPr="004215CB" w:rsidRDefault="009E539E"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914366" w:rsidRPr="004215CB">
        <w:rPr>
          <w:rFonts w:asciiTheme="majorEastAsia" w:eastAsiaTheme="majorEastAsia" w:hAnsiTheme="majorEastAsia" w:cs="ＭＳ ゴシック" w:hint="eastAsia"/>
          <w:kern w:val="0"/>
          <w:sz w:val="22"/>
        </w:rPr>
        <w:t>夕方</w:t>
      </w:r>
      <w:r w:rsidR="00DF4462" w:rsidRPr="004215CB">
        <w:rPr>
          <w:rFonts w:asciiTheme="majorEastAsia" w:eastAsiaTheme="majorEastAsia" w:hAnsiTheme="majorEastAsia" w:cs="ＭＳ ゴシック" w:hint="eastAsia"/>
          <w:kern w:val="0"/>
          <w:sz w:val="22"/>
        </w:rPr>
        <w:t>のミーティング</w:t>
      </w:r>
    </w:p>
    <w:p w14:paraId="316EBADE" w14:textId="77777777" w:rsidR="00DF4462" w:rsidRPr="004215CB" w:rsidRDefault="00DF4462"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各班からの</w:t>
      </w:r>
      <w:r w:rsidR="00200439">
        <w:rPr>
          <w:rFonts w:asciiTheme="majorEastAsia" w:eastAsiaTheme="majorEastAsia" w:hAnsiTheme="majorEastAsia" w:cs="ＭＳ明朝" w:hint="eastAsia"/>
          <w:kern w:val="0"/>
          <w:sz w:val="22"/>
        </w:rPr>
        <w:t>当</w:t>
      </w:r>
      <w:r w:rsidRPr="004215CB">
        <w:rPr>
          <w:rFonts w:asciiTheme="majorEastAsia" w:eastAsiaTheme="majorEastAsia" w:hAnsiTheme="majorEastAsia" w:cs="ＭＳ明朝" w:hint="eastAsia"/>
          <w:kern w:val="0"/>
          <w:sz w:val="22"/>
        </w:rPr>
        <w:t>日の状況説明、反省、問題点、明日の予定などを説明</w:t>
      </w:r>
    </w:p>
    <w:p w14:paraId="0003B510" w14:textId="77777777" w:rsidR="00DF4462" w:rsidRPr="004215CB" w:rsidRDefault="00DF4462" w:rsidP="00ED3DA8">
      <w:pPr>
        <w:autoSpaceDE w:val="0"/>
        <w:autoSpaceDN w:val="0"/>
        <w:adjustRightInd w:val="0"/>
        <w:snapToGrid w:val="0"/>
        <w:spacing w:line="320" w:lineRule="exact"/>
        <w:ind w:firstLineChars="600" w:firstLine="13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※軽易な問題への対応については、その場で協議する。</w:t>
      </w:r>
    </w:p>
    <w:p w14:paraId="2945D532"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C57CB7">
        <w:rPr>
          <w:rFonts w:asciiTheme="majorEastAsia" w:eastAsiaTheme="majorEastAsia" w:hAnsiTheme="majorEastAsia" w:cs="ＭＳ ゴシック" w:hint="eastAsia"/>
          <w:kern w:val="0"/>
          <w:sz w:val="22"/>
        </w:rPr>
        <w:t>班長</w:t>
      </w:r>
      <w:r w:rsidR="00DF4462" w:rsidRPr="004215CB">
        <w:rPr>
          <w:rFonts w:asciiTheme="majorEastAsia" w:eastAsiaTheme="majorEastAsia" w:hAnsiTheme="majorEastAsia" w:cs="ＭＳ ゴシック" w:hint="eastAsia"/>
          <w:kern w:val="0"/>
          <w:sz w:val="22"/>
        </w:rPr>
        <w:t>ミーティングの開催</w:t>
      </w:r>
    </w:p>
    <w:p w14:paraId="7710A359" w14:textId="77777777" w:rsidR="00DF4462" w:rsidRPr="004215CB" w:rsidRDefault="00DF4462"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重要な案件で、各班の</w:t>
      </w:r>
      <w:r w:rsidR="00C57CB7">
        <w:rPr>
          <w:rFonts w:asciiTheme="majorEastAsia" w:eastAsiaTheme="majorEastAsia" w:hAnsiTheme="majorEastAsia" w:cs="ＭＳ明朝" w:hint="eastAsia"/>
          <w:kern w:val="0"/>
          <w:sz w:val="22"/>
        </w:rPr>
        <w:t>班長</w:t>
      </w:r>
      <w:r w:rsidRPr="004215CB">
        <w:rPr>
          <w:rFonts w:asciiTheme="majorEastAsia" w:eastAsiaTheme="majorEastAsia" w:hAnsiTheme="majorEastAsia" w:cs="ＭＳ明朝" w:hint="eastAsia"/>
          <w:kern w:val="0"/>
          <w:sz w:val="22"/>
        </w:rPr>
        <w:t>と協議する必要がある場合に随時招集</w:t>
      </w:r>
    </w:p>
    <w:p w14:paraId="5457803C"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ウ　</w:t>
      </w:r>
      <w:r w:rsidR="00DF4462" w:rsidRPr="004215CB">
        <w:rPr>
          <w:rFonts w:asciiTheme="majorEastAsia" w:eastAsiaTheme="majorEastAsia" w:hAnsiTheme="majorEastAsia" w:cs="ＭＳ ゴシック" w:hint="eastAsia"/>
          <w:kern w:val="0"/>
          <w:sz w:val="22"/>
        </w:rPr>
        <w:t>スタッフ・組織の管理</w:t>
      </w:r>
    </w:p>
    <w:p w14:paraId="3BDF596F"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（ア）</w:t>
      </w:r>
      <w:r w:rsidR="00DF4462" w:rsidRPr="004215CB">
        <w:rPr>
          <w:rFonts w:asciiTheme="majorEastAsia" w:eastAsiaTheme="majorEastAsia" w:hAnsiTheme="majorEastAsia" w:cs="ＭＳ明朝" w:hint="eastAsia"/>
          <w:kern w:val="0"/>
          <w:sz w:val="22"/>
        </w:rPr>
        <w:t>スタッフの受け入れ、概要説明、各班への配置</w:t>
      </w:r>
    </w:p>
    <w:p w14:paraId="0276D6C9"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（イ）</w:t>
      </w:r>
      <w:r w:rsidR="00DF4462" w:rsidRPr="004215CB">
        <w:rPr>
          <w:rFonts w:asciiTheme="majorEastAsia" w:eastAsiaTheme="majorEastAsia" w:hAnsiTheme="majorEastAsia" w:cs="ＭＳ明朝" w:hint="eastAsia"/>
          <w:kern w:val="0"/>
          <w:sz w:val="22"/>
        </w:rPr>
        <w:t>スタッフの入れ替わりに応じて名簿を作成し、各班に配布</w:t>
      </w:r>
    </w:p>
    <w:p w14:paraId="241AA03B"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（ウ）</w:t>
      </w:r>
      <w:r w:rsidR="00DF4462" w:rsidRPr="004215CB">
        <w:rPr>
          <w:rFonts w:asciiTheme="majorEastAsia" w:eastAsiaTheme="majorEastAsia" w:hAnsiTheme="majorEastAsia" w:cs="ＭＳ明朝" w:hint="eastAsia"/>
          <w:kern w:val="0"/>
          <w:sz w:val="22"/>
        </w:rPr>
        <w:t>各班の繁忙に応じてスタッフ数を変更</w:t>
      </w:r>
    </w:p>
    <w:p w14:paraId="2C81CEA7"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（エ）</w:t>
      </w:r>
      <w:r w:rsidR="00DF4462" w:rsidRPr="004215CB">
        <w:rPr>
          <w:rFonts w:asciiTheme="majorEastAsia" w:eastAsiaTheme="majorEastAsia" w:hAnsiTheme="majorEastAsia" w:cs="ＭＳ明朝" w:hint="eastAsia"/>
          <w:kern w:val="0"/>
          <w:sz w:val="22"/>
        </w:rPr>
        <w:t>ニーズの状況変化</w:t>
      </w:r>
      <w:r w:rsidR="003945F1" w:rsidRPr="004215CB">
        <w:rPr>
          <w:rFonts w:asciiTheme="majorEastAsia" w:eastAsiaTheme="majorEastAsia" w:hAnsiTheme="majorEastAsia" w:cs="ＭＳ明朝" w:hint="eastAsia"/>
          <w:kern w:val="0"/>
          <w:sz w:val="22"/>
        </w:rPr>
        <w:t>等</w:t>
      </w:r>
      <w:r w:rsidR="00DF4462" w:rsidRPr="004215CB">
        <w:rPr>
          <w:rFonts w:asciiTheme="majorEastAsia" w:eastAsiaTheme="majorEastAsia" w:hAnsiTheme="majorEastAsia" w:cs="ＭＳ明朝" w:hint="eastAsia"/>
          <w:kern w:val="0"/>
          <w:sz w:val="22"/>
        </w:rPr>
        <w:t>に応じて組織</w:t>
      </w:r>
      <w:r w:rsidR="0048685D" w:rsidRPr="004215CB">
        <w:rPr>
          <w:rFonts w:asciiTheme="majorEastAsia" w:eastAsiaTheme="majorEastAsia" w:hAnsiTheme="majorEastAsia" w:cs="ＭＳ明朝" w:hint="eastAsia"/>
          <w:kern w:val="0"/>
          <w:sz w:val="22"/>
        </w:rPr>
        <w:t>や班</w:t>
      </w:r>
      <w:r w:rsidR="00DF4462" w:rsidRPr="004215CB">
        <w:rPr>
          <w:rFonts w:asciiTheme="majorEastAsia" w:eastAsiaTheme="majorEastAsia" w:hAnsiTheme="majorEastAsia" w:cs="ＭＳ明朝" w:hint="eastAsia"/>
          <w:kern w:val="0"/>
          <w:sz w:val="22"/>
        </w:rPr>
        <w:t>を新設・廃止・変更</w:t>
      </w:r>
    </w:p>
    <w:p w14:paraId="0AE1B7A2" w14:textId="77777777" w:rsidR="00937B3E"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（オ）</w:t>
      </w:r>
      <w:r w:rsidR="00A00DA7" w:rsidRPr="004215CB">
        <w:rPr>
          <w:rFonts w:asciiTheme="majorEastAsia" w:eastAsiaTheme="majorEastAsia" w:hAnsiTheme="majorEastAsia" w:cs="ＭＳ明朝" w:hint="eastAsia"/>
          <w:kern w:val="0"/>
          <w:sz w:val="22"/>
        </w:rPr>
        <w:t>状況に応じ</w:t>
      </w:r>
      <w:r w:rsidR="00C57CB7">
        <w:rPr>
          <w:rFonts w:asciiTheme="majorEastAsia" w:eastAsiaTheme="majorEastAsia" w:hAnsiTheme="majorEastAsia" w:cs="ＭＳ明朝" w:hint="eastAsia"/>
          <w:kern w:val="0"/>
          <w:sz w:val="22"/>
        </w:rPr>
        <w:t>て</w:t>
      </w:r>
      <w:r w:rsidR="00A00DA7" w:rsidRPr="004215CB">
        <w:rPr>
          <w:rFonts w:asciiTheme="majorEastAsia" w:eastAsiaTheme="majorEastAsia" w:hAnsiTheme="majorEastAsia" w:cs="ＭＳ明朝" w:hint="eastAsia"/>
          <w:kern w:val="0"/>
          <w:sz w:val="22"/>
        </w:rPr>
        <w:t>センター内</w:t>
      </w:r>
      <w:r w:rsidR="00C57CB7">
        <w:rPr>
          <w:rFonts w:asciiTheme="majorEastAsia" w:eastAsiaTheme="majorEastAsia" w:hAnsiTheme="majorEastAsia" w:cs="ＭＳ明朝" w:hint="eastAsia"/>
          <w:kern w:val="0"/>
          <w:sz w:val="22"/>
        </w:rPr>
        <w:t>の</w:t>
      </w:r>
      <w:r w:rsidR="00A00DA7" w:rsidRPr="004215CB">
        <w:rPr>
          <w:rFonts w:asciiTheme="majorEastAsia" w:eastAsiaTheme="majorEastAsia" w:hAnsiTheme="majorEastAsia" w:cs="ＭＳ明朝" w:hint="eastAsia"/>
          <w:kern w:val="0"/>
          <w:sz w:val="22"/>
        </w:rPr>
        <w:t>レイアウトの</w:t>
      </w:r>
      <w:r w:rsidR="00DF4462" w:rsidRPr="004215CB">
        <w:rPr>
          <w:rFonts w:asciiTheme="majorEastAsia" w:eastAsiaTheme="majorEastAsia" w:hAnsiTheme="majorEastAsia" w:cs="ＭＳ明朝" w:hint="eastAsia"/>
          <w:kern w:val="0"/>
          <w:sz w:val="22"/>
        </w:rPr>
        <w:t>変更</w:t>
      </w:r>
    </w:p>
    <w:p w14:paraId="104E88F6" w14:textId="77777777" w:rsidR="00DF4462" w:rsidRPr="004215CB" w:rsidRDefault="00295360"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エ　</w:t>
      </w:r>
      <w:r w:rsidR="00DF4462" w:rsidRPr="004215CB">
        <w:rPr>
          <w:rFonts w:asciiTheme="majorEastAsia" w:eastAsiaTheme="majorEastAsia" w:hAnsiTheme="majorEastAsia" w:cs="ＭＳ ゴシック" w:hint="eastAsia"/>
          <w:kern w:val="0"/>
          <w:sz w:val="22"/>
        </w:rPr>
        <w:t>各班で判断がつかないことへの対応</w:t>
      </w:r>
    </w:p>
    <w:p w14:paraId="2FE9074E" w14:textId="77777777" w:rsidR="00DF4462" w:rsidRPr="00A913E1" w:rsidRDefault="00DF4462" w:rsidP="00C13BE1">
      <w:pPr>
        <w:adjustRightInd w:val="0"/>
        <w:snapToGrid w:val="0"/>
        <w:spacing w:beforeLines="50" w:before="180" w:line="320" w:lineRule="exact"/>
        <w:ind w:firstLineChars="50" w:firstLine="110"/>
        <w:rPr>
          <w:rFonts w:asciiTheme="majorEastAsia" w:eastAsiaTheme="majorEastAsia" w:hAnsiTheme="majorEastAsia"/>
          <w:b/>
          <w:bCs/>
          <w:sz w:val="22"/>
        </w:rPr>
      </w:pPr>
      <w:r w:rsidRPr="00A913E1">
        <w:rPr>
          <w:rFonts w:asciiTheme="majorEastAsia" w:eastAsiaTheme="majorEastAsia" w:hAnsiTheme="majorEastAsia" w:hint="eastAsia"/>
          <w:b/>
          <w:bCs/>
          <w:sz w:val="22"/>
        </w:rPr>
        <w:t>（２）活動</w:t>
      </w:r>
      <w:r w:rsidR="00A00DA7" w:rsidRPr="00A913E1">
        <w:rPr>
          <w:rFonts w:asciiTheme="majorEastAsia" w:eastAsiaTheme="majorEastAsia" w:hAnsiTheme="majorEastAsia" w:hint="eastAsia"/>
          <w:b/>
          <w:bCs/>
          <w:sz w:val="22"/>
        </w:rPr>
        <w:t>実績等の</w:t>
      </w:r>
      <w:r w:rsidRPr="00A913E1">
        <w:rPr>
          <w:rFonts w:asciiTheme="majorEastAsia" w:eastAsiaTheme="majorEastAsia" w:hAnsiTheme="majorEastAsia" w:hint="eastAsia"/>
          <w:b/>
          <w:bCs/>
          <w:sz w:val="22"/>
        </w:rPr>
        <w:t>集計・報告</w:t>
      </w:r>
    </w:p>
    <w:p w14:paraId="19CA0F2F" w14:textId="77777777" w:rsidR="008F705C" w:rsidRPr="004215CB" w:rsidRDefault="00597251"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ア　各班から日々報告される活動実績等を災害ボランティアセンター活動報告書</w:t>
      </w:r>
    </w:p>
    <w:p w14:paraId="77B53B5D" w14:textId="77777777" w:rsidR="00597251" w:rsidRPr="004215CB" w:rsidRDefault="00597251"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【様式１０】に集約し、市（町村）災害対策本部</w:t>
      </w:r>
      <w:r w:rsidR="00A913E1">
        <w:rPr>
          <w:rFonts w:asciiTheme="majorEastAsia" w:eastAsiaTheme="majorEastAsia" w:hAnsiTheme="majorEastAsia" w:cs="ＭＳ ゴシック" w:hint="eastAsia"/>
          <w:kern w:val="0"/>
          <w:sz w:val="22"/>
        </w:rPr>
        <w:t>、</w:t>
      </w:r>
      <w:r w:rsidR="00A913E1" w:rsidRPr="004215CB">
        <w:rPr>
          <w:rFonts w:asciiTheme="majorEastAsia" w:eastAsiaTheme="majorEastAsia" w:hAnsiTheme="majorEastAsia" w:cs="ＭＳ ゴシック" w:hint="eastAsia"/>
          <w:kern w:val="0"/>
          <w:sz w:val="22"/>
        </w:rPr>
        <w:t>県社協</w:t>
      </w:r>
      <w:r w:rsidRPr="004215CB">
        <w:rPr>
          <w:rFonts w:asciiTheme="majorEastAsia" w:eastAsiaTheme="majorEastAsia" w:hAnsiTheme="majorEastAsia" w:cs="ＭＳ ゴシック" w:hint="eastAsia"/>
          <w:kern w:val="0"/>
          <w:sz w:val="22"/>
        </w:rPr>
        <w:t>等へ報告する。</w:t>
      </w:r>
    </w:p>
    <w:p w14:paraId="7EB34EF3" w14:textId="77777777" w:rsidR="00597251" w:rsidRPr="004215CB" w:rsidRDefault="0059725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【活動実績等】</w:t>
      </w:r>
    </w:p>
    <w:tbl>
      <w:tblPr>
        <w:tblStyle w:val="a9"/>
        <w:tblW w:w="0" w:type="auto"/>
        <w:tblInd w:w="1101"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8167"/>
      </w:tblGrid>
      <w:tr w:rsidR="00597251" w:rsidRPr="004215CB" w14:paraId="44E8FCE9" w14:textId="77777777" w:rsidTr="00597251">
        <w:tc>
          <w:tcPr>
            <w:tcW w:w="8167" w:type="dxa"/>
          </w:tcPr>
          <w:p w14:paraId="3FE8BD55" w14:textId="77777777" w:rsidR="00597251" w:rsidRPr="004215CB" w:rsidRDefault="0059725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ボランティア参加者数、活動件数、完了件数、新規依頼件数、</w:t>
            </w:r>
          </w:p>
          <w:p w14:paraId="5EB445DC" w14:textId="77777777" w:rsidR="00597251" w:rsidRPr="004215CB" w:rsidRDefault="00597251"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依頼取り下げ件数、依頼残件数、</w:t>
            </w:r>
            <w:r w:rsidR="007C3807">
              <w:rPr>
                <w:rFonts w:asciiTheme="majorEastAsia" w:eastAsiaTheme="majorEastAsia" w:hAnsiTheme="majorEastAsia" w:cs="ＭＳ ゴシック" w:hint="eastAsia"/>
                <w:kern w:val="0"/>
                <w:sz w:val="22"/>
              </w:rPr>
              <w:t>ケガ</w:t>
            </w:r>
            <w:r w:rsidRPr="004215CB">
              <w:rPr>
                <w:rFonts w:asciiTheme="majorEastAsia" w:eastAsiaTheme="majorEastAsia" w:hAnsiTheme="majorEastAsia" w:cs="ＭＳ ゴシック" w:hint="eastAsia"/>
                <w:kern w:val="0"/>
                <w:sz w:val="22"/>
              </w:rPr>
              <w:t>、その他</w:t>
            </w:r>
            <w:r w:rsidR="00A913E1">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夕方ミーティングでの報告事項</w:t>
            </w:r>
          </w:p>
        </w:tc>
      </w:tr>
    </w:tbl>
    <w:p w14:paraId="393B5761" w14:textId="77777777" w:rsidR="00667F1C" w:rsidRPr="00667F1C" w:rsidRDefault="00597251" w:rsidP="00667F1C">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イ　災害ボランティアセンター活動報告書</w:t>
      </w:r>
      <w:r w:rsidR="00010856" w:rsidRPr="004215CB">
        <w:rPr>
          <w:rFonts w:asciiTheme="majorEastAsia" w:eastAsiaTheme="majorEastAsia" w:hAnsiTheme="majorEastAsia" w:cs="ＭＳ ゴシック" w:hint="eastAsia"/>
          <w:kern w:val="0"/>
          <w:sz w:val="22"/>
        </w:rPr>
        <w:t>【様式１０】の内容をボランティア参加状況等一覧【様式１１】に入力し、管理する。</w:t>
      </w:r>
      <w:r w:rsidR="00667F1C">
        <w:rPr>
          <w:rFonts w:asciiTheme="majorEastAsia" w:eastAsiaTheme="majorEastAsia" w:hAnsiTheme="majorEastAsia" w:hint="eastAsia"/>
          <w:sz w:val="22"/>
        </w:rPr>
        <w:t xml:space="preserve">　　</w:t>
      </w:r>
    </w:p>
    <w:p w14:paraId="3493EAD2" w14:textId="77777777" w:rsidR="00C84C80" w:rsidRDefault="00667F1C" w:rsidP="00667F1C">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w:t>
      </w:r>
    </w:p>
    <w:p w14:paraId="29A4582D" w14:textId="77777777" w:rsidR="00667F1C" w:rsidRDefault="00667F1C" w:rsidP="00667F1C">
      <w:pPr>
        <w:adjustRightInd w:val="0"/>
        <w:snapToGrid w:val="0"/>
        <w:spacing w:line="320" w:lineRule="exact"/>
        <w:ind w:firstLineChars="100" w:firstLine="220"/>
        <w:rPr>
          <w:rFonts w:asciiTheme="majorEastAsia" w:eastAsiaTheme="majorEastAsia" w:hAnsiTheme="majorEastAsia"/>
          <w:sz w:val="22"/>
        </w:rPr>
      </w:pPr>
    </w:p>
    <w:p w14:paraId="20D780AE" w14:textId="77777777" w:rsidR="00667F1C" w:rsidRPr="00C84C80" w:rsidRDefault="00667F1C" w:rsidP="00667F1C">
      <w:pPr>
        <w:adjustRightInd w:val="0"/>
        <w:snapToGrid w:val="0"/>
        <w:spacing w:line="320" w:lineRule="exact"/>
        <w:rPr>
          <w:rFonts w:asciiTheme="majorEastAsia" w:eastAsiaTheme="majorEastAsia" w:hAnsiTheme="majorEastAsia"/>
          <w:sz w:val="22"/>
        </w:rPr>
      </w:pPr>
    </w:p>
    <w:p w14:paraId="06704DE2" w14:textId="77777777" w:rsidR="00DF4462" w:rsidRPr="00A913E1" w:rsidRDefault="00DF4462" w:rsidP="00ED3DA8">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lastRenderedPageBreak/>
        <w:t>（３）会計・物品管理</w:t>
      </w:r>
    </w:p>
    <w:p w14:paraId="1D689332"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ア</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現金の管理、預金の引き出し</w:t>
      </w:r>
    </w:p>
    <w:p w14:paraId="4FE3B290"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DB0A9F" w:rsidRPr="004215CB">
        <w:rPr>
          <w:rFonts w:asciiTheme="majorEastAsia" w:eastAsiaTheme="majorEastAsia" w:hAnsiTheme="majorEastAsia" w:cs="ＭＳ ゴシック" w:hint="eastAsia"/>
          <w:kern w:val="0"/>
          <w:sz w:val="22"/>
        </w:rPr>
        <w:t xml:space="preserve">　</w:t>
      </w:r>
      <w:r w:rsidR="00D759E2" w:rsidRPr="004215CB">
        <w:rPr>
          <w:rFonts w:asciiTheme="majorEastAsia" w:eastAsiaTheme="majorEastAsia" w:hAnsiTheme="majorEastAsia" w:cs="ＭＳ ゴシック" w:hint="eastAsia"/>
          <w:kern w:val="0"/>
          <w:sz w:val="22"/>
        </w:rPr>
        <w:t>予算</w:t>
      </w:r>
      <w:r w:rsidR="00DF4462" w:rsidRPr="004215CB">
        <w:rPr>
          <w:rFonts w:asciiTheme="majorEastAsia" w:eastAsiaTheme="majorEastAsia" w:hAnsiTheme="majorEastAsia" w:cs="ＭＳ ゴシック" w:hint="eastAsia"/>
          <w:kern w:val="0"/>
          <w:sz w:val="22"/>
        </w:rPr>
        <w:t>管理</w:t>
      </w:r>
    </w:p>
    <w:p w14:paraId="6D463080"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ウ</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備品・物品の</w:t>
      </w:r>
      <w:r w:rsidR="00592279" w:rsidRPr="004215CB">
        <w:rPr>
          <w:rFonts w:asciiTheme="majorEastAsia" w:eastAsiaTheme="majorEastAsia" w:hAnsiTheme="majorEastAsia" w:cs="ＭＳ ゴシック" w:hint="eastAsia"/>
          <w:kern w:val="0"/>
          <w:sz w:val="22"/>
        </w:rPr>
        <w:t>確保</w:t>
      </w:r>
      <w:r w:rsidR="00DF4462" w:rsidRPr="004215CB">
        <w:rPr>
          <w:rFonts w:asciiTheme="majorEastAsia" w:eastAsiaTheme="majorEastAsia" w:hAnsiTheme="majorEastAsia" w:cs="ＭＳ ゴシック" w:hint="eastAsia"/>
          <w:kern w:val="0"/>
          <w:sz w:val="22"/>
        </w:rPr>
        <w:t>、貸与手続き、管理保守</w:t>
      </w:r>
    </w:p>
    <w:p w14:paraId="38BF97CF" w14:textId="77777777" w:rsidR="00DF4462" w:rsidRPr="004215CB" w:rsidRDefault="00EF149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エ</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寄付（災害ボランティアセンター運営資金）等の受け入れ</w:t>
      </w:r>
    </w:p>
    <w:p w14:paraId="292FBD09" w14:textId="77777777" w:rsidR="00592279" w:rsidRPr="004215CB" w:rsidRDefault="00592279"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p>
    <w:p w14:paraId="2773DE22" w14:textId="77777777" w:rsidR="00DF4462" w:rsidRPr="00A913E1" w:rsidRDefault="00DF4462" w:rsidP="00ED3DA8">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（４）その他</w:t>
      </w:r>
    </w:p>
    <w:p w14:paraId="231D8C5B" w14:textId="77777777" w:rsidR="00DF4462" w:rsidRPr="004215CB" w:rsidRDefault="009B61AA" w:rsidP="009B61AA">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ア</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施設管理（駐車場の管理）、ゴミの収集</w:t>
      </w:r>
    </w:p>
    <w:p w14:paraId="3F9E35E8" w14:textId="77777777" w:rsidR="00DF4462" w:rsidRPr="004215CB" w:rsidRDefault="009B61AA"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イ</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人手が足りない班への臨時の応援</w:t>
      </w:r>
    </w:p>
    <w:p w14:paraId="3386DD9F" w14:textId="77777777" w:rsidR="00DF4462" w:rsidRPr="004215CB" w:rsidRDefault="009B61AA" w:rsidP="00ED3DA8">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ウ</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ボランティア希望者、外部からの問い合わせ等への対応</w:t>
      </w:r>
      <w:r w:rsidR="003945F1" w:rsidRPr="004215CB">
        <w:rPr>
          <w:rFonts w:asciiTheme="majorEastAsia" w:eastAsiaTheme="majorEastAsia" w:hAnsiTheme="majorEastAsia" w:cs="ＭＳ ゴシック" w:hint="eastAsia"/>
          <w:kern w:val="0"/>
          <w:sz w:val="22"/>
        </w:rPr>
        <w:t>（メールやＳＮＳのリプライを含む）</w:t>
      </w:r>
    </w:p>
    <w:p w14:paraId="57F0FC85" w14:textId="77777777" w:rsidR="00DF4462" w:rsidRPr="004215CB" w:rsidRDefault="009B61AA"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エ</w:t>
      </w:r>
      <w:r w:rsidR="00DB0A9F" w:rsidRPr="004215CB">
        <w:rPr>
          <w:rFonts w:asciiTheme="majorEastAsia" w:eastAsiaTheme="majorEastAsia" w:hAnsiTheme="majorEastAsia" w:cs="ＭＳ ゴシック" w:hint="eastAsia"/>
          <w:kern w:val="0"/>
          <w:sz w:val="22"/>
        </w:rPr>
        <w:t xml:space="preserve">　</w:t>
      </w:r>
      <w:r w:rsidR="00DF4462" w:rsidRPr="004215CB">
        <w:rPr>
          <w:rFonts w:asciiTheme="majorEastAsia" w:eastAsiaTheme="majorEastAsia" w:hAnsiTheme="majorEastAsia" w:cs="ＭＳ ゴシック" w:hint="eastAsia"/>
          <w:kern w:val="0"/>
          <w:sz w:val="22"/>
        </w:rPr>
        <w:t>ボランティア活動証明書</w:t>
      </w:r>
      <w:r w:rsidR="00531626" w:rsidRPr="004215CB">
        <w:rPr>
          <w:rFonts w:asciiTheme="majorEastAsia" w:eastAsiaTheme="majorEastAsia" w:hAnsiTheme="majorEastAsia" w:cs="ＭＳ ゴシック" w:hint="eastAsia"/>
          <w:kern w:val="0"/>
          <w:sz w:val="22"/>
        </w:rPr>
        <w:t>【</w:t>
      </w:r>
      <w:r w:rsidR="00DF4462" w:rsidRPr="004215CB">
        <w:rPr>
          <w:rFonts w:asciiTheme="majorEastAsia" w:eastAsiaTheme="majorEastAsia" w:hAnsiTheme="majorEastAsia" w:cs="ＭＳ ゴシック" w:hint="eastAsia"/>
          <w:kern w:val="0"/>
          <w:sz w:val="22"/>
        </w:rPr>
        <w:t>様式</w:t>
      </w:r>
      <w:r w:rsidR="000431B2" w:rsidRPr="004215CB">
        <w:rPr>
          <w:rFonts w:asciiTheme="majorEastAsia" w:eastAsiaTheme="majorEastAsia" w:hAnsiTheme="majorEastAsia" w:cs="ＭＳ ゴシック" w:hint="eastAsia"/>
          <w:kern w:val="0"/>
          <w:sz w:val="22"/>
        </w:rPr>
        <w:t>９</w:t>
      </w:r>
      <w:r w:rsidR="00531626" w:rsidRPr="004215CB">
        <w:rPr>
          <w:rFonts w:asciiTheme="majorEastAsia" w:eastAsiaTheme="majorEastAsia" w:hAnsiTheme="majorEastAsia" w:cs="ＭＳ ゴシック" w:hint="eastAsia"/>
          <w:kern w:val="0"/>
          <w:sz w:val="22"/>
        </w:rPr>
        <w:t>】</w:t>
      </w:r>
      <w:r w:rsidR="00DF4462" w:rsidRPr="004215CB">
        <w:rPr>
          <w:rFonts w:asciiTheme="majorEastAsia" w:eastAsiaTheme="majorEastAsia" w:hAnsiTheme="majorEastAsia" w:cs="ＭＳ ゴシック" w:hint="eastAsia"/>
          <w:kern w:val="0"/>
          <w:sz w:val="22"/>
        </w:rPr>
        <w:t>の発行</w:t>
      </w:r>
    </w:p>
    <w:p w14:paraId="53145966" w14:textId="77777777" w:rsidR="00BB49ED" w:rsidRDefault="009B61AA"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オ</w:t>
      </w:r>
      <w:r w:rsidR="00DB0A9F" w:rsidRPr="004215CB">
        <w:rPr>
          <w:rFonts w:asciiTheme="majorEastAsia" w:eastAsiaTheme="majorEastAsia" w:hAnsiTheme="majorEastAsia" w:cs="ＭＳ ゴシック" w:hint="eastAsia"/>
          <w:kern w:val="0"/>
          <w:sz w:val="22"/>
        </w:rPr>
        <w:t xml:space="preserve">　</w:t>
      </w:r>
      <w:r w:rsidR="00BB49ED" w:rsidRPr="004215CB">
        <w:rPr>
          <w:rFonts w:asciiTheme="majorEastAsia" w:eastAsiaTheme="majorEastAsia" w:hAnsiTheme="majorEastAsia" w:cs="ＭＳ ゴシック" w:hint="eastAsia"/>
          <w:kern w:val="0"/>
          <w:sz w:val="22"/>
        </w:rPr>
        <w:t>災害派遣等従事車両証明書に係る手続き</w:t>
      </w:r>
    </w:p>
    <w:p w14:paraId="4EB68B26" w14:textId="77777777" w:rsidR="00667F1C" w:rsidRPr="00874AD4" w:rsidRDefault="00667F1C"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カ　支援団体等からの寄付・寄贈品の記録、情報発信</w:t>
      </w:r>
    </w:p>
    <w:p w14:paraId="4C051CA0" w14:textId="77777777" w:rsidR="00DF4462" w:rsidRPr="00874AD4" w:rsidRDefault="00DF4462"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7B280E92" w14:textId="77777777" w:rsidR="00DF4462" w:rsidRPr="00A913E1" w:rsidRDefault="00C6687A" w:rsidP="00C6687A">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（５）</w:t>
      </w:r>
      <w:r w:rsidR="00DF4462" w:rsidRPr="00A913E1">
        <w:rPr>
          <w:rFonts w:asciiTheme="majorEastAsia" w:eastAsiaTheme="majorEastAsia" w:hAnsiTheme="majorEastAsia" w:cs="ＭＳ ゴシック" w:hint="eastAsia"/>
          <w:b/>
          <w:bCs/>
          <w:kern w:val="0"/>
          <w:sz w:val="24"/>
          <w:szCs w:val="24"/>
        </w:rPr>
        <w:t>留意事項</w:t>
      </w:r>
    </w:p>
    <w:p w14:paraId="4AC3FF2F" w14:textId="77777777" w:rsidR="00DF4462" w:rsidRPr="004215CB" w:rsidRDefault="00FB12E2" w:rsidP="00C6687A">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HG丸ｺﾞｼｯｸM-PRO" w:hint="eastAsia"/>
          <w:kern w:val="0"/>
          <w:sz w:val="22"/>
        </w:rPr>
        <w:t xml:space="preserve">ア　</w:t>
      </w:r>
      <w:r w:rsidR="00DF4462" w:rsidRPr="004215CB">
        <w:rPr>
          <w:rFonts w:asciiTheme="majorEastAsia" w:eastAsiaTheme="majorEastAsia" w:hAnsiTheme="majorEastAsia" w:cs="ＭＳ ゴシック" w:hint="eastAsia"/>
          <w:kern w:val="0"/>
          <w:sz w:val="22"/>
        </w:rPr>
        <w:t>総務班全員が各班の業務の概要を理解しておくこと。</w:t>
      </w:r>
    </w:p>
    <w:p w14:paraId="5C21898F" w14:textId="77777777" w:rsidR="00D759E2" w:rsidRPr="004215CB" w:rsidRDefault="00FB12E2" w:rsidP="00C6687A">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HG丸ｺﾞｼｯｸM-PRO" w:hint="eastAsia"/>
          <w:kern w:val="0"/>
          <w:sz w:val="22"/>
        </w:rPr>
        <w:t xml:space="preserve">イ　</w:t>
      </w:r>
      <w:r w:rsidR="00DF4462" w:rsidRPr="004215CB">
        <w:rPr>
          <w:rFonts w:asciiTheme="majorEastAsia" w:eastAsiaTheme="majorEastAsia" w:hAnsiTheme="majorEastAsia" w:cs="ＭＳ ゴシック" w:hint="eastAsia"/>
          <w:kern w:val="0"/>
          <w:sz w:val="22"/>
        </w:rPr>
        <w:t>各班のスタッフの</w:t>
      </w:r>
      <w:r w:rsidR="005E6475" w:rsidRPr="004215CB">
        <w:rPr>
          <w:rFonts w:asciiTheme="majorEastAsia" w:eastAsiaTheme="majorEastAsia" w:hAnsiTheme="majorEastAsia" w:cs="ＭＳ ゴシック" w:hint="eastAsia"/>
          <w:kern w:val="0"/>
          <w:sz w:val="22"/>
        </w:rPr>
        <w:t>体調管理をはじめ、スタッフの</w:t>
      </w:r>
      <w:r w:rsidR="00DF4462" w:rsidRPr="004215CB">
        <w:rPr>
          <w:rFonts w:asciiTheme="majorEastAsia" w:eastAsiaTheme="majorEastAsia" w:hAnsiTheme="majorEastAsia" w:cs="ＭＳ ゴシック" w:hint="eastAsia"/>
          <w:kern w:val="0"/>
          <w:sz w:val="22"/>
        </w:rPr>
        <w:t>意見</w:t>
      </w:r>
      <w:r w:rsidR="005E6475" w:rsidRPr="004215CB">
        <w:rPr>
          <w:rFonts w:asciiTheme="majorEastAsia" w:eastAsiaTheme="majorEastAsia" w:hAnsiTheme="majorEastAsia" w:cs="ＭＳ ゴシック" w:hint="eastAsia"/>
          <w:kern w:val="0"/>
          <w:sz w:val="22"/>
        </w:rPr>
        <w:t>等</w:t>
      </w:r>
      <w:r w:rsidR="00DF4462" w:rsidRPr="004215CB">
        <w:rPr>
          <w:rFonts w:asciiTheme="majorEastAsia" w:eastAsiaTheme="majorEastAsia" w:hAnsiTheme="majorEastAsia" w:cs="ＭＳ ゴシック" w:hint="eastAsia"/>
          <w:kern w:val="0"/>
          <w:sz w:val="22"/>
        </w:rPr>
        <w:t>を吸い上げ、必要に応じ、</w:t>
      </w:r>
    </w:p>
    <w:p w14:paraId="0DA72AD6" w14:textId="77777777" w:rsidR="00DF4462" w:rsidRPr="004215CB" w:rsidRDefault="007B1337" w:rsidP="00C6687A">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bCs/>
          <w:kern w:val="0"/>
          <w:sz w:val="22"/>
        </w:rPr>
        <w:t>センター長</w:t>
      </w:r>
      <w:r w:rsidR="00DF4462" w:rsidRPr="004215CB">
        <w:rPr>
          <w:rFonts w:asciiTheme="majorEastAsia" w:eastAsiaTheme="majorEastAsia" w:hAnsiTheme="majorEastAsia" w:cs="ＭＳ ゴシック" w:hint="eastAsia"/>
          <w:kern w:val="0"/>
          <w:sz w:val="22"/>
        </w:rPr>
        <w:t>や副</w:t>
      </w:r>
      <w:r w:rsidRPr="004215CB">
        <w:rPr>
          <w:rFonts w:asciiTheme="majorEastAsia" w:eastAsiaTheme="majorEastAsia" w:hAnsiTheme="majorEastAsia" w:cs="ＭＳ ゴシック" w:hint="eastAsia"/>
          <w:bCs/>
          <w:kern w:val="0"/>
          <w:sz w:val="22"/>
        </w:rPr>
        <w:t>センター長</w:t>
      </w:r>
      <w:r w:rsidR="00DF4462" w:rsidRPr="004215CB">
        <w:rPr>
          <w:rFonts w:asciiTheme="majorEastAsia" w:eastAsiaTheme="majorEastAsia" w:hAnsiTheme="majorEastAsia" w:cs="ＭＳ ゴシック" w:hint="eastAsia"/>
          <w:kern w:val="0"/>
          <w:sz w:val="22"/>
        </w:rPr>
        <w:t>と相談すること。</w:t>
      </w:r>
    </w:p>
    <w:p w14:paraId="61231F31" w14:textId="77777777" w:rsidR="008F705C" w:rsidRPr="004215CB" w:rsidRDefault="00C6687A" w:rsidP="005250A0">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1B7097A2" w14:textId="77777777" w:rsidR="002007B0" w:rsidRPr="00A913E1" w:rsidRDefault="00DF4462" w:rsidP="00C13BE1">
      <w:pPr>
        <w:pStyle w:val="4"/>
        <w:keepNext w:val="0"/>
        <w:adjustRightInd w:val="0"/>
        <w:snapToGrid w:val="0"/>
        <w:spacing w:beforeLines="50" w:before="180" w:line="320" w:lineRule="exact"/>
        <w:ind w:leftChars="0" w:left="0" w:firstLineChars="150" w:firstLine="331"/>
        <w:rPr>
          <w:rFonts w:asciiTheme="majorEastAsia" w:eastAsiaTheme="majorEastAsia" w:hAnsiTheme="majorEastAsia"/>
          <w:sz w:val="22"/>
          <w:bdr w:val="single" w:sz="4" w:space="0" w:color="auto"/>
        </w:rPr>
      </w:pPr>
      <w:r w:rsidRPr="00A913E1">
        <w:rPr>
          <w:rFonts w:asciiTheme="majorEastAsia" w:eastAsiaTheme="majorEastAsia" w:hAnsiTheme="majorEastAsia" w:hint="eastAsia"/>
          <w:sz w:val="22"/>
          <w:bdr w:val="single" w:sz="4" w:space="0" w:color="auto"/>
        </w:rPr>
        <w:t>広報・情報</w:t>
      </w:r>
      <w:r w:rsidR="004A0605" w:rsidRPr="00A913E1">
        <w:rPr>
          <w:rFonts w:asciiTheme="majorEastAsia" w:eastAsiaTheme="majorEastAsia" w:hAnsiTheme="majorEastAsia" w:hint="eastAsia"/>
          <w:sz w:val="22"/>
          <w:bdr w:val="single" w:sz="4" w:space="0" w:color="auto"/>
        </w:rPr>
        <w:t>担当</w:t>
      </w:r>
    </w:p>
    <w:p w14:paraId="4975ECDB" w14:textId="77777777" w:rsidR="002007B0" w:rsidRPr="00A913E1" w:rsidRDefault="002007B0" w:rsidP="00C13BE1">
      <w:pPr>
        <w:adjustRightInd w:val="0"/>
        <w:snapToGrid w:val="0"/>
        <w:spacing w:beforeLines="50" w:before="180" w:line="28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（１）広</w:t>
      </w:r>
      <w:r w:rsidR="00670665" w:rsidRPr="00A913E1">
        <w:rPr>
          <w:rFonts w:asciiTheme="majorEastAsia" w:eastAsiaTheme="majorEastAsia" w:hAnsiTheme="majorEastAsia" w:hint="eastAsia"/>
          <w:b/>
          <w:bCs/>
          <w:sz w:val="22"/>
        </w:rPr>
        <w:t xml:space="preserve">　</w:t>
      </w:r>
      <w:r w:rsidRPr="00A913E1">
        <w:rPr>
          <w:rFonts w:asciiTheme="majorEastAsia" w:eastAsiaTheme="majorEastAsia" w:hAnsiTheme="majorEastAsia" w:hint="eastAsia"/>
          <w:b/>
          <w:bCs/>
          <w:sz w:val="22"/>
        </w:rPr>
        <w:t>報</w:t>
      </w:r>
    </w:p>
    <w:p w14:paraId="4C0C6094" w14:textId="77777777" w:rsidR="009E539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2007B0" w:rsidRPr="004215CB">
        <w:rPr>
          <w:rFonts w:asciiTheme="majorEastAsia" w:eastAsiaTheme="majorEastAsia" w:hAnsiTheme="majorEastAsia" w:cs="ＭＳ ゴシック" w:hint="eastAsia"/>
          <w:kern w:val="0"/>
          <w:sz w:val="22"/>
        </w:rPr>
        <w:t>センター設置の広報</w:t>
      </w:r>
    </w:p>
    <w:p w14:paraId="11E1F180" w14:textId="77777777" w:rsidR="002007B0" w:rsidRPr="004215CB" w:rsidRDefault="00F92911" w:rsidP="008F705C">
      <w:pPr>
        <w:autoSpaceDE w:val="0"/>
        <w:autoSpaceDN w:val="0"/>
        <w:adjustRightInd w:val="0"/>
        <w:snapToGrid w:val="0"/>
        <w:spacing w:line="28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2007B0" w:rsidRPr="004215CB">
        <w:rPr>
          <w:rFonts w:asciiTheme="majorEastAsia" w:eastAsiaTheme="majorEastAsia" w:hAnsiTheme="majorEastAsia" w:cs="ＭＳ ゴシック" w:hint="eastAsia"/>
          <w:kern w:val="0"/>
          <w:sz w:val="22"/>
        </w:rPr>
        <w:t>次の手段等により、</w:t>
      </w:r>
      <w:r w:rsidR="005E2A11" w:rsidRPr="004215CB">
        <w:rPr>
          <w:rFonts w:asciiTheme="majorEastAsia" w:eastAsiaTheme="majorEastAsia" w:hAnsiTheme="majorEastAsia" w:cs="ＭＳ ゴシック" w:hint="eastAsia"/>
          <w:kern w:val="0"/>
          <w:sz w:val="22"/>
        </w:rPr>
        <w:t>被災者及びボランティア活動希望者等に対し、センター設置・運営やボランティア依頼・募集に係る</w:t>
      </w:r>
      <w:r w:rsidR="00B67510" w:rsidRPr="004215CB">
        <w:rPr>
          <w:rFonts w:asciiTheme="majorEastAsia" w:eastAsiaTheme="majorEastAsia" w:hAnsiTheme="majorEastAsia" w:cs="ＭＳ ゴシック" w:hint="eastAsia"/>
          <w:kern w:val="0"/>
          <w:sz w:val="22"/>
        </w:rPr>
        <w:t>広報</w:t>
      </w:r>
      <w:r w:rsidR="005E2A11" w:rsidRPr="004215CB">
        <w:rPr>
          <w:rFonts w:asciiTheme="majorEastAsia" w:eastAsiaTheme="majorEastAsia" w:hAnsiTheme="majorEastAsia" w:cs="ＭＳ ゴシック" w:hint="eastAsia"/>
          <w:kern w:val="0"/>
          <w:sz w:val="22"/>
        </w:rPr>
        <w:t>を行う。</w:t>
      </w:r>
    </w:p>
    <w:p w14:paraId="23FA65E9" w14:textId="77777777" w:rsidR="002007B0"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F92911" w:rsidRPr="004215CB">
        <w:rPr>
          <w:rFonts w:asciiTheme="majorEastAsia" w:eastAsiaTheme="majorEastAsia" w:hAnsiTheme="majorEastAsia" w:cs="ＭＳ ゴシック" w:hint="eastAsia"/>
          <w:kern w:val="0"/>
          <w:sz w:val="22"/>
        </w:rPr>
        <w:t>ア</w:t>
      </w:r>
      <w:r w:rsidRPr="004215CB">
        <w:rPr>
          <w:rFonts w:asciiTheme="majorEastAsia" w:eastAsiaTheme="majorEastAsia" w:hAnsiTheme="majorEastAsia" w:cs="ＭＳ ゴシック" w:hint="eastAsia"/>
          <w:kern w:val="0"/>
          <w:sz w:val="22"/>
        </w:rPr>
        <w:t>）</w:t>
      </w:r>
      <w:r w:rsidR="005E2A11" w:rsidRPr="004215CB">
        <w:rPr>
          <w:rFonts w:asciiTheme="majorEastAsia" w:eastAsiaTheme="majorEastAsia" w:hAnsiTheme="majorEastAsia" w:cs="ＭＳ ゴシック" w:hint="eastAsia"/>
          <w:kern w:val="0"/>
          <w:sz w:val="22"/>
        </w:rPr>
        <w:t>ホームページ、</w:t>
      </w:r>
      <w:r w:rsidR="001C3219" w:rsidRPr="004215CB">
        <w:rPr>
          <w:rFonts w:asciiTheme="majorEastAsia" w:eastAsiaTheme="majorEastAsia" w:hAnsiTheme="majorEastAsia" w:cs="ＭＳ ゴシック" w:hint="eastAsia"/>
          <w:kern w:val="0"/>
          <w:sz w:val="22"/>
        </w:rPr>
        <w:t>ＳＮＳ（</w:t>
      </w:r>
      <w:r w:rsidR="002F5E13" w:rsidRPr="004215CB">
        <w:rPr>
          <w:rFonts w:asciiTheme="majorEastAsia" w:eastAsiaTheme="majorEastAsia" w:hAnsiTheme="majorEastAsia" w:cs="ＭＳ ゴシック" w:hint="eastAsia"/>
          <w:bCs/>
          <w:kern w:val="0"/>
          <w:sz w:val="22"/>
        </w:rPr>
        <w:t>Facebook・Twitter</w:t>
      </w:r>
      <w:r w:rsidR="00FC000C">
        <w:rPr>
          <w:rFonts w:asciiTheme="majorEastAsia" w:eastAsiaTheme="majorEastAsia" w:hAnsiTheme="majorEastAsia" w:cs="ＭＳ ゴシック" w:hint="eastAsia"/>
          <w:bCs/>
          <w:kern w:val="0"/>
          <w:sz w:val="22"/>
        </w:rPr>
        <w:t>等</w:t>
      </w:r>
      <w:r w:rsidR="001C3219" w:rsidRPr="004215CB">
        <w:rPr>
          <w:rFonts w:asciiTheme="majorEastAsia" w:eastAsiaTheme="majorEastAsia" w:hAnsiTheme="majorEastAsia" w:cs="ＭＳ ゴシック" w:hint="eastAsia"/>
          <w:kern w:val="0"/>
          <w:sz w:val="22"/>
        </w:rPr>
        <w:t>）</w:t>
      </w:r>
      <w:r w:rsidR="005E2A11" w:rsidRPr="004215CB">
        <w:rPr>
          <w:rFonts w:asciiTheme="majorEastAsia" w:eastAsiaTheme="majorEastAsia" w:hAnsiTheme="majorEastAsia" w:cs="ＭＳ ゴシック" w:hint="eastAsia"/>
          <w:kern w:val="0"/>
          <w:sz w:val="22"/>
        </w:rPr>
        <w:t>による広報</w:t>
      </w:r>
    </w:p>
    <w:p w14:paraId="58246E24" w14:textId="77777777" w:rsidR="008F705C"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F92911" w:rsidRPr="004215CB">
        <w:rPr>
          <w:rFonts w:asciiTheme="majorEastAsia" w:eastAsiaTheme="majorEastAsia" w:hAnsiTheme="majorEastAsia" w:cs="ＭＳ ゴシック" w:hint="eastAsia"/>
          <w:kern w:val="0"/>
          <w:sz w:val="22"/>
        </w:rPr>
        <w:t>イ</w:t>
      </w:r>
      <w:r w:rsidRPr="004215CB">
        <w:rPr>
          <w:rFonts w:asciiTheme="majorEastAsia" w:eastAsiaTheme="majorEastAsia" w:hAnsiTheme="majorEastAsia" w:cs="ＭＳ ゴシック" w:hint="eastAsia"/>
          <w:kern w:val="0"/>
          <w:sz w:val="22"/>
        </w:rPr>
        <w:t>）</w:t>
      </w:r>
      <w:r w:rsidR="002007B0" w:rsidRPr="004215CB">
        <w:rPr>
          <w:rFonts w:asciiTheme="majorEastAsia" w:eastAsiaTheme="majorEastAsia" w:hAnsiTheme="majorEastAsia" w:cs="ＭＳ ゴシック" w:hint="eastAsia"/>
          <w:kern w:val="0"/>
          <w:sz w:val="22"/>
        </w:rPr>
        <w:t>立て看板の設置、</w:t>
      </w:r>
      <w:r w:rsidR="00F92911" w:rsidRPr="004215CB">
        <w:rPr>
          <w:rFonts w:asciiTheme="majorEastAsia" w:eastAsiaTheme="majorEastAsia" w:hAnsiTheme="majorEastAsia" w:cs="ＭＳ ゴシック" w:hint="eastAsia"/>
          <w:kern w:val="0"/>
          <w:sz w:val="22"/>
        </w:rPr>
        <w:t>文書・</w:t>
      </w:r>
      <w:r w:rsidR="002007B0" w:rsidRPr="004215CB">
        <w:rPr>
          <w:rFonts w:asciiTheme="majorEastAsia" w:eastAsiaTheme="majorEastAsia" w:hAnsiTheme="majorEastAsia" w:cs="ＭＳ ゴシック" w:hint="eastAsia"/>
          <w:kern w:val="0"/>
          <w:sz w:val="22"/>
        </w:rPr>
        <w:t>チラシの</w:t>
      </w:r>
      <w:r w:rsidR="00D11E59" w:rsidRPr="004215CB">
        <w:rPr>
          <w:rFonts w:asciiTheme="majorEastAsia" w:eastAsiaTheme="majorEastAsia" w:hAnsiTheme="majorEastAsia" w:cs="ＭＳ ゴシック" w:hint="eastAsia"/>
          <w:bCs/>
          <w:kern w:val="0"/>
          <w:sz w:val="22"/>
        </w:rPr>
        <w:t>作成・</w:t>
      </w:r>
      <w:r w:rsidR="002007B0" w:rsidRPr="004215CB">
        <w:rPr>
          <w:rFonts w:asciiTheme="majorEastAsia" w:eastAsiaTheme="majorEastAsia" w:hAnsiTheme="majorEastAsia" w:cs="ＭＳ ゴシック" w:hint="eastAsia"/>
          <w:kern w:val="0"/>
          <w:sz w:val="22"/>
        </w:rPr>
        <w:t>配布</w:t>
      </w:r>
    </w:p>
    <w:p w14:paraId="08A23465" w14:textId="77777777" w:rsidR="002007B0" w:rsidRPr="00874AD4" w:rsidRDefault="008F705C" w:rsidP="008F705C">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 xml:space="preserve">【チラシ記載内容　</w:t>
      </w:r>
      <w:r w:rsidRPr="00874AD4">
        <w:rPr>
          <w:rFonts w:asciiTheme="majorEastAsia" w:eastAsiaTheme="majorEastAsia" w:hAnsiTheme="majorEastAsia" w:cs="ＭＳ ゴシック" w:hint="eastAsia"/>
          <w:color w:val="000000" w:themeColor="text1"/>
          <w:kern w:val="0"/>
          <w:sz w:val="22"/>
        </w:rPr>
        <w:t>様式</w:t>
      </w:r>
      <w:r w:rsidR="00526F9B" w:rsidRPr="00874AD4">
        <w:rPr>
          <w:rFonts w:asciiTheme="majorEastAsia" w:eastAsiaTheme="majorEastAsia" w:hAnsiTheme="majorEastAsia" w:cs="ＭＳ ゴシック" w:hint="eastAsia"/>
          <w:color w:val="000000" w:themeColor="text1"/>
          <w:kern w:val="0"/>
          <w:sz w:val="22"/>
        </w:rPr>
        <w:t>１６</w:t>
      </w:r>
      <w:r w:rsidRPr="00874AD4">
        <w:rPr>
          <w:rFonts w:asciiTheme="majorEastAsia" w:eastAsiaTheme="majorEastAsia" w:hAnsiTheme="majorEastAsia" w:cs="ＭＳ ゴシック" w:hint="eastAsia"/>
          <w:color w:val="000000" w:themeColor="text1"/>
          <w:kern w:val="0"/>
          <w:sz w:val="22"/>
        </w:rPr>
        <w:t>参照】</w:t>
      </w:r>
    </w:p>
    <w:p w14:paraId="51C0CDF3" w14:textId="77777777" w:rsidR="002007B0"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u w:val="single" w:color="000000" w:themeColor="text1"/>
        </w:rPr>
      </w:pPr>
      <w:r w:rsidRPr="004215CB">
        <w:rPr>
          <w:rFonts w:asciiTheme="majorEastAsia" w:eastAsiaTheme="majorEastAsia" w:hAnsiTheme="majorEastAsia" w:cs="ＭＳ ゴシック" w:hint="eastAsia"/>
          <w:kern w:val="0"/>
          <w:sz w:val="22"/>
        </w:rPr>
        <w:t>（</w:t>
      </w:r>
      <w:r w:rsidR="00DB0A9F" w:rsidRPr="004215CB">
        <w:rPr>
          <w:rFonts w:asciiTheme="majorEastAsia" w:eastAsiaTheme="majorEastAsia" w:hAnsiTheme="majorEastAsia" w:cs="ＭＳ ゴシック" w:hint="eastAsia"/>
          <w:kern w:val="0"/>
          <w:sz w:val="22"/>
        </w:rPr>
        <w:t>ウ</w:t>
      </w:r>
      <w:r w:rsidRPr="004215CB">
        <w:rPr>
          <w:rFonts w:asciiTheme="majorEastAsia" w:eastAsiaTheme="majorEastAsia" w:hAnsiTheme="majorEastAsia" w:cs="ＭＳ ゴシック" w:hint="eastAsia"/>
          <w:kern w:val="0"/>
          <w:sz w:val="22"/>
        </w:rPr>
        <w:t>）</w:t>
      </w:r>
      <w:r w:rsidR="002007B0" w:rsidRPr="004215CB">
        <w:rPr>
          <w:rFonts w:asciiTheme="majorEastAsia" w:eastAsiaTheme="majorEastAsia" w:hAnsiTheme="majorEastAsia" w:cs="ＭＳ ゴシック" w:hint="eastAsia"/>
          <w:kern w:val="0"/>
          <w:sz w:val="22"/>
        </w:rPr>
        <w:t>被災地域の家屋、避難所</w:t>
      </w:r>
      <w:r w:rsidR="009A5B18" w:rsidRPr="004215CB">
        <w:rPr>
          <w:rFonts w:asciiTheme="majorEastAsia" w:eastAsiaTheme="majorEastAsia" w:hAnsiTheme="majorEastAsia" w:cs="ＭＳ ゴシック" w:hint="eastAsia"/>
          <w:kern w:val="0"/>
          <w:sz w:val="22"/>
        </w:rPr>
        <w:t>の</w:t>
      </w:r>
      <w:r w:rsidR="002007B0" w:rsidRPr="004215CB">
        <w:rPr>
          <w:rFonts w:asciiTheme="majorEastAsia" w:eastAsiaTheme="majorEastAsia" w:hAnsiTheme="majorEastAsia" w:cs="ＭＳ ゴシック" w:hint="eastAsia"/>
          <w:kern w:val="0"/>
          <w:sz w:val="22"/>
        </w:rPr>
        <w:t>直接巡回による周知</w:t>
      </w:r>
    </w:p>
    <w:p w14:paraId="6CA9B326" w14:textId="77777777" w:rsidR="00C57CB7" w:rsidRDefault="00EF149C" w:rsidP="00C57CB7">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DB0A9F" w:rsidRPr="004215CB">
        <w:rPr>
          <w:rFonts w:asciiTheme="majorEastAsia" w:eastAsiaTheme="majorEastAsia" w:hAnsiTheme="majorEastAsia" w:cs="ＭＳ ゴシック" w:hint="eastAsia"/>
          <w:kern w:val="0"/>
          <w:sz w:val="22"/>
        </w:rPr>
        <w:t xml:space="preserve">　</w:t>
      </w:r>
      <w:r w:rsidR="002007B0" w:rsidRPr="004215CB">
        <w:rPr>
          <w:rFonts w:asciiTheme="majorEastAsia" w:eastAsiaTheme="majorEastAsia" w:hAnsiTheme="majorEastAsia" w:cs="ＭＳ ゴシック" w:hint="eastAsia"/>
          <w:kern w:val="0"/>
          <w:sz w:val="22"/>
        </w:rPr>
        <w:t>ボランティア募集の広報</w:t>
      </w:r>
    </w:p>
    <w:p w14:paraId="1EA83513" w14:textId="77777777" w:rsidR="00BF7E7B" w:rsidRDefault="002007B0" w:rsidP="00BF7E7B">
      <w:pPr>
        <w:autoSpaceDE w:val="0"/>
        <w:autoSpaceDN w:val="0"/>
        <w:adjustRightInd w:val="0"/>
        <w:snapToGrid w:val="0"/>
        <w:spacing w:line="280" w:lineRule="exact"/>
        <w:ind w:leftChars="540" w:left="1134"/>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ホームページ</w:t>
      </w:r>
      <w:r w:rsidR="005E2A11" w:rsidRPr="004215CB">
        <w:rPr>
          <w:rFonts w:asciiTheme="majorEastAsia" w:eastAsiaTheme="majorEastAsia" w:hAnsiTheme="majorEastAsia" w:cs="ＭＳ ゴシック" w:hint="eastAsia"/>
          <w:kern w:val="0"/>
          <w:sz w:val="22"/>
        </w:rPr>
        <w:t>やＳＮＳ</w:t>
      </w:r>
      <w:r w:rsidRPr="004215CB">
        <w:rPr>
          <w:rFonts w:asciiTheme="majorEastAsia" w:eastAsiaTheme="majorEastAsia" w:hAnsiTheme="majorEastAsia" w:cs="ＭＳ ゴシック" w:hint="eastAsia"/>
          <w:kern w:val="0"/>
          <w:sz w:val="22"/>
        </w:rPr>
        <w:t>、関係機関・団体への電話連絡等の方法によりボランティアの</w:t>
      </w:r>
    </w:p>
    <w:p w14:paraId="454AAAC5" w14:textId="3D952B3A" w:rsidR="008F705C" w:rsidRPr="00573D39" w:rsidRDefault="002007B0" w:rsidP="00BF7E7B">
      <w:pPr>
        <w:autoSpaceDE w:val="0"/>
        <w:autoSpaceDN w:val="0"/>
        <w:adjustRightInd w:val="0"/>
        <w:snapToGrid w:val="0"/>
        <w:spacing w:line="280" w:lineRule="exact"/>
        <w:ind w:firstLineChars="420" w:firstLine="924"/>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募集を行う。</w:t>
      </w:r>
    </w:p>
    <w:p w14:paraId="5C862C0B" w14:textId="77777777" w:rsidR="002007B0" w:rsidRPr="00874AD4" w:rsidRDefault="008F705C" w:rsidP="008F705C">
      <w:pPr>
        <w:autoSpaceDE w:val="0"/>
        <w:autoSpaceDN w:val="0"/>
        <w:adjustRightInd w:val="0"/>
        <w:snapToGrid w:val="0"/>
        <w:spacing w:line="280" w:lineRule="exact"/>
        <w:ind w:firstLineChars="550" w:firstLine="121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833777" w:rsidRPr="00874AD4">
        <w:rPr>
          <w:rFonts w:asciiTheme="majorEastAsia" w:eastAsiaTheme="majorEastAsia" w:hAnsiTheme="majorEastAsia" w:cs="ＭＳ ゴシック" w:hint="eastAsia"/>
          <w:color w:val="000000" w:themeColor="text1"/>
          <w:kern w:val="0"/>
          <w:sz w:val="22"/>
        </w:rPr>
        <w:t>ボランティア募集開始時の広報（ＨＰ、ＳＮＳ等）</w:t>
      </w:r>
      <w:r w:rsidRPr="00874AD4">
        <w:rPr>
          <w:rFonts w:asciiTheme="majorEastAsia" w:eastAsiaTheme="majorEastAsia" w:hAnsiTheme="majorEastAsia" w:cs="ＭＳ ゴシック" w:hint="eastAsia"/>
          <w:color w:val="000000" w:themeColor="text1"/>
          <w:kern w:val="0"/>
          <w:sz w:val="22"/>
        </w:rPr>
        <w:t xml:space="preserve">　様</w:t>
      </w:r>
      <w:r w:rsidR="00C57CB7" w:rsidRPr="00874AD4">
        <w:rPr>
          <w:rFonts w:asciiTheme="majorEastAsia" w:eastAsiaTheme="majorEastAsia" w:hAnsiTheme="majorEastAsia" w:cs="ＭＳ ゴシック" w:hint="eastAsia"/>
          <w:color w:val="000000" w:themeColor="text1"/>
          <w:kern w:val="0"/>
          <w:sz w:val="22"/>
        </w:rPr>
        <w:t>式</w:t>
      </w:r>
      <w:r w:rsidR="00526F9B" w:rsidRPr="00874AD4">
        <w:rPr>
          <w:rFonts w:asciiTheme="majorEastAsia" w:eastAsiaTheme="majorEastAsia" w:hAnsiTheme="majorEastAsia" w:cs="ＭＳ ゴシック" w:hint="eastAsia"/>
          <w:color w:val="000000" w:themeColor="text1"/>
          <w:kern w:val="0"/>
          <w:sz w:val="22"/>
        </w:rPr>
        <w:t>１７</w:t>
      </w:r>
      <w:r w:rsidRPr="00874AD4">
        <w:rPr>
          <w:rFonts w:asciiTheme="majorEastAsia" w:eastAsiaTheme="majorEastAsia" w:hAnsiTheme="majorEastAsia" w:cs="ＭＳ ゴシック" w:hint="eastAsia"/>
          <w:color w:val="000000" w:themeColor="text1"/>
          <w:kern w:val="0"/>
          <w:sz w:val="22"/>
        </w:rPr>
        <w:t>参照】</w:t>
      </w:r>
    </w:p>
    <w:p w14:paraId="22549217" w14:textId="77777777" w:rsidR="00C57CB7" w:rsidRDefault="00EF149C" w:rsidP="00C57CB7">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ウ</w:t>
      </w:r>
      <w:r w:rsidR="00DB0A9F" w:rsidRPr="004215CB">
        <w:rPr>
          <w:rFonts w:asciiTheme="majorEastAsia" w:eastAsiaTheme="majorEastAsia" w:hAnsiTheme="majorEastAsia" w:cs="ＭＳ ゴシック" w:hint="eastAsia"/>
          <w:kern w:val="0"/>
          <w:sz w:val="22"/>
        </w:rPr>
        <w:t xml:space="preserve">　</w:t>
      </w:r>
      <w:r w:rsidR="002007B0" w:rsidRPr="004215CB">
        <w:rPr>
          <w:rFonts w:asciiTheme="majorEastAsia" w:eastAsiaTheme="majorEastAsia" w:hAnsiTheme="majorEastAsia" w:cs="ＭＳ ゴシック" w:hint="eastAsia"/>
          <w:kern w:val="0"/>
          <w:sz w:val="22"/>
        </w:rPr>
        <w:t>案内板の設置</w:t>
      </w:r>
    </w:p>
    <w:p w14:paraId="65D66D77" w14:textId="77777777" w:rsidR="00BF7E7B" w:rsidRDefault="002007B0" w:rsidP="00E17228">
      <w:pPr>
        <w:autoSpaceDE w:val="0"/>
        <w:autoSpaceDN w:val="0"/>
        <w:adjustRightInd w:val="0"/>
        <w:snapToGrid w:val="0"/>
        <w:spacing w:line="280" w:lineRule="exact"/>
        <w:ind w:leftChars="513" w:left="1077"/>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最寄り駅などからセンターまでの道順について、案内板（立て看板、</w:t>
      </w:r>
      <w:r w:rsidR="00B67510" w:rsidRPr="004215CB">
        <w:rPr>
          <w:rFonts w:asciiTheme="majorEastAsia" w:eastAsiaTheme="majorEastAsia" w:hAnsiTheme="majorEastAsia" w:cs="ＭＳ ゴシック" w:hint="eastAsia"/>
          <w:kern w:val="0"/>
          <w:sz w:val="22"/>
        </w:rPr>
        <w:t>のぼり旗</w:t>
      </w:r>
      <w:r w:rsidRPr="004215CB">
        <w:rPr>
          <w:rFonts w:asciiTheme="majorEastAsia" w:eastAsiaTheme="majorEastAsia" w:hAnsiTheme="majorEastAsia" w:cs="ＭＳ ゴシック" w:hint="eastAsia"/>
          <w:kern w:val="0"/>
          <w:sz w:val="22"/>
        </w:rPr>
        <w:t>等）を</w:t>
      </w:r>
    </w:p>
    <w:p w14:paraId="21754C02" w14:textId="2B5137CD" w:rsidR="002007B0" w:rsidRPr="004215CB" w:rsidRDefault="002007B0" w:rsidP="00BF7E7B">
      <w:pPr>
        <w:autoSpaceDE w:val="0"/>
        <w:autoSpaceDN w:val="0"/>
        <w:adjustRightInd w:val="0"/>
        <w:snapToGrid w:val="0"/>
        <w:spacing w:line="28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設置する。</w:t>
      </w:r>
    </w:p>
    <w:p w14:paraId="2BF19F6D" w14:textId="77777777" w:rsidR="00EC1DC6" w:rsidRPr="004215CB" w:rsidRDefault="00EC1DC6" w:rsidP="008F705C">
      <w:pPr>
        <w:adjustRightInd w:val="0"/>
        <w:snapToGrid w:val="0"/>
        <w:spacing w:line="280" w:lineRule="exact"/>
        <w:ind w:firstLineChars="100" w:firstLine="210"/>
        <w:rPr>
          <w:rFonts w:asciiTheme="majorEastAsia" w:eastAsiaTheme="majorEastAsia" w:hAnsiTheme="majorEastAsia"/>
        </w:rPr>
      </w:pPr>
    </w:p>
    <w:p w14:paraId="6F7DE300" w14:textId="77777777" w:rsidR="005B1AFE" w:rsidRPr="00A913E1" w:rsidRDefault="005B1AFE" w:rsidP="008F705C">
      <w:pPr>
        <w:adjustRightInd w:val="0"/>
        <w:snapToGrid w:val="0"/>
        <w:spacing w:line="28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（２）情報収集</w:t>
      </w:r>
    </w:p>
    <w:p w14:paraId="4B7A5F00"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5B1AFE" w:rsidRPr="004215CB">
        <w:rPr>
          <w:rFonts w:asciiTheme="majorEastAsia" w:eastAsiaTheme="majorEastAsia" w:hAnsiTheme="majorEastAsia" w:cs="ＭＳ ゴシック" w:hint="eastAsia"/>
          <w:kern w:val="0"/>
          <w:sz w:val="22"/>
        </w:rPr>
        <w:t>市</w:t>
      </w:r>
      <w:r w:rsidR="00D84E0D" w:rsidRPr="004215CB">
        <w:rPr>
          <w:rFonts w:asciiTheme="majorEastAsia" w:eastAsiaTheme="majorEastAsia" w:hAnsiTheme="majorEastAsia" w:cs="ＭＳ ゴシック" w:hint="eastAsia"/>
          <w:kern w:val="0"/>
          <w:sz w:val="22"/>
        </w:rPr>
        <w:t>（</w:t>
      </w:r>
      <w:r w:rsidR="00CA7C5C" w:rsidRPr="004215CB">
        <w:rPr>
          <w:rFonts w:asciiTheme="majorEastAsia" w:eastAsiaTheme="majorEastAsia" w:hAnsiTheme="majorEastAsia" w:cs="ＭＳ ゴシック" w:hint="eastAsia"/>
          <w:kern w:val="0"/>
          <w:sz w:val="22"/>
        </w:rPr>
        <w:t>町村</w:t>
      </w:r>
      <w:r w:rsidR="00D84E0D" w:rsidRPr="004215CB">
        <w:rPr>
          <w:rFonts w:asciiTheme="majorEastAsia" w:eastAsiaTheme="majorEastAsia" w:hAnsiTheme="majorEastAsia" w:cs="ＭＳ ゴシック" w:hint="eastAsia"/>
          <w:kern w:val="0"/>
          <w:sz w:val="22"/>
        </w:rPr>
        <w:t>）</w:t>
      </w:r>
      <w:r w:rsidR="005B1AFE" w:rsidRPr="004215CB">
        <w:rPr>
          <w:rFonts w:asciiTheme="majorEastAsia" w:eastAsiaTheme="majorEastAsia" w:hAnsiTheme="majorEastAsia" w:cs="ＭＳ ゴシック" w:hint="eastAsia"/>
          <w:kern w:val="0"/>
          <w:sz w:val="22"/>
        </w:rPr>
        <w:t>災害対策本部の対応状況、避難所の状況</w:t>
      </w:r>
    </w:p>
    <w:p w14:paraId="309B6156"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5B1AFE" w:rsidRPr="004215CB">
        <w:rPr>
          <w:rFonts w:asciiTheme="majorEastAsia" w:eastAsiaTheme="majorEastAsia" w:hAnsiTheme="majorEastAsia" w:cs="ＭＳ ゴシック" w:hint="eastAsia"/>
          <w:kern w:val="0"/>
          <w:sz w:val="22"/>
        </w:rPr>
        <w:t>ライフライン・公共交通機関の状況</w:t>
      </w:r>
    </w:p>
    <w:p w14:paraId="53F1EE04"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ウ　</w:t>
      </w:r>
      <w:r w:rsidR="00CA7C5C" w:rsidRPr="004215CB">
        <w:rPr>
          <w:rFonts w:asciiTheme="majorEastAsia" w:eastAsiaTheme="majorEastAsia" w:hAnsiTheme="majorEastAsia" w:cs="ＭＳ ゴシック" w:hint="eastAsia"/>
          <w:kern w:val="0"/>
          <w:sz w:val="22"/>
        </w:rPr>
        <w:t>市</w:t>
      </w:r>
      <w:r w:rsidR="00D84E0D" w:rsidRPr="004215CB">
        <w:rPr>
          <w:rFonts w:asciiTheme="majorEastAsia" w:eastAsiaTheme="majorEastAsia" w:hAnsiTheme="majorEastAsia" w:cs="ＭＳ ゴシック" w:hint="eastAsia"/>
          <w:kern w:val="0"/>
          <w:sz w:val="22"/>
        </w:rPr>
        <w:t>（</w:t>
      </w:r>
      <w:r w:rsidR="00CA7C5C" w:rsidRPr="004215CB">
        <w:rPr>
          <w:rFonts w:asciiTheme="majorEastAsia" w:eastAsiaTheme="majorEastAsia" w:hAnsiTheme="majorEastAsia" w:cs="ＭＳ ゴシック" w:hint="eastAsia"/>
          <w:kern w:val="0"/>
          <w:sz w:val="22"/>
        </w:rPr>
        <w:t>町村</w:t>
      </w:r>
      <w:r w:rsidR="00D84E0D" w:rsidRPr="004215CB">
        <w:rPr>
          <w:rFonts w:asciiTheme="majorEastAsia" w:eastAsiaTheme="majorEastAsia" w:hAnsiTheme="majorEastAsia" w:cs="ＭＳ ゴシック" w:hint="eastAsia"/>
          <w:kern w:val="0"/>
          <w:sz w:val="22"/>
        </w:rPr>
        <w:t>）</w:t>
      </w:r>
      <w:r w:rsidR="005B1AFE" w:rsidRPr="004215CB">
        <w:rPr>
          <w:rFonts w:asciiTheme="majorEastAsia" w:eastAsiaTheme="majorEastAsia" w:hAnsiTheme="majorEastAsia" w:cs="ＭＳ ゴシック" w:hint="eastAsia"/>
          <w:kern w:val="0"/>
          <w:sz w:val="22"/>
        </w:rPr>
        <w:t>各部署の復旧状況、社会福祉施設・病院等の公的機関の運営状況</w:t>
      </w:r>
    </w:p>
    <w:p w14:paraId="0344FE20"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エ　</w:t>
      </w:r>
      <w:r w:rsidR="005B1AFE" w:rsidRPr="004215CB">
        <w:rPr>
          <w:rFonts w:asciiTheme="majorEastAsia" w:eastAsiaTheme="majorEastAsia" w:hAnsiTheme="majorEastAsia" w:cs="ＭＳ ゴシック" w:hint="eastAsia"/>
          <w:kern w:val="0"/>
          <w:sz w:val="22"/>
        </w:rPr>
        <w:t>宿泊施設、小売店の運営状況</w:t>
      </w:r>
    </w:p>
    <w:p w14:paraId="08D5CFF8" w14:textId="77777777" w:rsidR="005B1AFE" w:rsidRPr="004215CB" w:rsidRDefault="00EF149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オ　</w:t>
      </w:r>
      <w:r w:rsidR="005B1AFE" w:rsidRPr="004215CB">
        <w:rPr>
          <w:rFonts w:asciiTheme="majorEastAsia" w:eastAsiaTheme="majorEastAsia" w:hAnsiTheme="majorEastAsia" w:cs="ＭＳ ゴシック" w:hint="eastAsia"/>
          <w:kern w:val="0"/>
          <w:sz w:val="22"/>
        </w:rPr>
        <w:t>他の災害ボランティアセンターの状況</w:t>
      </w:r>
    </w:p>
    <w:p w14:paraId="0D98155F" w14:textId="77777777" w:rsidR="00010856" w:rsidRDefault="00010856"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1E78916E" w14:textId="77777777" w:rsidR="00C84C80"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126FEED6" w14:textId="77777777" w:rsidR="00C84C80"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6B2A369C" w14:textId="77777777" w:rsidR="00C84C80"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4D7DDCF8" w14:textId="77777777" w:rsidR="00C84C80" w:rsidRPr="004215CB" w:rsidRDefault="00C84C80"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p>
    <w:p w14:paraId="7092F3AD" w14:textId="77777777" w:rsidR="005B1AFE" w:rsidRPr="00A913E1" w:rsidRDefault="005B1AFE" w:rsidP="008F705C">
      <w:pPr>
        <w:adjustRightInd w:val="0"/>
        <w:snapToGrid w:val="0"/>
        <w:spacing w:line="28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（３）情報発信</w:t>
      </w:r>
    </w:p>
    <w:p w14:paraId="509B2F07" w14:textId="77777777" w:rsidR="005B1AFE" w:rsidRPr="004215CB" w:rsidRDefault="0097114C"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5B1AFE" w:rsidRPr="004215CB">
        <w:rPr>
          <w:rFonts w:asciiTheme="majorEastAsia" w:eastAsiaTheme="majorEastAsia" w:hAnsiTheme="majorEastAsia" w:cs="ＭＳ ゴシック" w:hint="eastAsia"/>
          <w:kern w:val="0"/>
          <w:sz w:val="22"/>
        </w:rPr>
        <w:t>スタッフ間の情報共有</w:t>
      </w:r>
    </w:p>
    <w:p w14:paraId="6C68110F" w14:textId="77777777" w:rsidR="005B1AFE" w:rsidRPr="004215CB" w:rsidRDefault="005B1AFE" w:rsidP="008F705C">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ミーティング、掲示板への貼り出し、資料の配付等</w:t>
      </w:r>
    </w:p>
    <w:p w14:paraId="6F634D67" w14:textId="77777777" w:rsidR="005B1AFE" w:rsidRPr="004215CB" w:rsidRDefault="0058409B" w:rsidP="008F705C">
      <w:pPr>
        <w:autoSpaceDE w:val="0"/>
        <w:autoSpaceDN w:val="0"/>
        <w:adjustRightInd w:val="0"/>
        <w:snapToGrid w:val="0"/>
        <w:spacing w:line="28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イ</w:t>
      </w:r>
      <w:r w:rsidR="0097114C" w:rsidRPr="004215CB">
        <w:rPr>
          <w:rFonts w:asciiTheme="majorEastAsia" w:eastAsiaTheme="majorEastAsia" w:hAnsiTheme="majorEastAsia" w:cs="ＭＳ ゴシック" w:hint="eastAsia"/>
          <w:kern w:val="0"/>
          <w:sz w:val="22"/>
        </w:rPr>
        <w:t xml:space="preserve">　</w:t>
      </w:r>
      <w:r w:rsidR="005B1AFE" w:rsidRPr="004215CB">
        <w:rPr>
          <w:rFonts w:asciiTheme="majorEastAsia" w:eastAsiaTheme="majorEastAsia" w:hAnsiTheme="majorEastAsia" w:cs="ＭＳ ゴシック" w:hint="eastAsia"/>
          <w:kern w:val="0"/>
          <w:sz w:val="22"/>
        </w:rPr>
        <w:t>ホームページ</w:t>
      </w:r>
      <w:r w:rsidR="00D11E59" w:rsidRPr="004215CB">
        <w:rPr>
          <w:rFonts w:asciiTheme="majorEastAsia" w:eastAsiaTheme="majorEastAsia" w:hAnsiTheme="majorEastAsia" w:cs="ＭＳ ゴシック" w:hint="eastAsia"/>
          <w:bCs/>
          <w:kern w:val="0"/>
          <w:sz w:val="22"/>
        </w:rPr>
        <w:t>・ＳＮＳ</w:t>
      </w:r>
      <w:r w:rsidR="005B1AFE" w:rsidRPr="004215CB">
        <w:rPr>
          <w:rFonts w:asciiTheme="majorEastAsia" w:eastAsiaTheme="majorEastAsia" w:hAnsiTheme="majorEastAsia" w:cs="ＭＳ ゴシック" w:hint="eastAsia"/>
          <w:kern w:val="0"/>
          <w:sz w:val="22"/>
        </w:rPr>
        <w:t>による情報発信</w:t>
      </w:r>
    </w:p>
    <w:p w14:paraId="4F9D6A6B" w14:textId="77777777" w:rsidR="005B1AFE" w:rsidRDefault="005B1AFE" w:rsidP="008F705C">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被災者、ボランティア活動、センター運営等の状況</w:t>
      </w:r>
      <w:r w:rsidR="0097114C" w:rsidRPr="004215CB">
        <w:rPr>
          <w:rFonts w:asciiTheme="majorEastAsia" w:eastAsiaTheme="majorEastAsia" w:hAnsiTheme="majorEastAsia" w:cs="ＭＳ ゴシック" w:hint="eastAsia"/>
          <w:kern w:val="0"/>
          <w:sz w:val="22"/>
        </w:rPr>
        <w:t>等</w:t>
      </w:r>
    </w:p>
    <w:p w14:paraId="65086A67" w14:textId="77777777" w:rsidR="00C6687A" w:rsidRPr="00874AD4" w:rsidRDefault="00833777" w:rsidP="00055555">
      <w:pPr>
        <w:autoSpaceDE w:val="0"/>
        <w:autoSpaceDN w:val="0"/>
        <w:adjustRightInd w:val="0"/>
        <w:snapToGrid w:val="0"/>
        <w:spacing w:line="280" w:lineRule="exact"/>
        <w:ind w:firstLineChars="500" w:firstLine="11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【災害ボランティアセンターにおけるＳＮＳ等での文例集　様式１８参照】</w:t>
      </w:r>
    </w:p>
    <w:p w14:paraId="0EE6E1F7" w14:textId="77777777" w:rsidR="00C6687A" w:rsidRDefault="00C6687A" w:rsidP="00C6687A">
      <w:pPr>
        <w:autoSpaceDE w:val="0"/>
        <w:autoSpaceDN w:val="0"/>
        <w:adjustRightInd w:val="0"/>
        <w:snapToGrid w:val="0"/>
        <w:spacing w:line="280" w:lineRule="exact"/>
        <w:jc w:val="left"/>
        <w:rPr>
          <w:rFonts w:asciiTheme="majorEastAsia" w:eastAsiaTheme="majorEastAsia" w:hAnsiTheme="majorEastAsia" w:cs="ＭＳ ゴシック"/>
          <w:kern w:val="0"/>
          <w:sz w:val="22"/>
        </w:rPr>
      </w:pPr>
    </w:p>
    <w:p w14:paraId="4A776D76" w14:textId="77777777" w:rsidR="00C6687A" w:rsidRPr="00BF7E7B" w:rsidRDefault="00C6687A" w:rsidP="00C13BE1">
      <w:pPr>
        <w:pStyle w:val="4"/>
        <w:keepNext w:val="0"/>
        <w:adjustRightInd w:val="0"/>
        <w:snapToGrid w:val="0"/>
        <w:spacing w:beforeLines="50" w:before="180" w:line="320" w:lineRule="exact"/>
        <w:ind w:leftChars="0" w:left="0" w:firstLineChars="150" w:firstLine="331"/>
        <w:rPr>
          <w:rFonts w:asciiTheme="majorEastAsia" w:eastAsiaTheme="majorEastAsia" w:hAnsiTheme="majorEastAsia"/>
          <w:bCs w:val="0"/>
          <w:color w:val="000000" w:themeColor="text1"/>
          <w:sz w:val="22"/>
          <w:bdr w:val="single" w:sz="4" w:space="0" w:color="auto"/>
        </w:rPr>
      </w:pPr>
      <w:r w:rsidRPr="00BF7E7B">
        <w:rPr>
          <w:rFonts w:asciiTheme="majorEastAsia" w:eastAsiaTheme="majorEastAsia" w:hAnsiTheme="majorEastAsia" w:hint="eastAsia"/>
          <w:bCs w:val="0"/>
          <w:color w:val="000000" w:themeColor="text1"/>
          <w:sz w:val="22"/>
          <w:bdr w:val="single" w:sz="4" w:space="0" w:color="auto"/>
        </w:rPr>
        <w:t>救護・</w:t>
      </w:r>
      <w:r w:rsidR="00C11F38" w:rsidRPr="00BF7E7B">
        <w:rPr>
          <w:rFonts w:asciiTheme="majorEastAsia" w:eastAsiaTheme="majorEastAsia" w:hAnsiTheme="majorEastAsia" w:hint="eastAsia"/>
          <w:bCs w:val="0"/>
          <w:color w:val="000000" w:themeColor="text1"/>
          <w:sz w:val="22"/>
          <w:bdr w:val="single" w:sz="4" w:space="0" w:color="auto"/>
        </w:rPr>
        <w:t>巡回</w:t>
      </w:r>
      <w:r w:rsidRPr="00BF7E7B">
        <w:rPr>
          <w:rFonts w:asciiTheme="majorEastAsia" w:eastAsiaTheme="majorEastAsia" w:hAnsiTheme="majorEastAsia" w:hint="eastAsia"/>
          <w:bCs w:val="0"/>
          <w:color w:val="000000" w:themeColor="text1"/>
          <w:sz w:val="22"/>
          <w:bdr w:val="single" w:sz="4" w:space="0" w:color="auto"/>
        </w:rPr>
        <w:t>担当</w:t>
      </w:r>
    </w:p>
    <w:p w14:paraId="62AF3290" w14:textId="5130189F" w:rsidR="00C6687A" w:rsidRPr="00A913E1" w:rsidRDefault="00C6687A" w:rsidP="00C13BE1">
      <w:pPr>
        <w:adjustRightInd w:val="0"/>
        <w:snapToGrid w:val="0"/>
        <w:spacing w:beforeLines="50" w:before="180" w:line="320" w:lineRule="exact"/>
        <w:ind w:firstLineChars="100" w:firstLine="221"/>
        <w:rPr>
          <w:rFonts w:asciiTheme="majorEastAsia" w:eastAsiaTheme="majorEastAsia" w:hAnsiTheme="majorEastAsia" w:cs="ＭＳ ゴシック"/>
          <w:b/>
          <w:bCs/>
          <w:kern w:val="0"/>
          <w:sz w:val="22"/>
        </w:rPr>
      </w:pPr>
      <w:r w:rsidRPr="00A913E1">
        <w:rPr>
          <w:rFonts w:asciiTheme="majorEastAsia" w:eastAsiaTheme="majorEastAsia" w:hAnsiTheme="majorEastAsia" w:cs="ＭＳ ゴシック" w:hint="eastAsia"/>
          <w:b/>
          <w:bCs/>
          <w:kern w:val="0"/>
          <w:sz w:val="22"/>
        </w:rPr>
        <w:t>（１）</w:t>
      </w:r>
      <w:r w:rsidR="009B61AA" w:rsidRPr="00A913E1">
        <w:rPr>
          <w:rFonts w:asciiTheme="majorEastAsia" w:eastAsiaTheme="majorEastAsia" w:hAnsiTheme="majorEastAsia" w:cs="ＭＳ ゴシック" w:hint="eastAsia"/>
          <w:b/>
          <w:bCs/>
          <w:kern w:val="0"/>
          <w:sz w:val="22"/>
        </w:rPr>
        <w:t>救</w:t>
      </w:r>
      <w:r w:rsidR="00BF5799">
        <w:rPr>
          <w:rFonts w:asciiTheme="majorEastAsia" w:eastAsiaTheme="majorEastAsia" w:hAnsiTheme="majorEastAsia" w:cs="ＭＳ ゴシック" w:hint="eastAsia"/>
          <w:b/>
          <w:bCs/>
          <w:kern w:val="0"/>
          <w:sz w:val="22"/>
        </w:rPr>
        <w:t xml:space="preserve">　</w:t>
      </w:r>
      <w:r w:rsidR="009B61AA" w:rsidRPr="00A913E1">
        <w:rPr>
          <w:rFonts w:asciiTheme="majorEastAsia" w:eastAsiaTheme="majorEastAsia" w:hAnsiTheme="majorEastAsia" w:cs="ＭＳ ゴシック" w:hint="eastAsia"/>
          <w:b/>
          <w:bCs/>
          <w:kern w:val="0"/>
          <w:sz w:val="22"/>
        </w:rPr>
        <w:t>護</w:t>
      </w:r>
    </w:p>
    <w:p w14:paraId="7633B153" w14:textId="77777777" w:rsidR="00C477D8" w:rsidRDefault="00C6687A" w:rsidP="009B61AA">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ア　</w:t>
      </w:r>
      <w:r w:rsidR="00C477D8">
        <w:rPr>
          <w:rFonts w:asciiTheme="majorEastAsia" w:eastAsiaTheme="majorEastAsia" w:hAnsiTheme="majorEastAsia" w:cs="ＭＳ ゴシック" w:hint="eastAsia"/>
          <w:kern w:val="0"/>
          <w:sz w:val="22"/>
        </w:rPr>
        <w:t>ボランティア等のケガ、病気への対応</w:t>
      </w:r>
    </w:p>
    <w:p w14:paraId="3826B663" w14:textId="77777777" w:rsidR="00BA084D" w:rsidRPr="00BA084D" w:rsidRDefault="00BA084D" w:rsidP="00BA084D">
      <w:pPr>
        <w:rPr>
          <w:rFonts w:asciiTheme="majorEastAsia" w:eastAsiaTheme="majorEastAsia" w:hAnsiTheme="majorEastAsia"/>
          <w:sz w:val="22"/>
        </w:rPr>
      </w:pPr>
      <w:r>
        <w:rPr>
          <w:rFonts w:asciiTheme="majorEastAsia" w:eastAsiaTheme="majorEastAsia" w:hAnsiTheme="majorEastAsia" w:hint="eastAsia"/>
          <w:sz w:val="22"/>
        </w:rPr>
        <w:t xml:space="preserve">　　　イ　</w:t>
      </w:r>
      <w:r w:rsidRPr="00BA084D">
        <w:rPr>
          <w:rFonts w:asciiTheme="majorEastAsia" w:eastAsiaTheme="majorEastAsia" w:hAnsiTheme="majorEastAsia" w:hint="eastAsia"/>
          <w:sz w:val="22"/>
        </w:rPr>
        <w:t>ボランティアの健康管理</w:t>
      </w:r>
      <w:r>
        <w:rPr>
          <w:rFonts w:asciiTheme="majorEastAsia" w:eastAsiaTheme="majorEastAsia" w:hAnsiTheme="majorEastAsia" w:hint="eastAsia"/>
          <w:sz w:val="22"/>
        </w:rPr>
        <w:t>（受付等での</w:t>
      </w:r>
      <w:r w:rsidR="00A913E1">
        <w:rPr>
          <w:rFonts w:asciiTheme="majorEastAsia" w:eastAsiaTheme="majorEastAsia" w:hAnsiTheme="majorEastAsia" w:hint="eastAsia"/>
          <w:sz w:val="22"/>
        </w:rPr>
        <w:t>体調確認・</w:t>
      </w:r>
      <w:r>
        <w:rPr>
          <w:rFonts w:asciiTheme="majorEastAsia" w:eastAsiaTheme="majorEastAsia" w:hAnsiTheme="majorEastAsia" w:hint="eastAsia"/>
          <w:sz w:val="22"/>
        </w:rPr>
        <w:t>声掛け等）</w:t>
      </w:r>
    </w:p>
    <w:p w14:paraId="402FC9E8" w14:textId="7695601D" w:rsidR="00BA084D" w:rsidRPr="00BA084D" w:rsidRDefault="00BA084D" w:rsidP="00BA084D">
      <w:pPr>
        <w:ind w:firstLineChars="300" w:firstLine="660"/>
        <w:rPr>
          <w:rFonts w:asciiTheme="majorEastAsia" w:eastAsiaTheme="majorEastAsia" w:hAnsiTheme="majorEastAsia"/>
          <w:sz w:val="22"/>
        </w:rPr>
      </w:pPr>
      <w:r>
        <w:rPr>
          <w:rFonts w:asciiTheme="majorEastAsia" w:eastAsiaTheme="majorEastAsia" w:hAnsiTheme="majorEastAsia" w:hint="eastAsia"/>
          <w:sz w:val="22"/>
        </w:rPr>
        <w:t xml:space="preserve">ウ　</w:t>
      </w:r>
      <w:r w:rsidR="00FB12E2">
        <w:rPr>
          <w:rFonts w:asciiTheme="majorEastAsia" w:eastAsiaTheme="majorEastAsia" w:hAnsiTheme="majorEastAsia" w:hint="eastAsia"/>
          <w:sz w:val="22"/>
        </w:rPr>
        <w:t>センター内の</w:t>
      </w:r>
      <w:r w:rsidRPr="00BA084D">
        <w:rPr>
          <w:rFonts w:asciiTheme="majorEastAsia" w:eastAsiaTheme="majorEastAsia" w:hAnsiTheme="majorEastAsia" w:hint="eastAsia"/>
          <w:sz w:val="22"/>
        </w:rPr>
        <w:t>衛</w:t>
      </w:r>
      <w:r w:rsidRPr="006363B8">
        <w:rPr>
          <w:rFonts w:asciiTheme="majorEastAsia" w:eastAsiaTheme="majorEastAsia" w:hAnsiTheme="majorEastAsia" w:hint="eastAsia"/>
          <w:sz w:val="22"/>
        </w:rPr>
        <w:t>生チェック（新型コロナウイルス感染症対策</w:t>
      </w:r>
      <w:r w:rsidR="009C1F88" w:rsidRPr="006363B8">
        <w:rPr>
          <w:rFonts w:asciiTheme="majorEastAsia" w:eastAsiaTheme="majorEastAsia" w:hAnsiTheme="majorEastAsia" w:hint="eastAsia"/>
          <w:sz w:val="22"/>
        </w:rPr>
        <w:t>等</w:t>
      </w:r>
      <w:r w:rsidRPr="006363B8">
        <w:rPr>
          <w:rFonts w:asciiTheme="majorEastAsia" w:eastAsiaTheme="majorEastAsia" w:hAnsiTheme="majorEastAsia" w:hint="eastAsia"/>
          <w:sz w:val="22"/>
        </w:rPr>
        <w:t>）</w:t>
      </w:r>
    </w:p>
    <w:p w14:paraId="0461B03D" w14:textId="3D2D6AFF" w:rsidR="00BA084D" w:rsidRPr="00A913E1" w:rsidRDefault="00C6687A" w:rsidP="00C13BE1">
      <w:pPr>
        <w:adjustRightInd w:val="0"/>
        <w:snapToGrid w:val="0"/>
        <w:spacing w:beforeLines="50" w:before="180"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（２）</w:t>
      </w:r>
      <w:r w:rsidR="00C477D8" w:rsidRPr="00A913E1">
        <w:rPr>
          <w:rFonts w:asciiTheme="majorEastAsia" w:eastAsiaTheme="majorEastAsia" w:hAnsiTheme="majorEastAsia" w:hint="eastAsia"/>
          <w:b/>
          <w:bCs/>
          <w:sz w:val="22"/>
        </w:rPr>
        <w:t>巡</w:t>
      </w:r>
      <w:r w:rsidR="00BF5799">
        <w:rPr>
          <w:rFonts w:asciiTheme="majorEastAsia" w:eastAsiaTheme="majorEastAsia" w:hAnsiTheme="majorEastAsia" w:hint="eastAsia"/>
          <w:b/>
          <w:bCs/>
          <w:sz w:val="22"/>
        </w:rPr>
        <w:t xml:space="preserve">　</w:t>
      </w:r>
      <w:r w:rsidR="00C477D8" w:rsidRPr="00A913E1">
        <w:rPr>
          <w:rFonts w:asciiTheme="majorEastAsia" w:eastAsiaTheme="majorEastAsia" w:hAnsiTheme="majorEastAsia" w:hint="eastAsia"/>
          <w:b/>
          <w:bCs/>
          <w:sz w:val="22"/>
        </w:rPr>
        <w:t>回</w:t>
      </w:r>
    </w:p>
    <w:p w14:paraId="32B2B74D" w14:textId="77777777" w:rsidR="00FB12E2" w:rsidRDefault="00BA084D" w:rsidP="00FB12E2">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ア　</w:t>
      </w:r>
      <w:r w:rsidR="00D031FA" w:rsidRPr="00D031FA">
        <w:rPr>
          <w:rFonts w:asciiTheme="majorEastAsia" w:eastAsiaTheme="majorEastAsia" w:hAnsiTheme="majorEastAsia" w:hint="eastAsia"/>
          <w:sz w:val="22"/>
        </w:rPr>
        <w:t>ボランティア活動中の現場巡回</w:t>
      </w:r>
      <w:r w:rsidR="00D031FA">
        <w:rPr>
          <w:rFonts w:asciiTheme="majorEastAsia" w:eastAsiaTheme="majorEastAsia" w:hAnsiTheme="majorEastAsia" w:hint="eastAsia"/>
          <w:sz w:val="22"/>
        </w:rPr>
        <w:t>（健康管理・</w:t>
      </w:r>
      <w:r w:rsidR="00FB12E2" w:rsidRPr="00FB12E2">
        <w:rPr>
          <w:rFonts w:asciiTheme="majorEastAsia" w:eastAsiaTheme="majorEastAsia" w:hAnsiTheme="majorEastAsia" w:hint="eastAsia"/>
          <w:sz w:val="22"/>
        </w:rPr>
        <w:t>衛生チェック</w:t>
      </w:r>
      <w:r w:rsidR="00D031FA">
        <w:rPr>
          <w:rFonts w:asciiTheme="majorEastAsia" w:eastAsiaTheme="majorEastAsia" w:hAnsiTheme="majorEastAsia" w:hint="eastAsia"/>
          <w:sz w:val="22"/>
        </w:rPr>
        <w:t>）</w:t>
      </w:r>
    </w:p>
    <w:p w14:paraId="0D2EE615" w14:textId="77777777" w:rsidR="00C477D8" w:rsidRDefault="00FB12E2" w:rsidP="00573D39">
      <w:pPr>
        <w:adjustRightInd w:val="0"/>
        <w:snapToGrid w:val="0"/>
        <w:spacing w:line="320" w:lineRule="exact"/>
        <w:ind w:firstLineChars="300" w:firstLine="660"/>
        <w:rPr>
          <w:rFonts w:asciiTheme="majorEastAsia" w:eastAsiaTheme="majorEastAsia" w:hAnsiTheme="majorEastAsia"/>
          <w:sz w:val="22"/>
        </w:rPr>
      </w:pPr>
      <w:r>
        <w:rPr>
          <w:rFonts w:asciiTheme="majorEastAsia" w:eastAsiaTheme="majorEastAsia" w:hAnsiTheme="majorEastAsia" w:hint="eastAsia"/>
          <w:sz w:val="22"/>
        </w:rPr>
        <w:t>イ　水分補給用の飲料水等の配布</w:t>
      </w:r>
    </w:p>
    <w:p w14:paraId="5B3D76B0" w14:textId="77777777" w:rsidR="007C3807" w:rsidRPr="00874AD4" w:rsidRDefault="007C3807" w:rsidP="00573D39">
      <w:pPr>
        <w:adjustRightInd w:val="0"/>
        <w:snapToGrid w:val="0"/>
        <w:spacing w:line="320" w:lineRule="exact"/>
        <w:ind w:firstLineChars="300" w:firstLine="660"/>
        <w:rPr>
          <w:rFonts w:asciiTheme="majorEastAsia" w:eastAsiaTheme="majorEastAsia" w:hAnsiTheme="majorEastAsia"/>
          <w:color w:val="5F497A" w:themeColor="accent4" w:themeShade="BF"/>
          <w:sz w:val="22"/>
        </w:rPr>
      </w:pPr>
      <w:r w:rsidRPr="00874AD4">
        <w:rPr>
          <w:rFonts w:asciiTheme="majorEastAsia" w:eastAsiaTheme="majorEastAsia" w:hAnsiTheme="majorEastAsia" w:hint="eastAsia"/>
          <w:color w:val="000000" w:themeColor="text1"/>
          <w:sz w:val="22"/>
        </w:rPr>
        <w:t>ウ　被災者の体調確認・声掛け</w:t>
      </w:r>
    </w:p>
    <w:p w14:paraId="5FFF2D94" w14:textId="77777777" w:rsidR="00C6687A" w:rsidRDefault="00C6687A" w:rsidP="00C6687A">
      <w:pPr>
        <w:adjustRightInd w:val="0"/>
        <w:snapToGrid w:val="0"/>
        <w:spacing w:line="320" w:lineRule="exact"/>
        <w:ind w:firstLineChars="100" w:firstLine="220"/>
        <w:rPr>
          <w:rFonts w:asciiTheme="majorEastAsia" w:eastAsiaTheme="majorEastAsia" w:hAnsiTheme="majorEastAsia"/>
          <w:sz w:val="22"/>
        </w:rPr>
      </w:pPr>
    </w:p>
    <w:p w14:paraId="5B847954" w14:textId="77777777" w:rsidR="00FB12E2" w:rsidRPr="00A913E1" w:rsidRDefault="00FB12E2" w:rsidP="00C6687A">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（３）その他</w:t>
      </w:r>
    </w:p>
    <w:p w14:paraId="042F814F" w14:textId="77777777" w:rsidR="00FB12E2" w:rsidRDefault="00FB12E2" w:rsidP="00C6687A">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ア　</w:t>
      </w:r>
      <w:r w:rsidRPr="00FB12E2">
        <w:rPr>
          <w:rFonts w:asciiTheme="majorEastAsia" w:eastAsiaTheme="majorEastAsia" w:hAnsiTheme="majorEastAsia" w:hint="eastAsia"/>
          <w:sz w:val="22"/>
        </w:rPr>
        <w:t>応急医療品の在庫管理</w:t>
      </w:r>
    </w:p>
    <w:p w14:paraId="2D80557E" w14:textId="77777777" w:rsidR="00D031FA" w:rsidRPr="00D031FA" w:rsidRDefault="00FB12E2" w:rsidP="00D031FA">
      <w:pPr>
        <w:adjustRightInd w:val="0"/>
        <w:snapToGrid w:val="0"/>
        <w:spacing w:line="320" w:lineRule="exact"/>
        <w:ind w:firstLineChars="100" w:firstLine="220"/>
        <w:rPr>
          <w:rFonts w:asciiTheme="majorEastAsia" w:eastAsiaTheme="majorEastAsia" w:hAnsiTheme="majorEastAsia"/>
          <w:sz w:val="22"/>
        </w:rPr>
      </w:pPr>
      <w:r>
        <w:rPr>
          <w:rFonts w:asciiTheme="majorEastAsia" w:eastAsiaTheme="majorEastAsia" w:hAnsiTheme="majorEastAsia" w:hint="eastAsia"/>
          <w:sz w:val="22"/>
        </w:rPr>
        <w:t xml:space="preserve">　　イ　</w:t>
      </w:r>
      <w:r w:rsidR="00D031FA" w:rsidRPr="00D031FA">
        <w:rPr>
          <w:rFonts w:asciiTheme="majorEastAsia" w:eastAsiaTheme="majorEastAsia" w:hAnsiTheme="majorEastAsia" w:hint="eastAsia"/>
          <w:sz w:val="22"/>
        </w:rPr>
        <w:t>怪我をしたボランティアの通院の付添</w:t>
      </w:r>
      <w:r w:rsidR="00D031FA">
        <w:rPr>
          <w:rFonts w:asciiTheme="majorEastAsia" w:eastAsiaTheme="majorEastAsia" w:hAnsiTheme="majorEastAsia" w:hint="eastAsia"/>
          <w:sz w:val="22"/>
        </w:rPr>
        <w:t>（緊急を要する場合）</w:t>
      </w:r>
    </w:p>
    <w:p w14:paraId="2F5C998B" w14:textId="77777777" w:rsidR="00FB12E2" w:rsidRDefault="00D031FA" w:rsidP="00D031FA">
      <w:pPr>
        <w:adjustRightInd w:val="0"/>
        <w:snapToGrid w:val="0"/>
        <w:spacing w:line="320" w:lineRule="exact"/>
        <w:ind w:firstLineChars="300" w:firstLine="660"/>
        <w:rPr>
          <w:rFonts w:asciiTheme="majorEastAsia" w:eastAsiaTheme="majorEastAsia" w:hAnsiTheme="majorEastAsia"/>
          <w:sz w:val="22"/>
        </w:rPr>
      </w:pPr>
      <w:r>
        <w:rPr>
          <w:rFonts w:asciiTheme="majorEastAsia" w:eastAsiaTheme="majorEastAsia" w:hAnsiTheme="majorEastAsia" w:hint="eastAsia"/>
          <w:sz w:val="22"/>
        </w:rPr>
        <w:t xml:space="preserve">ウ　</w:t>
      </w:r>
      <w:r w:rsidRPr="00D031FA">
        <w:rPr>
          <w:rFonts w:asciiTheme="majorEastAsia" w:eastAsiaTheme="majorEastAsia" w:hAnsiTheme="majorEastAsia" w:hint="eastAsia"/>
          <w:sz w:val="22"/>
        </w:rPr>
        <w:t>ボランティア</w:t>
      </w:r>
      <w:r w:rsidR="00C57CB7">
        <w:rPr>
          <w:rFonts w:asciiTheme="majorEastAsia" w:eastAsiaTheme="majorEastAsia" w:hAnsiTheme="majorEastAsia" w:hint="eastAsia"/>
          <w:sz w:val="22"/>
        </w:rPr>
        <w:t>活動</w:t>
      </w:r>
      <w:r w:rsidRPr="00D031FA">
        <w:rPr>
          <w:rFonts w:asciiTheme="majorEastAsia" w:eastAsiaTheme="majorEastAsia" w:hAnsiTheme="majorEastAsia" w:hint="eastAsia"/>
          <w:sz w:val="22"/>
        </w:rPr>
        <w:t>保険事故報告書類の作成</w:t>
      </w:r>
    </w:p>
    <w:p w14:paraId="0E7B2A03" w14:textId="77777777" w:rsidR="00FB12E2" w:rsidRPr="004215CB" w:rsidRDefault="00FB12E2" w:rsidP="00C6687A">
      <w:pPr>
        <w:adjustRightInd w:val="0"/>
        <w:snapToGrid w:val="0"/>
        <w:spacing w:line="320" w:lineRule="exact"/>
        <w:ind w:firstLineChars="100" w:firstLine="220"/>
        <w:rPr>
          <w:rFonts w:asciiTheme="majorEastAsia" w:eastAsiaTheme="majorEastAsia" w:hAnsiTheme="majorEastAsia"/>
          <w:sz w:val="22"/>
        </w:rPr>
      </w:pPr>
    </w:p>
    <w:p w14:paraId="260777A1" w14:textId="77777777" w:rsidR="00D031FA" w:rsidRPr="00A913E1" w:rsidRDefault="00C6687A" w:rsidP="00C07E9C">
      <w:pPr>
        <w:adjustRightInd w:val="0"/>
        <w:snapToGrid w:val="0"/>
        <w:spacing w:line="320" w:lineRule="exact"/>
        <w:ind w:firstLineChars="100" w:firstLine="221"/>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D031FA" w:rsidRPr="00A913E1">
        <w:rPr>
          <w:rFonts w:asciiTheme="majorEastAsia" w:eastAsiaTheme="majorEastAsia" w:hAnsiTheme="majorEastAsia" w:hint="eastAsia"/>
          <w:b/>
          <w:bCs/>
          <w:sz w:val="22"/>
        </w:rPr>
        <w:t>４</w:t>
      </w:r>
      <w:r w:rsidRPr="00A913E1">
        <w:rPr>
          <w:rFonts w:asciiTheme="majorEastAsia" w:eastAsiaTheme="majorEastAsia" w:hAnsiTheme="majorEastAsia" w:hint="eastAsia"/>
          <w:b/>
          <w:bCs/>
          <w:sz w:val="22"/>
        </w:rPr>
        <w:t>）</w:t>
      </w:r>
      <w:r w:rsidR="00FB12E2" w:rsidRPr="00A913E1">
        <w:rPr>
          <w:rFonts w:asciiTheme="majorEastAsia" w:eastAsiaTheme="majorEastAsia" w:hAnsiTheme="majorEastAsia" w:hint="eastAsia"/>
          <w:b/>
          <w:bCs/>
          <w:sz w:val="22"/>
        </w:rPr>
        <w:t>留意事項</w:t>
      </w:r>
    </w:p>
    <w:p w14:paraId="07851A5B" w14:textId="77777777" w:rsidR="00C07E9C" w:rsidRDefault="00C07E9C" w:rsidP="00C07E9C">
      <w:pPr>
        <w:adjustRightInd w:val="0"/>
        <w:snapToGrid w:val="0"/>
        <w:spacing w:line="320" w:lineRule="exact"/>
        <w:ind w:leftChars="100" w:left="1090" w:hangingChars="400" w:hanging="880"/>
        <w:rPr>
          <w:rFonts w:asciiTheme="majorEastAsia" w:eastAsiaTheme="majorEastAsia" w:hAnsiTheme="majorEastAsia"/>
          <w:sz w:val="22"/>
        </w:rPr>
      </w:pPr>
      <w:r>
        <w:rPr>
          <w:rFonts w:asciiTheme="majorEastAsia" w:eastAsiaTheme="majorEastAsia" w:hAnsiTheme="majorEastAsia" w:hint="eastAsia"/>
          <w:sz w:val="22"/>
        </w:rPr>
        <w:t xml:space="preserve">　　ア　</w:t>
      </w:r>
      <w:r w:rsidRPr="00C07E9C">
        <w:rPr>
          <w:rFonts w:asciiTheme="majorEastAsia" w:eastAsiaTheme="majorEastAsia" w:hAnsiTheme="majorEastAsia" w:hint="eastAsia"/>
          <w:sz w:val="22"/>
        </w:rPr>
        <w:t>ボランティア、スタッフの活動中や業務中の</w:t>
      </w:r>
      <w:r w:rsidR="007C3807">
        <w:rPr>
          <w:rFonts w:asciiTheme="majorEastAsia" w:eastAsiaTheme="majorEastAsia" w:hAnsiTheme="majorEastAsia" w:cs="ＭＳ ゴシック" w:hint="eastAsia"/>
          <w:kern w:val="0"/>
          <w:sz w:val="22"/>
        </w:rPr>
        <w:t>ケガ</w:t>
      </w:r>
      <w:r w:rsidRPr="00C07E9C">
        <w:rPr>
          <w:rFonts w:asciiTheme="majorEastAsia" w:eastAsiaTheme="majorEastAsia" w:hAnsiTheme="majorEastAsia" w:hint="eastAsia"/>
          <w:sz w:val="22"/>
        </w:rPr>
        <w:t>や事故、体調不良の訴えなどに対し、</w:t>
      </w:r>
    </w:p>
    <w:p w14:paraId="1850D7BF" w14:textId="77777777" w:rsidR="00E52827" w:rsidRPr="00874AD4" w:rsidRDefault="00C07E9C" w:rsidP="00E52827">
      <w:pPr>
        <w:adjustRightInd w:val="0"/>
        <w:snapToGrid w:val="0"/>
        <w:spacing w:line="32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応急処置などの必要な初期対応を行い、医療機関へ繋ぐ役割を担う。</w:t>
      </w:r>
    </w:p>
    <w:p w14:paraId="70718730" w14:textId="77777777" w:rsidR="00E52827" w:rsidRPr="00874AD4" w:rsidRDefault="00E52827" w:rsidP="00156B51">
      <w:pPr>
        <w:adjustRightInd w:val="0"/>
        <w:snapToGrid w:val="0"/>
        <w:spacing w:line="320" w:lineRule="exact"/>
        <w:ind w:firstLineChars="500" w:firstLine="110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また、初期対応</w:t>
      </w:r>
      <w:r w:rsidR="00156B51" w:rsidRPr="00874AD4">
        <w:rPr>
          <w:rFonts w:asciiTheme="majorEastAsia" w:eastAsiaTheme="majorEastAsia" w:hAnsiTheme="majorEastAsia" w:hint="eastAsia"/>
          <w:color w:val="000000" w:themeColor="text1"/>
          <w:sz w:val="22"/>
        </w:rPr>
        <w:t>を</w:t>
      </w:r>
      <w:r w:rsidR="009B283E" w:rsidRPr="00874AD4">
        <w:rPr>
          <w:rFonts w:asciiTheme="majorEastAsia" w:eastAsiaTheme="majorEastAsia" w:hAnsiTheme="majorEastAsia" w:hint="eastAsia"/>
          <w:color w:val="000000" w:themeColor="text1"/>
          <w:sz w:val="22"/>
        </w:rPr>
        <w:t>行った</w:t>
      </w:r>
      <w:r w:rsidR="00156B51" w:rsidRPr="00874AD4">
        <w:rPr>
          <w:rFonts w:asciiTheme="majorEastAsia" w:eastAsiaTheme="majorEastAsia" w:hAnsiTheme="majorEastAsia" w:hint="eastAsia"/>
          <w:color w:val="000000" w:themeColor="text1"/>
          <w:sz w:val="22"/>
        </w:rPr>
        <w:t>場合</w:t>
      </w:r>
      <w:r w:rsidR="00833777" w:rsidRPr="00874AD4">
        <w:rPr>
          <w:rFonts w:asciiTheme="majorEastAsia" w:eastAsiaTheme="majorEastAsia" w:hAnsiTheme="majorEastAsia" w:hint="eastAsia"/>
          <w:color w:val="000000" w:themeColor="text1"/>
          <w:sz w:val="22"/>
        </w:rPr>
        <w:t>は</w:t>
      </w:r>
      <w:r w:rsidRPr="00874AD4">
        <w:rPr>
          <w:rFonts w:asciiTheme="majorEastAsia" w:eastAsiaTheme="majorEastAsia" w:hAnsiTheme="majorEastAsia" w:hint="eastAsia"/>
          <w:color w:val="000000" w:themeColor="text1"/>
          <w:sz w:val="22"/>
        </w:rPr>
        <w:t>、救護対象者　対応一覧【様式１９】</w:t>
      </w:r>
      <w:r w:rsidR="00833777" w:rsidRPr="00874AD4">
        <w:rPr>
          <w:rFonts w:asciiTheme="majorEastAsia" w:eastAsiaTheme="majorEastAsia" w:hAnsiTheme="majorEastAsia" w:hint="eastAsia"/>
          <w:color w:val="000000" w:themeColor="text1"/>
          <w:sz w:val="22"/>
        </w:rPr>
        <w:t>に記入</w:t>
      </w:r>
      <w:r w:rsidRPr="00874AD4">
        <w:rPr>
          <w:rFonts w:asciiTheme="majorEastAsia" w:eastAsiaTheme="majorEastAsia" w:hAnsiTheme="majorEastAsia" w:hint="eastAsia"/>
          <w:color w:val="000000" w:themeColor="text1"/>
          <w:sz w:val="22"/>
        </w:rPr>
        <w:t>する。</w:t>
      </w:r>
    </w:p>
    <w:p w14:paraId="4E5C1D3F" w14:textId="77777777" w:rsidR="005453C7" w:rsidRPr="00874AD4" w:rsidRDefault="005453C7" w:rsidP="005453C7">
      <w:pPr>
        <w:adjustRightInd w:val="0"/>
        <w:snapToGrid w:val="0"/>
        <w:spacing w:line="320" w:lineRule="exact"/>
        <w:ind w:firstLineChars="300" w:firstLine="66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イ　現地で大きなケガや事故が発生した場合は、現地に看護師等のスタッフを派遣し、救護</w:t>
      </w:r>
    </w:p>
    <w:p w14:paraId="3EDAC770" w14:textId="77777777" w:rsidR="005453C7" w:rsidRDefault="005453C7" w:rsidP="005453C7">
      <w:pPr>
        <w:adjustRightInd w:val="0"/>
        <w:snapToGrid w:val="0"/>
        <w:spacing w:line="320" w:lineRule="exact"/>
        <w:ind w:firstLineChars="400" w:firstLine="880"/>
        <w:rPr>
          <w:rFonts w:asciiTheme="majorEastAsia" w:eastAsiaTheme="majorEastAsia" w:hAnsiTheme="majorEastAsia"/>
          <w:sz w:val="22"/>
        </w:rPr>
      </w:pPr>
      <w:r w:rsidRPr="00874AD4">
        <w:rPr>
          <w:rFonts w:asciiTheme="majorEastAsia" w:eastAsiaTheme="majorEastAsia" w:hAnsiTheme="majorEastAsia" w:hint="eastAsia"/>
          <w:color w:val="000000" w:themeColor="text1"/>
          <w:sz w:val="22"/>
        </w:rPr>
        <w:t>にあたる。必要に応じて、医療機関等での処置、救急車での救急搬送の連絡･通報</w:t>
      </w:r>
      <w:r w:rsidRPr="005453C7">
        <w:rPr>
          <w:rFonts w:asciiTheme="majorEastAsia" w:eastAsiaTheme="majorEastAsia" w:hAnsiTheme="majorEastAsia" w:hint="eastAsia"/>
          <w:sz w:val="22"/>
        </w:rPr>
        <w:t>等の措</w:t>
      </w:r>
    </w:p>
    <w:p w14:paraId="6A21ED73" w14:textId="77777777" w:rsidR="005453C7" w:rsidRPr="005453C7" w:rsidRDefault="005453C7" w:rsidP="005453C7">
      <w:pPr>
        <w:adjustRightInd w:val="0"/>
        <w:snapToGrid w:val="0"/>
        <w:spacing w:line="320" w:lineRule="exact"/>
        <w:ind w:firstLineChars="400" w:firstLine="880"/>
        <w:rPr>
          <w:rFonts w:asciiTheme="majorEastAsia" w:eastAsiaTheme="majorEastAsia" w:hAnsiTheme="majorEastAsia"/>
          <w:sz w:val="22"/>
        </w:rPr>
      </w:pPr>
      <w:r w:rsidRPr="005453C7">
        <w:rPr>
          <w:rFonts w:asciiTheme="majorEastAsia" w:eastAsiaTheme="majorEastAsia" w:hAnsiTheme="majorEastAsia" w:hint="eastAsia"/>
          <w:sz w:val="22"/>
        </w:rPr>
        <w:t>置を行う。</w:t>
      </w:r>
    </w:p>
    <w:p w14:paraId="329F45D8" w14:textId="77777777" w:rsidR="00C57CB7" w:rsidRPr="00874AD4" w:rsidRDefault="005453C7" w:rsidP="00E17228">
      <w:pPr>
        <w:ind w:leftChars="337" w:left="708"/>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ウ</w:t>
      </w:r>
      <w:r w:rsidR="00D031FA" w:rsidRPr="00874AD4">
        <w:rPr>
          <w:rFonts w:asciiTheme="majorEastAsia" w:eastAsiaTheme="majorEastAsia" w:hAnsiTheme="majorEastAsia" w:hint="eastAsia"/>
          <w:color w:val="000000" w:themeColor="text1"/>
          <w:sz w:val="22"/>
        </w:rPr>
        <w:t xml:space="preserve">　救護</w:t>
      </w:r>
      <w:r w:rsidR="00C57CB7" w:rsidRPr="00874AD4">
        <w:rPr>
          <w:rFonts w:asciiTheme="majorEastAsia" w:eastAsiaTheme="majorEastAsia" w:hAnsiTheme="majorEastAsia" w:hint="eastAsia"/>
          <w:color w:val="000000" w:themeColor="text1"/>
          <w:sz w:val="22"/>
        </w:rPr>
        <w:t>・巡回担当</w:t>
      </w:r>
      <w:r w:rsidR="00D031FA" w:rsidRPr="00874AD4">
        <w:rPr>
          <w:rFonts w:asciiTheme="majorEastAsia" w:eastAsiaTheme="majorEastAsia" w:hAnsiTheme="majorEastAsia" w:hint="eastAsia"/>
          <w:color w:val="000000" w:themeColor="text1"/>
          <w:sz w:val="22"/>
        </w:rPr>
        <w:t>での対応は、あくまでも応急処置であり、処置後は必ず医療機関で診察</w:t>
      </w:r>
    </w:p>
    <w:p w14:paraId="23474CFB" w14:textId="77777777" w:rsidR="00C07E9C" w:rsidRPr="00874AD4" w:rsidRDefault="00D031FA" w:rsidP="00E17228">
      <w:pPr>
        <w:ind w:leftChars="337" w:left="708" w:firstLineChars="100" w:firstLine="22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を受けるよう</w:t>
      </w:r>
      <w:r w:rsidR="00E17228" w:rsidRPr="00874AD4">
        <w:rPr>
          <w:rFonts w:asciiTheme="majorEastAsia" w:eastAsiaTheme="majorEastAsia" w:hAnsiTheme="majorEastAsia" w:hint="eastAsia"/>
          <w:color w:val="000000" w:themeColor="text1"/>
          <w:sz w:val="22"/>
        </w:rPr>
        <w:t>案内</w:t>
      </w:r>
      <w:r w:rsidRPr="00874AD4">
        <w:rPr>
          <w:rFonts w:asciiTheme="majorEastAsia" w:eastAsiaTheme="majorEastAsia" w:hAnsiTheme="majorEastAsia" w:hint="eastAsia"/>
          <w:color w:val="000000" w:themeColor="text1"/>
          <w:sz w:val="22"/>
        </w:rPr>
        <w:t>する。</w:t>
      </w:r>
    </w:p>
    <w:p w14:paraId="0161070A" w14:textId="77777777" w:rsidR="005453C7" w:rsidRPr="00874AD4" w:rsidRDefault="005453C7" w:rsidP="00E17228">
      <w:pPr>
        <w:ind w:leftChars="337" w:left="928" w:hangingChars="100" w:hanging="22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エ</w:t>
      </w:r>
      <w:r w:rsidR="00C07E9C" w:rsidRPr="00874AD4">
        <w:rPr>
          <w:rFonts w:asciiTheme="majorEastAsia" w:eastAsiaTheme="majorEastAsia" w:hAnsiTheme="majorEastAsia" w:hint="eastAsia"/>
          <w:color w:val="000000" w:themeColor="text1"/>
          <w:sz w:val="22"/>
        </w:rPr>
        <w:t xml:space="preserve">　</w:t>
      </w:r>
      <w:r w:rsidRPr="00874AD4">
        <w:rPr>
          <w:rFonts w:asciiTheme="majorEastAsia" w:eastAsiaTheme="majorEastAsia" w:hAnsiTheme="majorEastAsia" w:hint="eastAsia"/>
          <w:color w:val="000000" w:themeColor="text1"/>
          <w:sz w:val="22"/>
        </w:rPr>
        <w:t>活動中の事故やケガで通院や入院した場合は、ボランティア活動保険の保険金が支払われる(補償の対象となる)ケースが多いことを負傷者に伝え、保険加入の手続きを</w:t>
      </w:r>
      <w:r w:rsidR="00C57CB7" w:rsidRPr="00874AD4">
        <w:rPr>
          <w:rFonts w:asciiTheme="majorEastAsia" w:eastAsiaTheme="majorEastAsia" w:hAnsiTheme="majorEastAsia" w:hint="eastAsia"/>
          <w:color w:val="000000" w:themeColor="text1"/>
          <w:sz w:val="22"/>
        </w:rPr>
        <w:t>行った</w:t>
      </w:r>
      <w:r w:rsidRPr="00874AD4">
        <w:rPr>
          <w:rFonts w:asciiTheme="majorEastAsia" w:eastAsiaTheme="majorEastAsia" w:hAnsiTheme="majorEastAsia" w:hint="eastAsia"/>
          <w:color w:val="000000" w:themeColor="text1"/>
          <w:sz w:val="22"/>
        </w:rPr>
        <w:t>社協に問い合わせるよう</w:t>
      </w:r>
      <w:r w:rsidR="007C3807" w:rsidRPr="00874AD4">
        <w:rPr>
          <w:rFonts w:asciiTheme="majorEastAsia" w:eastAsiaTheme="majorEastAsia" w:hAnsiTheme="majorEastAsia" w:hint="eastAsia"/>
          <w:color w:val="000000" w:themeColor="text1"/>
          <w:sz w:val="22"/>
        </w:rPr>
        <w:t>案内</w:t>
      </w:r>
      <w:r w:rsidRPr="00874AD4">
        <w:rPr>
          <w:rFonts w:asciiTheme="majorEastAsia" w:eastAsiaTheme="majorEastAsia" w:hAnsiTheme="majorEastAsia" w:hint="eastAsia"/>
          <w:color w:val="000000" w:themeColor="text1"/>
          <w:sz w:val="22"/>
        </w:rPr>
        <w:t>する。なお、負傷者がセンターで加入手続き</w:t>
      </w:r>
      <w:r w:rsidR="00200439" w:rsidRPr="00874AD4">
        <w:rPr>
          <w:rFonts w:asciiTheme="majorEastAsia" w:eastAsiaTheme="majorEastAsia" w:hAnsiTheme="majorEastAsia" w:hint="eastAsia"/>
          <w:color w:val="000000" w:themeColor="text1"/>
          <w:sz w:val="22"/>
        </w:rPr>
        <w:t>を</w:t>
      </w:r>
      <w:r w:rsidR="00C57CB7" w:rsidRPr="00874AD4">
        <w:rPr>
          <w:rFonts w:asciiTheme="majorEastAsia" w:eastAsiaTheme="majorEastAsia" w:hAnsiTheme="majorEastAsia" w:hint="eastAsia"/>
          <w:color w:val="000000" w:themeColor="text1"/>
          <w:sz w:val="22"/>
        </w:rPr>
        <w:t>行った</w:t>
      </w:r>
      <w:r w:rsidRPr="00874AD4">
        <w:rPr>
          <w:rFonts w:asciiTheme="majorEastAsia" w:eastAsiaTheme="majorEastAsia" w:hAnsiTheme="majorEastAsia" w:hint="eastAsia"/>
          <w:color w:val="000000" w:themeColor="text1"/>
          <w:sz w:val="22"/>
        </w:rPr>
        <w:t>ケースは、保険金請求手続きの流れを説明する。</w:t>
      </w:r>
    </w:p>
    <w:p w14:paraId="0257B38C" w14:textId="77777777" w:rsidR="00041FD8" w:rsidRPr="00874AD4" w:rsidRDefault="00041FD8" w:rsidP="00E17228">
      <w:pPr>
        <w:ind w:leftChars="337" w:left="708"/>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※ＷＥＢ加入者の場合は、活動をした災害ボランティアセンターで報告。</w:t>
      </w:r>
    </w:p>
    <w:p w14:paraId="798FBC14" w14:textId="77777777" w:rsidR="00C6687A" w:rsidRPr="00C6687A" w:rsidRDefault="00C6687A" w:rsidP="00C6687A">
      <w:pPr>
        <w:autoSpaceDE w:val="0"/>
        <w:autoSpaceDN w:val="0"/>
        <w:adjustRightInd w:val="0"/>
        <w:snapToGrid w:val="0"/>
        <w:spacing w:line="280" w:lineRule="exact"/>
        <w:jc w:val="left"/>
        <w:rPr>
          <w:rFonts w:asciiTheme="majorEastAsia" w:eastAsiaTheme="majorEastAsia" w:hAnsiTheme="majorEastAsia" w:cs="ＭＳ ゴシック"/>
          <w:kern w:val="0"/>
          <w:sz w:val="22"/>
        </w:rPr>
      </w:pPr>
    </w:p>
    <w:p w14:paraId="1A2F35C7" w14:textId="77777777" w:rsidR="00681B53" w:rsidRPr="004215CB" w:rsidRDefault="00681B53" w:rsidP="00ED3DA8">
      <w:pPr>
        <w:adjustRightInd w:val="0"/>
        <w:snapToGrid w:val="0"/>
        <w:spacing w:line="320" w:lineRule="exact"/>
        <w:ind w:left="240" w:hangingChars="100" w:hanging="240"/>
        <w:rPr>
          <w:rFonts w:asciiTheme="majorEastAsia" w:eastAsiaTheme="majorEastAsia" w:hAnsiTheme="majorEastAsia"/>
          <w:sz w:val="24"/>
          <w:szCs w:val="32"/>
        </w:rPr>
      </w:pPr>
      <w:r w:rsidRPr="004215CB">
        <w:rPr>
          <w:rFonts w:asciiTheme="majorEastAsia" w:eastAsiaTheme="majorEastAsia" w:hAnsiTheme="majorEastAsia"/>
          <w:sz w:val="24"/>
          <w:szCs w:val="32"/>
        </w:rPr>
        <w:br w:type="page"/>
      </w:r>
    </w:p>
    <w:p w14:paraId="202ECAD1" w14:textId="77777777" w:rsidR="00EC1DC6" w:rsidRPr="004215CB" w:rsidRDefault="00EC1DC6" w:rsidP="00ED3DA8">
      <w:pPr>
        <w:adjustRightInd w:val="0"/>
        <w:snapToGrid w:val="0"/>
        <w:spacing w:line="320" w:lineRule="exact"/>
        <w:ind w:left="240" w:hangingChars="100" w:hanging="240"/>
        <w:rPr>
          <w:rFonts w:asciiTheme="majorEastAsia" w:eastAsiaTheme="majorEastAsia" w:hAnsiTheme="majorEastAsia"/>
          <w:sz w:val="24"/>
          <w:szCs w:val="32"/>
          <w:u w:val="thick" w:color="00B050"/>
        </w:rPr>
      </w:pPr>
    </w:p>
    <w:p w14:paraId="3E277E41" w14:textId="77777777" w:rsidR="00294016" w:rsidRPr="004215CB" w:rsidRDefault="00294016" w:rsidP="0098502A">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t>②ニーズ</w:t>
      </w:r>
      <w:r w:rsidR="00D13F00" w:rsidRPr="004215CB">
        <w:rPr>
          <w:rFonts w:asciiTheme="majorEastAsia" w:eastAsiaTheme="majorEastAsia" w:hAnsiTheme="majorEastAsia" w:hint="eastAsia"/>
          <w:sz w:val="32"/>
          <w:szCs w:val="32"/>
          <w:u w:val="thick" w:color="00B050"/>
        </w:rPr>
        <w:t>受付</w:t>
      </w:r>
      <w:r w:rsidRPr="004215CB">
        <w:rPr>
          <w:rFonts w:asciiTheme="majorEastAsia" w:eastAsiaTheme="majorEastAsia" w:hAnsiTheme="majorEastAsia" w:hint="eastAsia"/>
          <w:sz w:val="32"/>
          <w:szCs w:val="32"/>
          <w:u w:val="thick" w:color="00B050"/>
        </w:rPr>
        <w:t xml:space="preserve">班　　　　　　　　　　　　　　　　　　　　　</w:t>
      </w:r>
    </w:p>
    <w:p w14:paraId="0C2364A6" w14:textId="77777777" w:rsidR="00294016" w:rsidRPr="004215CB" w:rsidRDefault="00294016"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ニーズ</w:t>
      </w:r>
      <w:r w:rsidR="0048685D" w:rsidRPr="004215CB">
        <w:rPr>
          <w:rFonts w:asciiTheme="majorEastAsia" w:eastAsiaTheme="majorEastAsia" w:hAnsiTheme="majorEastAsia" w:cs="ＭＳ ゴシック" w:hint="eastAsia"/>
          <w:kern w:val="0"/>
          <w:sz w:val="22"/>
        </w:rPr>
        <w:t>受付</w:t>
      </w:r>
      <w:r w:rsidRPr="004215CB">
        <w:rPr>
          <w:rFonts w:asciiTheme="majorEastAsia" w:eastAsiaTheme="majorEastAsia" w:hAnsiTheme="majorEastAsia" w:cs="ＭＳ ゴシック" w:hint="eastAsia"/>
          <w:kern w:val="0"/>
          <w:sz w:val="22"/>
        </w:rPr>
        <w:t>班は、被災者とセンターの最初の接点になることから、被災者の気持ちに寄り添いながら、被災者への接遇に十分留意するとともに、被災者が必要とするボランティア活動の内容を正確に聞き取り、効果的なマッチングを行う。</w:t>
      </w:r>
    </w:p>
    <w:p w14:paraId="44D8F066" w14:textId="77777777" w:rsidR="00294016" w:rsidRPr="004215CB" w:rsidRDefault="00294016"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併せて、相談の中から、被災者の状況や隠れたニーズを把握するよう努める。</w:t>
      </w:r>
      <w:r w:rsidR="003945F1" w:rsidRPr="004215CB">
        <w:rPr>
          <w:rFonts w:asciiTheme="majorEastAsia" w:eastAsiaTheme="majorEastAsia" w:hAnsiTheme="majorEastAsia" w:cs="ＭＳ ゴシック" w:hint="eastAsia"/>
          <w:kern w:val="0"/>
          <w:sz w:val="22"/>
        </w:rPr>
        <w:t>その際、災害ボランティア活動に直接関連がない課題についても適切なアドバイスや支援を行えるよう情報収集に努める。</w:t>
      </w:r>
    </w:p>
    <w:p w14:paraId="518B4674" w14:textId="77777777" w:rsidR="00294016" w:rsidRPr="004215CB" w:rsidRDefault="00294016" w:rsidP="00ED3DA8">
      <w:pPr>
        <w:adjustRightInd w:val="0"/>
        <w:snapToGrid w:val="0"/>
        <w:spacing w:line="320" w:lineRule="exact"/>
        <w:ind w:left="240" w:hangingChars="100" w:hanging="240"/>
        <w:rPr>
          <w:rFonts w:asciiTheme="majorEastAsia" w:eastAsiaTheme="majorEastAsia" w:hAnsiTheme="majorEastAsia"/>
          <w:sz w:val="24"/>
          <w:szCs w:val="32"/>
          <w:u w:val="thick" w:color="00B050"/>
        </w:rPr>
      </w:pPr>
    </w:p>
    <w:p w14:paraId="671AC254" w14:textId="7C33256F" w:rsidR="00294016" w:rsidRPr="00A913E1" w:rsidRDefault="00294016"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１　役</w:t>
      </w:r>
      <w:r w:rsidR="00CB2A9B">
        <w:rPr>
          <w:rFonts w:asciiTheme="majorEastAsia" w:eastAsiaTheme="majorEastAsia" w:hAnsiTheme="majorEastAsia" w:cs="ＭＳ ゴシック" w:hint="eastAsia"/>
          <w:b/>
          <w:bCs/>
          <w:kern w:val="0"/>
          <w:sz w:val="24"/>
          <w:szCs w:val="24"/>
        </w:rPr>
        <w:t xml:space="preserve">　</w:t>
      </w:r>
      <w:r w:rsidRPr="00A913E1">
        <w:rPr>
          <w:rFonts w:asciiTheme="majorEastAsia" w:eastAsiaTheme="majorEastAsia" w:hAnsiTheme="majorEastAsia" w:cs="ＭＳ ゴシック" w:hint="eastAsia"/>
          <w:b/>
          <w:bCs/>
          <w:kern w:val="0"/>
          <w:sz w:val="24"/>
          <w:szCs w:val="24"/>
        </w:rPr>
        <w:t>割</w:t>
      </w:r>
    </w:p>
    <w:p w14:paraId="089E09D4" w14:textId="77777777" w:rsidR="00294016" w:rsidRPr="00874AD4" w:rsidRDefault="00294016"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t>（１）ニーズ</w:t>
      </w:r>
      <w:r w:rsidR="00833777" w:rsidRPr="00874AD4">
        <w:rPr>
          <w:rFonts w:asciiTheme="majorEastAsia" w:eastAsiaTheme="majorEastAsia" w:hAnsiTheme="majorEastAsia" w:hint="eastAsia"/>
          <w:color w:val="000000" w:themeColor="text1"/>
          <w:sz w:val="22"/>
        </w:rPr>
        <w:t>の</w:t>
      </w:r>
      <w:r w:rsidR="0058409B" w:rsidRPr="00874AD4">
        <w:rPr>
          <w:rFonts w:asciiTheme="majorEastAsia" w:eastAsiaTheme="majorEastAsia" w:hAnsiTheme="majorEastAsia" w:hint="eastAsia"/>
          <w:color w:val="000000" w:themeColor="text1"/>
          <w:sz w:val="22"/>
        </w:rPr>
        <w:t>把握</w:t>
      </w:r>
    </w:p>
    <w:p w14:paraId="31EBC06A" w14:textId="07F0C5D2" w:rsidR="00294016" w:rsidRPr="00874AD4" w:rsidRDefault="00294016" w:rsidP="00ED3DA8">
      <w:pPr>
        <w:adjustRightInd w:val="0"/>
        <w:snapToGrid w:val="0"/>
        <w:spacing w:line="320" w:lineRule="exact"/>
        <w:ind w:firstLineChars="400" w:firstLine="8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ア　電話（</w:t>
      </w:r>
      <w:r w:rsidR="00CB2A9B">
        <w:rPr>
          <w:rFonts w:asciiTheme="majorEastAsia" w:eastAsiaTheme="majorEastAsia" w:hAnsiTheme="majorEastAsia" w:hint="eastAsia"/>
          <w:color w:val="000000" w:themeColor="text1"/>
        </w:rPr>
        <w:t>ＦＡＸ</w:t>
      </w:r>
      <w:r w:rsidRPr="00874AD4">
        <w:rPr>
          <w:rFonts w:asciiTheme="majorEastAsia" w:eastAsiaTheme="majorEastAsia" w:hAnsiTheme="majorEastAsia" w:hint="eastAsia"/>
          <w:color w:val="000000" w:themeColor="text1"/>
        </w:rPr>
        <w:t>）、来所による把握</w:t>
      </w:r>
    </w:p>
    <w:p w14:paraId="3C417767" w14:textId="77777777" w:rsidR="00294016" w:rsidRPr="00874AD4" w:rsidRDefault="00294016" w:rsidP="00ED3DA8">
      <w:pPr>
        <w:adjustRightInd w:val="0"/>
        <w:snapToGrid w:val="0"/>
        <w:spacing w:line="320" w:lineRule="exact"/>
        <w:ind w:firstLineChars="400" w:firstLine="8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イ　現地調査による把握</w:t>
      </w:r>
    </w:p>
    <w:p w14:paraId="304726DF" w14:textId="77777777" w:rsidR="00CB2A9B" w:rsidRDefault="00DB0A9F" w:rsidP="00041FD8">
      <w:pPr>
        <w:adjustRightInd w:val="0"/>
        <w:snapToGrid w:val="0"/>
        <w:spacing w:line="320" w:lineRule="exact"/>
        <w:ind w:left="1260" w:hangingChars="600" w:hanging="126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hint="eastAsia"/>
          <w:color w:val="000000" w:themeColor="text1"/>
        </w:rPr>
        <w:t xml:space="preserve">　　　　　　</w:t>
      </w:r>
      <w:r w:rsidR="00294016" w:rsidRPr="00874AD4">
        <w:rPr>
          <w:rFonts w:asciiTheme="majorEastAsia" w:eastAsiaTheme="majorEastAsia" w:hAnsiTheme="majorEastAsia" w:cs="ＭＳ ゴシック" w:hint="eastAsia"/>
          <w:color w:val="000000" w:themeColor="text1"/>
          <w:kern w:val="0"/>
          <w:sz w:val="22"/>
        </w:rPr>
        <w:t>電話や来所によるニーズ把握が困難な地域やセンターの周知が徹底されていないと</w:t>
      </w:r>
    </w:p>
    <w:p w14:paraId="368E7C8A" w14:textId="7F3F08F2" w:rsidR="00294016" w:rsidRPr="00874AD4" w:rsidRDefault="00294016" w:rsidP="00CB2A9B">
      <w:pPr>
        <w:adjustRightInd w:val="0"/>
        <w:snapToGrid w:val="0"/>
        <w:spacing w:line="320" w:lineRule="exact"/>
        <w:ind w:leftChars="500" w:left="1270"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判断する場合は、被災地域を巡回し積極的なニーズ把握に努める。</w:t>
      </w:r>
    </w:p>
    <w:p w14:paraId="134C96F9" w14:textId="77777777" w:rsidR="00053EED" w:rsidRPr="00874AD4" w:rsidRDefault="00294016" w:rsidP="00ED3DA8">
      <w:pPr>
        <w:adjustRightInd w:val="0"/>
        <w:snapToGrid w:val="0"/>
        <w:spacing w:line="320" w:lineRule="exact"/>
        <w:ind w:firstLineChars="400" w:firstLine="8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ウ　関係団体による把握</w:t>
      </w:r>
    </w:p>
    <w:p w14:paraId="7C4883F4" w14:textId="77777777" w:rsidR="00294016" w:rsidRPr="00874AD4" w:rsidRDefault="00DB0A9F" w:rsidP="00ED3DA8">
      <w:pPr>
        <w:adjustRightInd w:val="0"/>
        <w:snapToGrid w:val="0"/>
        <w:spacing w:line="320" w:lineRule="exact"/>
        <w:ind w:left="1050" w:hangingChars="500" w:hanging="105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hint="eastAsia"/>
          <w:color w:val="000000" w:themeColor="text1"/>
        </w:rPr>
        <w:t xml:space="preserve">　　　　　　</w:t>
      </w:r>
      <w:r w:rsidR="007C3807" w:rsidRPr="00874AD4">
        <w:rPr>
          <w:rFonts w:asciiTheme="majorEastAsia" w:eastAsiaTheme="majorEastAsia" w:hAnsiTheme="majorEastAsia" w:hint="eastAsia"/>
          <w:color w:val="000000" w:themeColor="text1"/>
        </w:rPr>
        <w:t>地区社協、</w:t>
      </w:r>
      <w:r w:rsidR="00294016" w:rsidRPr="00874AD4">
        <w:rPr>
          <w:rFonts w:asciiTheme="majorEastAsia" w:eastAsiaTheme="majorEastAsia" w:hAnsiTheme="majorEastAsia" w:cs="ＭＳ ゴシック" w:hint="eastAsia"/>
          <w:color w:val="000000" w:themeColor="text1"/>
          <w:kern w:val="0"/>
          <w:sz w:val="22"/>
        </w:rPr>
        <w:t>自治会長</w:t>
      </w:r>
      <w:r w:rsidR="003945F1" w:rsidRPr="00874AD4">
        <w:rPr>
          <w:rFonts w:asciiTheme="majorEastAsia" w:eastAsiaTheme="majorEastAsia" w:hAnsiTheme="majorEastAsia" w:cs="ＭＳ ゴシック" w:hint="eastAsia"/>
          <w:color w:val="000000" w:themeColor="text1"/>
          <w:kern w:val="0"/>
          <w:sz w:val="22"/>
        </w:rPr>
        <w:t>や民生委員・児童委員</w:t>
      </w:r>
      <w:r w:rsidR="007C3807" w:rsidRPr="00874AD4">
        <w:rPr>
          <w:rFonts w:asciiTheme="majorEastAsia" w:eastAsiaTheme="majorEastAsia" w:hAnsiTheme="majorEastAsia" w:cs="ＭＳ ゴシック" w:hint="eastAsia"/>
          <w:color w:val="000000" w:themeColor="text1"/>
          <w:kern w:val="0"/>
          <w:sz w:val="22"/>
        </w:rPr>
        <w:t>、福祉員</w:t>
      </w:r>
      <w:r w:rsidR="00294016" w:rsidRPr="00874AD4">
        <w:rPr>
          <w:rFonts w:asciiTheme="majorEastAsia" w:eastAsiaTheme="majorEastAsia" w:hAnsiTheme="majorEastAsia" w:cs="ＭＳ ゴシック" w:hint="eastAsia"/>
          <w:color w:val="000000" w:themeColor="text1"/>
          <w:kern w:val="0"/>
          <w:sz w:val="22"/>
        </w:rPr>
        <w:t>等の協力を得て、地域の被災状況やニーズ把握を行う。</w:t>
      </w:r>
    </w:p>
    <w:p w14:paraId="04FB1C02" w14:textId="77777777" w:rsidR="00294016" w:rsidRPr="00874AD4" w:rsidRDefault="00294016" w:rsidP="00ED3DA8">
      <w:pPr>
        <w:autoSpaceDE w:val="0"/>
        <w:autoSpaceDN w:val="0"/>
        <w:adjustRightInd w:val="0"/>
        <w:snapToGrid w:val="0"/>
        <w:spacing w:line="320" w:lineRule="exact"/>
        <w:ind w:leftChars="315" w:left="661"/>
        <w:jc w:val="left"/>
        <w:rPr>
          <w:rFonts w:asciiTheme="majorEastAsia" w:eastAsiaTheme="majorEastAsia" w:hAnsiTheme="majorEastAsia" w:cs="ＭＳ ゴシック"/>
          <w:color w:val="000000" w:themeColor="text1"/>
          <w:kern w:val="0"/>
          <w:sz w:val="22"/>
        </w:rPr>
      </w:pPr>
    </w:p>
    <w:p w14:paraId="306E2FA6" w14:textId="77777777" w:rsidR="00294016" w:rsidRPr="00874AD4" w:rsidRDefault="00294016"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［聴き取りの際の留意事項］</w:t>
      </w:r>
    </w:p>
    <w:p w14:paraId="0E26D29E" w14:textId="77777777" w:rsidR="007C3807" w:rsidRPr="00874AD4" w:rsidRDefault="00294016" w:rsidP="007C3807">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bdr w:val="single" w:sz="4" w:space="0" w:color="auto"/>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00055555" w:rsidRPr="00874AD4">
        <w:rPr>
          <w:rFonts w:asciiTheme="majorEastAsia" w:eastAsiaTheme="majorEastAsia" w:hAnsiTheme="majorEastAsia" w:cs="HG丸ｺﾞｼｯｸM-PRO" w:hint="eastAsia"/>
          <w:color w:val="000000" w:themeColor="text1"/>
          <w:kern w:val="0"/>
          <w:sz w:val="22"/>
        </w:rPr>
        <w:t>ボランティア</w:t>
      </w:r>
      <w:r w:rsidRPr="00874AD4">
        <w:rPr>
          <w:rFonts w:asciiTheme="majorEastAsia" w:eastAsiaTheme="majorEastAsia" w:hAnsiTheme="majorEastAsia" w:cs="ＭＳ明朝" w:hint="eastAsia"/>
          <w:color w:val="000000" w:themeColor="text1"/>
          <w:kern w:val="0"/>
          <w:sz w:val="22"/>
        </w:rPr>
        <w:t>活動の安全が確保されているか</w:t>
      </w:r>
      <w:r w:rsidR="007C3807" w:rsidRPr="00874AD4">
        <w:rPr>
          <w:rFonts w:asciiTheme="majorEastAsia" w:eastAsiaTheme="majorEastAsia" w:hAnsiTheme="majorEastAsia" w:cs="ＭＳ明朝" w:hint="eastAsia"/>
          <w:color w:val="000000" w:themeColor="text1"/>
          <w:kern w:val="0"/>
          <w:sz w:val="22"/>
        </w:rPr>
        <w:t>。</w:t>
      </w:r>
    </w:p>
    <w:p w14:paraId="026AACAD" w14:textId="77777777" w:rsidR="00294016" w:rsidRPr="00874AD4" w:rsidRDefault="007C3807"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 xml:space="preserve">■ </w:t>
      </w:r>
      <w:r w:rsidR="00055555" w:rsidRPr="00874AD4">
        <w:rPr>
          <w:rFonts w:asciiTheme="majorEastAsia" w:eastAsiaTheme="majorEastAsia" w:hAnsiTheme="majorEastAsia" w:cs="ＭＳ明朝" w:hint="eastAsia"/>
          <w:color w:val="000000" w:themeColor="text1"/>
          <w:kern w:val="0"/>
          <w:sz w:val="22"/>
        </w:rPr>
        <w:t>依頼者の健康状態で</w:t>
      </w:r>
      <w:r w:rsidR="00294016" w:rsidRPr="00874AD4">
        <w:rPr>
          <w:rFonts w:asciiTheme="majorEastAsia" w:eastAsiaTheme="majorEastAsia" w:hAnsiTheme="majorEastAsia" w:cs="ＭＳ明朝" w:hint="eastAsia"/>
          <w:color w:val="000000" w:themeColor="text1"/>
          <w:kern w:val="0"/>
          <w:sz w:val="22"/>
        </w:rPr>
        <w:t>特別な配慮が必要</w:t>
      </w:r>
      <w:r w:rsidR="00D13F00" w:rsidRPr="00874AD4">
        <w:rPr>
          <w:rFonts w:asciiTheme="majorEastAsia" w:eastAsiaTheme="majorEastAsia" w:hAnsiTheme="majorEastAsia" w:cs="ＭＳ明朝" w:hint="eastAsia"/>
          <w:color w:val="000000" w:themeColor="text1"/>
          <w:kern w:val="0"/>
          <w:sz w:val="22"/>
        </w:rPr>
        <w:t>か否</w:t>
      </w:r>
      <w:r w:rsidR="00294016" w:rsidRPr="00874AD4">
        <w:rPr>
          <w:rFonts w:asciiTheme="majorEastAsia" w:eastAsiaTheme="majorEastAsia" w:hAnsiTheme="majorEastAsia" w:cs="ＭＳ明朝" w:hint="eastAsia"/>
          <w:color w:val="000000" w:themeColor="text1"/>
          <w:kern w:val="0"/>
          <w:sz w:val="22"/>
        </w:rPr>
        <w:t>か。</w:t>
      </w:r>
    </w:p>
    <w:p w14:paraId="516F21F1" w14:textId="77777777" w:rsidR="00294016" w:rsidRPr="00874AD4" w:rsidRDefault="00294016" w:rsidP="00C57CB7">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緊急を要するか否か（高齢者・障害者世帯、一人暮らしなどのケースは、優先的に</w:t>
      </w:r>
      <w:r w:rsidR="00820475" w:rsidRPr="00874AD4">
        <w:rPr>
          <w:rFonts w:asciiTheme="majorEastAsia" w:eastAsiaTheme="majorEastAsia" w:hAnsiTheme="majorEastAsia" w:cs="ＭＳ明朝" w:hint="eastAsia"/>
          <w:color w:val="000000" w:themeColor="text1"/>
          <w:kern w:val="0"/>
          <w:sz w:val="22"/>
        </w:rPr>
        <w:t>活動する</w:t>
      </w:r>
      <w:r w:rsidRPr="00874AD4">
        <w:rPr>
          <w:rFonts w:asciiTheme="majorEastAsia" w:eastAsiaTheme="majorEastAsia" w:hAnsiTheme="majorEastAsia" w:cs="ＭＳ明朝" w:hint="eastAsia"/>
          <w:color w:val="000000" w:themeColor="text1"/>
          <w:kern w:val="0"/>
          <w:sz w:val="22"/>
        </w:rPr>
        <w:t>）</w:t>
      </w:r>
    </w:p>
    <w:p w14:paraId="2F760421"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希望活動日や時間帯は前後する場合があることを説明（伺う前にセンターから事前連絡をする。</w:t>
      </w:r>
      <w:r w:rsidR="003945F1" w:rsidRPr="00874AD4">
        <w:rPr>
          <w:rFonts w:asciiTheme="majorEastAsia" w:eastAsiaTheme="majorEastAsia" w:hAnsiTheme="majorEastAsia" w:cs="ＭＳ明朝" w:hint="eastAsia"/>
          <w:color w:val="000000" w:themeColor="text1"/>
          <w:kern w:val="0"/>
          <w:sz w:val="22"/>
        </w:rPr>
        <w:t>その際、待機しているボランティアの概数を念頭に置いて、活動人数を依頼者にアドバイスする</w:t>
      </w:r>
      <w:r w:rsidRPr="00874AD4">
        <w:rPr>
          <w:rFonts w:asciiTheme="majorEastAsia" w:eastAsiaTheme="majorEastAsia" w:hAnsiTheme="majorEastAsia" w:cs="ＭＳ明朝" w:hint="eastAsia"/>
          <w:color w:val="000000" w:themeColor="text1"/>
          <w:kern w:val="0"/>
          <w:sz w:val="22"/>
        </w:rPr>
        <w:t>）</w:t>
      </w:r>
      <w:r w:rsidR="00C57CB7" w:rsidRPr="00874AD4">
        <w:rPr>
          <w:rFonts w:asciiTheme="majorEastAsia" w:eastAsiaTheme="majorEastAsia" w:hAnsiTheme="majorEastAsia" w:cs="ＭＳ明朝" w:hint="eastAsia"/>
          <w:color w:val="000000" w:themeColor="text1"/>
          <w:kern w:val="0"/>
          <w:sz w:val="22"/>
        </w:rPr>
        <w:t>。</w:t>
      </w:r>
    </w:p>
    <w:p w14:paraId="5D892DD8" w14:textId="77777777" w:rsidR="00294016" w:rsidRPr="00874AD4" w:rsidRDefault="0029401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ボランティアの年齢・性別を考慮する必要はあるか。</w:t>
      </w:r>
    </w:p>
    <w:p w14:paraId="72B098B9"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依頼内容が「危険な作業や専門技術の必要な作業、企業の営利活動に関するもの、政治や宗教活動に関するもの、極端な重労働など」に該当する等、センターの活動で対応できない場合は、行政や関係機関等につなぐなど対応を検討する。</w:t>
      </w:r>
    </w:p>
    <w:p w14:paraId="7BDFE891"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判断に困る場合は、他のスタッフに相談する。また、難しいケースは、「現場を見てからできるかどうか判断させてもらう」ことを依頼者に伝える。</w:t>
      </w:r>
    </w:p>
    <w:p w14:paraId="57E9EA27" w14:textId="77777777" w:rsidR="00294016" w:rsidRPr="00874AD4" w:rsidRDefault="0029401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活動終了時間（センターの帰所時間）が〇〇時であることを伝える。</w:t>
      </w:r>
    </w:p>
    <w:p w14:paraId="43C8AE2A" w14:textId="77777777" w:rsidR="00294016"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HG丸ｺﾞｼｯｸM-PRO" w:hint="eastAsia"/>
          <w:color w:val="000000" w:themeColor="text1"/>
          <w:kern w:val="0"/>
          <w:sz w:val="22"/>
        </w:rPr>
        <w:t>■</w:t>
      </w:r>
      <w:r w:rsidRPr="00874AD4">
        <w:rPr>
          <w:rFonts w:asciiTheme="majorEastAsia" w:eastAsiaTheme="majorEastAsia" w:hAnsiTheme="majorEastAsia" w:cs="HG丸ｺﾞｼｯｸM-PRO"/>
          <w:color w:val="000000" w:themeColor="text1"/>
          <w:kern w:val="0"/>
          <w:sz w:val="22"/>
        </w:rPr>
        <w:t xml:space="preserve"> </w:t>
      </w:r>
      <w:r w:rsidRPr="00874AD4">
        <w:rPr>
          <w:rFonts w:asciiTheme="majorEastAsia" w:eastAsiaTheme="majorEastAsia" w:hAnsiTheme="majorEastAsia" w:cs="ＭＳ明朝" w:hint="eastAsia"/>
          <w:color w:val="000000" w:themeColor="text1"/>
          <w:kern w:val="0"/>
          <w:sz w:val="22"/>
        </w:rPr>
        <w:t>ニーズ以外にも被災者等から苦情や意見等が多く寄せられる。内容をよく</w:t>
      </w:r>
      <w:r w:rsidR="0058409B" w:rsidRPr="00874AD4">
        <w:rPr>
          <w:rFonts w:asciiTheme="majorEastAsia" w:eastAsiaTheme="majorEastAsia" w:hAnsiTheme="majorEastAsia" w:cs="ＭＳ明朝" w:hint="eastAsia"/>
          <w:color w:val="000000" w:themeColor="text1"/>
          <w:kern w:val="0"/>
          <w:sz w:val="22"/>
        </w:rPr>
        <w:t>聴き</w:t>
      </w:r>
      <w:r w:rsidRPr="00874AD4">
        <w:rPr>
          <w:rFonts w:asciiTheme="majorEastAsia" w:eastAsiaTheme="majorEastAsia" w:hAnsiTheme="majorEastAsia" w:cs="ＭＳ明朝" w:hint="eastAsia"/>
          <w:color w:val="000000" w:themeColor="text1"/>
          <w:kern w:val="0"/>
          <w:sz w:val="22"/>
        </w:rPr>
        <w:t>取り、</w:t>
      </w:r>
      <w:r w:rsidR="00726F53" w:rsidRPr="00874AD4">
        <w:rPr>
          <w:rFonts w:asciiTheme="majorEastAsia" w:eastAsiaTheme="majorEastAsia" w:hAnsiTheme="majorEastAsia" w:cs="ＭＳ明朝" w:hint="eastAsia"/>
          <w:color w:val="000000" w:themeColor="text1"/>
          <w:kern w:val="0"/>
          <w:sz w:val="22"/>
        </w:rPr>
        <w:t>相談・苦情対応報告書【様式</w:t>
      </w:r>
      <w:r w:rsidR="00526F9B" w:rsidRPr="00874AD4">
        <w:rPr>
          <w:rFonts w:asciiTheme="majorEastAsia" w:eastAsiaTheme="majorEastAsia" w:hAnsiTheme="majorEastAsia" w:cs="ＭＳ明朝" w:hint="eastAsia"/>
          <w:color w:val="000000" w:themeColor="text1"/>
          <w:kern w:val="0"/>
          <w:sz w:val="22"/>
        </w:rPr>
        <w:t>１４</w:t>
      </w:r>
      <w:r w:rsidR="00726F53" w:rsidRPr="00874AD4">
        <w:rPr>
          <w:rFonts w:asciiTheme="majorEastAsia" w:eastAsiaTheme="majorEastAsia" w:hAnsiTheme="majorEastAsia" w:cs="ＭＳ明朝" w:hint="eastAsia"/>
          <w:color w:val="000000" w:themeColor="text1"/>
          <w:kern w:val="0"/>
          <w:sz w:val="22"/>
        </w:rPr>
        <w:t>】</w:t>
      </w:r>
      <w:r w:rsidRPr="00874AD4">
        <w:rPr>
          <w:rFonts w:asciiTheme="majorEastAsia" w:eastAsiaTheme="majorEastAsia" w:hAnsiTheme="majorEastAsia" w:cs="ＭＳ明朝" w:hint="eastAsia"/>
          <w:color w:val="000000" w:themeColor="text1"/>
          <w:kern w:val="0"/>
          <w:sz w:val="22"/>
        </w:rPr>
        <w:t>を作成し、事務局用掲示板への掲示、ミーティングでの報告等によりスタッフ間で情報を共有する。</w:t>
      </w:r>
    </w:p>
    <w:p w14:paraId="04CE4C7D" w14:textId="77777777" w:rsidR="00E22B34" w:rsidRPr="00874AD4" w:rsidRDefault="00E22B34"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■復興の状況や被災者の生活状況の変化に応じ、柔軟に活動内容・範囲を検討する。</w:t>
      </w:r>
    </w:p>
    <w:p w14:paraId="795918F8" w14:textId="77777777" w:rsidR="00B162BE" w:rsidRPr="00874AD4" w:rsidRDefault="00B162BE" w:rsidP="00ED3DA8">
      <w:pPr>
        <w:adjustRightInd w:val="0"/>
        <w:snapToGrid w:val="0"/>
        <w:spacing w:line="320" w:lineRule="exact"/>
        <w:ind w:firstLineChars="200" w:firstLine="440"/>
        <w:rPr>
          <w:rFonts w:asciiTheme="majorEastAsia" w:eastAsiaTheme="majorEastAsia" w:hAnsiTheme="majorEastAsia"/>
          <w:color w:val="000000" w:themeColor="text1"/>
          <w:sz w:val="22"/>
        </w:rPr>
      </w:pPr>
    </w:p>
    <w:p w14:paraId="6A1FDFD2" w14:textId="77777777" w:rsidR="00B162BE" w:rsidRPr="00874AD4" w:rsidRDefault="00B162BE" w:rsidP="00ED3DA8">
      <w:pPr>
        <w:adjustRightInd w:val="0"/>
        <w:snapToGrid w:val="0"/>
        <w:spacing w:line="320" w:lineRule="exact"/>
        <w:ind w:firstLineChars="200" w:firstLine="44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（２）ニーズの管理</w:t>
      </w:r>
    </w:p>
    <w:p w14:paraId="63DA73B2" w14:textId="77777777" w:rsidR="00294016" w:rsidRPr="00874AD4" w:rsidRDefault="00B162BE"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上記（１）ニーズ把握において、聴き取った被災状況、活動内容及び必要</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等について、ボランティア依頼票</w:t>
      </w:r>
      <w:r w:rsidR="00815391" w:rsidRPr="00874AD4">
        <w:rPr>
          <w:rFonts w:asciiTheme="majorEastAsia" w:eastAsiaTheme="majorEastAsia" w:hAnsiTheme="majorEastAsia" w:cs="ＭＳ ゴシック" w:hint="eastAsia"/>
          <w:color w:val="000000" w:themeColor="text1"/>
          <w:kern w:val="0"/>
          <w:sz w:val="22"/>
        </w:rPr>
        <w:t>（アセスメントシート）</w:t>
      </w:r>
      <w:r w:rsidRPr="00874AD4">
        <w:rPr>
          <w:rFonts w:asciiTheme="majorEastAsia" w:eastAsiaTheme="majorEastAsia" w:hAnsiTheme="majorEastAsia" w:cs="ＭＳ ゴシック" w:hint="eastAsia"/>
          <w:color w:val="000000" w:themeColor="text1"/>
          <w:kern w:val="0"/>
          <w:sz w:val="22"/>
        </w:rPr>
        <w:t>【様式３】及び</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確認票に必要事項を記入する。</w:t>
      </w:r>
    </w:p>
    <w:p w14:paraId="4E956FE5" w14:textId="77777777" w:rsidR="00ED3DA8" w:rsidRPr="00874AD4" w:rsidRDefault="00B162BE" w:rsidP="00E22B34">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作成したボランティア依頼票</w:t>
      </w:r>
      <w:r w:rsidR="00815391" w:rsidRPr="00874AD4">
        <w:rPr>
          <w:rFonts w:asciiTheme="majorEastAsia" w:eastAsiaTheme="majorEastAsia" w:hAnsiTheme="majorEastAsia" w:cs="ＭＳ ゴシック" w:hint="eastAsia"/>
          <w:color w:val="000000" w:themeColor="text1"/>
          <w:kern w:val="0"/>
          <w:sz w:val="22"/>
        </w:rPr>
        <w:t>（アセスメントシート）</w:t>
      </w:r>
      <w:r w:rsidRPr="00874AD4">
        <w:rPr>
          <w:rFonts w:asciiTheme="majorEastAsia" w:eastAsiaTheme="majorEastAsia" w:hAnsiTheme="majorEastAsia" w:cs="ＭＳ ゴシック" w:hint="eastAsia"/>
          <w:color w:val="000000" w:themeColor="text1"/>
          <w:kern w:val="0"/>
          <w:sz w:val="22"/>
        </w:rPr>
        <w:t>【様式３】に通し番号を付け、ニーズ管理表【様式</w:t>
      </w:r>
      <w:r w:rsidR="00526F9B" w:rsidRPr="00874AD4">
        <w:rPr>
          <w:rFonts w:asciiTheme="majorEastAsia" w:eastAsiaTheme="majorEastAsia" w:hAnsiTheme="majorEastAsia" w:cs="ＭＳ ゴシック" w:hint="eastAsia"/>
          <w:color w:val="000000" w:themeColor="text1"/>
          <w:kern w:val="0"/>
          <w:sz w:val="22"/>
        </w:rPr>
        <w:t>１２</w:t>
      </w:r>
      <w:r w:rsidRPr="00874AD4">
        <w:rPr>
          <w:rFonts w:asciiTheme="majorEastAsia" w:eastAsiaTheme="majorEastAsia" w:hAnsiTheme="majorEastAsia" w:cs="ＭＳ ゴシック" w:hint="eastAsia"/>
          <w:color w:val="000000" w:themeColor="text1"/>
          <w:kern w:val="0"/>
          <w:sz w:val="22"/>
        </w:rPr>
        <w:t>】に入力して全てのニーズを管理する。</w:t>
      </w:r>
    </w:p>
    <w:p w14:paraId="55F2842C" w14:textId="77777777" w:rsidR="00294016" w:rsidRPr="00874AD4" w:rsidRDefault="00294016"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lastRenderedPageBreak/>
        <w:t>（</w:t>
      </w:r>
      <w:r w:rsidR="0048685D" w:rsidRPr="00874AD4">
        <w:rPr>
          <w:rFonts w:asciiTheme="majorEastAsia" w:eastAsiaTheme="majorEastAsia" w:hAnsiTheme="majorEastAsia" w:hint="eastAsia"/>
          <w:color w:val="000000" w:themeColor="text1"/>
          <w:sz w:val="22"/>
        </w:rPr>
        <w:t>３</w:t>
      </w:r>
      <w:r w:rsidRPr="00874AD4">
        <w:rPr>
          <w:rFonts w:asciiTheme="majorEastAsia" w:eastAsiaTheme="majorEastAsia" w:hAnsiTheme="majorEastAsia" w:hint="eastAsia"/>
          <w:color w:val="000000" w:themeColor="text1"/>
          <w:sz w:val="22"/>
        </w:rPr>
        <w:t>）マッチング班への引き継ぎ</w:t>
      </w:r>
    </w:p>
    <w:p w14:paraId="53C57FF9" w14:textId="77777777" w:rsidR="00F13114" w:rsidRPr="00874AD4" w:rsidRDefault="00294016"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w:t>
      </w:r>
      <w:r w:rsidR="0048685D" w:rsidRPr="00874AD4">
        <w:rPr>
          <w:rFonts w:asciiTheme="majorEastAsia" w:eastAsiaTheme="majorEastAsia" w:hAnsiTheme="majorEastAsia" w:cs="ＭＳ ゴシック" w:hint="eastAsia"/>
          <w:color w:val="000000" w:themeColor="text1"/>
          <w:kern w:val="0"/>
          <w:sz w:val="22"/>
        </w:rPr>
        <w:t xml:space="preserve">　</w:t>
      </w:r>
      <w:r w:rsidR="00156B51" w:rsidRPr="00874AD4">
        <w:rPr>
          <w:rFonts w:asciiTheme="majorEastAsia" w:eastAsiaTheme="majorEastAsia" w:hAnsiTheme="majorEastAsia" w:cs="ＭＳ ゴシック" w:hint="eastAsia"/>
          <w:color w:val="000000" w:themeColor="text1"/>
          <w:kern w:val="0"/>
          <w:sz w:val="22"/>
        </w:rPr>
        <w:t>ニーズ</w:t>
      </w:r>
      <w:r w:rsidR="00F4241B" w:rsidRPr="00874AD4">
        <w:rPr>
          <w:rFonts w:asciiTheme="majorEastAsia" w:eastAsiaTheme="majorEastAsia" w:hAnsiTheme="majorEastAsia" w:cs="ＭＳ ゴシック" w:hint="eastAsia"/>
          <w:color w:val="000000" w:themeColor="text1"/>
          <w:kern w:val="0"/>
          <w:sz w:val="22"/>
        </w:rPr>
        <w:t>票</w:t>
      </w:r>
      <w:r w:rsidR="00833777" w:rsidRPr="00874AD4">
        <w:rPr>
          <w:rFonts w:asciiTheme="majorEastAsia" w:eastAsiaTheme="majorEastAsia" w:hAnsiTheme="majorEastAsia" w:cs="ＭＳ ゴシック" w:hint="eastAsia"/>
          <w:color w:val="000000" w:themeColor="text1"/>
          <w:kern w:val="0"/>
          <w:sz w:val="22"/>
        </w:rPr>
        <w:t>【様式３】</w:t>
      </w:r>
      <w:r w:rsidR="00E52827" w:rsidRPr="00874AD4">
        <w:rPr>
          <w:rFonts w:asciiTheme="majorEastAsia" w:eastAsiaTheme="majorEastAsia" w:hAnsiTheme="majorEastAsia" w:cs="ＭＳ ゴシック" w:hint="eastAsia"/>
          <w:color w:val="000000" w:themeColor="text1"/>
          <w:kern w:val="0"/>
          <w:sz w:val="22"/>
        </w:rPr>
        <w:t>(両面)</w:t>
      </w:r>
      <w:r w:rsidR="007256DD" w:rsidRPr="00874AD4">
        <w:rPr>
          <w:rFonts w:asciiTheme="majorEastAsia" w:eastAsiaTheme="majorEastAsia" w:hAnsiTheme="majorEastAsia" w:cs="ＭＳ ゴシック" w:hint="eastAsia"/>
          <w:color w:val="000000" w:themeColor="text1"/>
          <w:kern w:val="0"/>
          <w:sz w:val="22"/>
        </w:rPr>
        <w:t>及び</w:t>
      </w:r>
      <w:r w:rsidR="00C57CB7" w:rsidRPr="00874AD4">
        <w:rPr>
          <w:rFonts w:asciiTheme="majorEastAsia" w:eastAsiaTheme="majorEastAsia" w:hAnsiTheme="majorEastAsia" w:cs="ＭＳ ゴシック" w:hint="eastAsia"/>
          <w:color w:val="000000" w:themeColor="text1"/>
          <w:kern w:val="0"/>
          <w:sz w:val="22"/>
        </w:rPr>
        <w:t>資機材</w:t>
      </w:r>
      <w:r w:rsidR="007256DD" w:rsidRPr="00874AD4">
        <w:rPr>
          <w:rFonts w:asciiTheme="majorEastAsia" w:eastAsiaTheme="majorEastAsia" w:hAnsiTheme="majorEastAsia" w:cs="ＭＳ ゴシック" w:hint="eastAsia"/>
          <w:color w:val="000000" w:themeColor="text1"/>
          <w:kern w:val="0"/>
          <w:sz w:val="22"/>
        </w:rPr>
        <w:t>確認票</w:t>
      </w:r>
      <w:r w:rsidRPr="00874AD4">
        <w:rPr>
          <w:rFonts w:asciiTheme="majorEastAsia" w:eastAsiaTheme="majorEastAsia" w:hAnsiTheme="majorEastAsia" w:cs="ＭＳ ゴシック" w:hint="eastAsia"/>
          <w:color w:val="000000" w:themeColor="text1"/>
          <w:kern w:val="0"/>
          <w:sz w:val="22"/>
        </w:rPr>
        <w:t>と活動場所の地図をコピーし２部作成する。（広域地図と住宅地図をセットでコピーする。）</w:t>
      </w:r>
    </w:p>
    <w:p w14:paraId="5ACB5430" w14:textId="77777777" w:rsidR="00294016" w:rsidRPr="00874AD4" w:rsidRDefault="00294016"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w:t>
      </w:r>
      <w:r w:rsidR="0048685D" w:rsidRPr="00874AD4">
        <w:rPr>
          <w:rFonts w:asciiTheme="majorEastAsia" w:eastAsiaTheme="majorEastAsia" w:hAnsiTheme="majorEastAsia" w:cs="ＭＳ ゴシック" w:hint="eastAsia"/>
          <w:color w:val="000000" w:themeColor="text1"/>
          <w:kern w:val="0"/>
          <w:sz w:val="22"/>
        </w:rPr>
        <w:t xml:space="preserve">　</w:t>
      </w:r>
      <w:r w:rsidRPr="00874AD4">
        <w:rPr>
          <w:rFonts w:asciiTheme="majorEastAsia" w:eastAsiaTheme="majorEastAsia" w:hAnsiTheme="majorEastAsia" w:cs="ＭＳ ゴシック" w:hint="eastAsia"/>
          <w:color w:val="000000" w:themeColor="text1"/>
          <w:kern w:val="0"/>
          <w:sz w:val="22"/>
        </w:rPr>
        <w:t>地図とセットしたボランティア</w:t>
      </w:r>
      <w:r w:rsidR="00F4241B" w:rsidRPr="00874AD4">
        <w:rPr>
          <w:rFonts w:asciiTheme="majorEastAsia" w:eastAsiaTheme="majorEastAsia" w:hAnsiTheme="majorEastAsia" w:cs="ＭＳ ゴシック" w:hint="eastAsia"/>
          <w:color w:val="000000" w:themeColor="text1"/>
          <w:kern w:val="0"/>
          <w:sz w:val="22"/>
        </w:rPr>
        <w:t>依頼票</w:t>
      </w:r>
      <w:r w:rsidRPr="00874AD4">
        <w:rPr>
          <w:rFonts w:asciiTheme="majorEastAsia" w:eastAsiaTheme="majorEastAsia" w:hAnsiTheme="majorEastAsia" w:cs="ＭＳ ゴシック" w:hint="eastAsia"/>
          <w:color w:val="000000" w:themeColor="text1"/>
          <w:kern w:val="0"/>
          <w:sz w:val="22"/>
        </w:rPr>
        <w:t>をマッチング班に手渡す。</w:t>
      </w:r>
    </w:p>
    <w:p w14:paraId="4569A262" w14:textId="77777777" w:rsidR="00294016" w:rsidRPr="00874AD4" w:rsidRDefault="00294016" w:rsidP="00041FD8">
      <w:pPr>
        <w:autoSpaceDE w:val="0"/>
        <w:autoSpaceDN w:val="0"/>
        <w:adjustRightInd w:val="0"/>
        <w:snapToGrid w:val="0"/>
        <w:spacing w:line="320" w:lineRule="exact"/>
        <w:ind w:leftChars="500" w:left="1270" w:rightChars="-27" w:right="-57"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（細かいニュアンスについては、</w:t>
      </w:r>
      <w:r w:rsidR="002405B5" w:rsidRPr="00874AD4">
        <w:rPr>
          <w:rFonts w:asciiTheme="majorEastAsia" w:eastAsiaTheme="majorEastAsia" w:hAnsiTheme="majorEastAsia" w:cs="ＭＳ ゴシック" w:hint="eastAsia"/>
          <w:color w:val="000000" w:themeColor="text1"/>
          <w:kern w:val="0"/>
          <w:sz w:val="22"/>
        </w:rPr>
        <w:t>付箋や余白にメモを記入したり、</w:t>
      </w:r>
      <w:r w:rsidRPr="00874AD4">
        <w:rPr>
          <w:rFonts w:asciiTheme="majorEastAsia" w:eastAsiaTheme="majorEastAsia" w:hAnsiTheme="majorEastAsia" w:cs="ＭＳ ゴシック" w:hint="eastAsia"/>
          <w:color w:val="000000" w:themeColor="text1"/>
          <w:kern w:val="0"/>
          <w:sz w:val="22"/>
        </w:rPr>
        <w:t>口頭で補足</w:t>
      </w:r>
      <w:r w:rsidR="00041FD8" w:rsidRPr="00874AD4">
        <w:rPr>
          <w:rFonts w:asciiTheme="majorEastAsia" w:eastAsiaTheme="majorEastAsia" w:hAnsiTheme="majorEastAsia" w:cs="ＭＳ ゴシック" w:hint="eastAsia"/>
          <w:color w:val="000000" w:themeColor="text1"/>
          <w:kern w:val="0"/>
          <w:sz w:val="22"/>
        </w:rPr>
        <w:t>す</w:t>
      </w:r>
      <w:r w:rsidRPr="00874AD4">
        <w:rPr>
          <w:rFonts w:asciiTheme="majorEastAsia" w:eastAsiaTheme="majorEastAsia" w:hAnsiTheme="majorEastAsia" w:cs="ＭＳ ゴシック" w:hint="eastAsia"/>
          <w:color w:val="000000" w:themeColor="text1"/>
          <w:kern w:val="0"/>
          <w:sz w:val="22"/>
        </w:rPr>
        <w:t>る。）</w:t>
      </w:r>
    </w:p>
    <w:p w14:paraId="0087677E" w14:textId="77777777" w:rsidR="00294016" w:rsidRPr="00874AD4" w:rsidRDefault="00294016"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4"/>
          <w:szCs w:val="24"/>
        </w:rPr>
      </w:pPr>
    </w:p>
    <w:p w14:paraId="6599F0BD" w14:textId="77777777" w:rsidR="00294016" w:rsidRPr="00874AD4" w:rsidRDefault="00294016"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t>（</w:t>
      </w:r>
      <w:r w:rsidR="0048685D" w:rsidRPr="00874AD4">
        <w:rPr>
          <w:rFonts w:asciiTheme="majorEastAsia" w:eastAsiaTheme="majorEastAsia" w:hAnsiTheme="majorEastAsia" w:hint="eastAsia"/>
          <w:color w:val="000000" w:themeColor="text1"/>
          <w:sz w:val="22"/>
        </w:rPr>
        <w:t>４</w:t>
      </w:r>
      <w:r w:rsidRPr="00874AD4">
        <w:rPr>
          <w:rFonts w:asciiTheme="majorEastAsia" w:eastAsiaTheme="majorEastAsia" w:hAnsiTheme="majorEastAsia" w:hint="eastAsia"/>
          <w:color w:val="000000" w:themeColor="text1"/>
          <w:sz w:val="22"/>
        </w:rPr>
        <w:t>）依頼件数の集計</w:t>
      </w:r>
      <w:r w:rsidR="0058409B" w:rsidRPr="00874AD4">
        <w:rPr>
          <w:rFonts w:asciiTheme="majorEastAsia" w:eastAsiaTheme="majorEastAsia" w:hAnsiTheme="majorEastAsia" w:hint="eastAsia"/>
          <w:color w:val="000000" w:themeColor="text1"/>
          <w:sz w:val="22"/>
        </w:rPr>
        <w:t>・管理</w:t>
      </w:r>
    </w:p>
    <w:p w14:paraId="5DB563B1" w14:textId="77777777" w:rsidR="007708B4" w:rsidRPr="00874AD4" w:rsidRDefault="007708B4" w:rsidP="00ED3DA8">
      <w:pPr>
        <w:adjustRightInd w:val="0"/>
        <w:snapToGrid w:val="0"/>
        <w:spacing w:line="320" w:lineRule="exact"/>
        <w:ind w:leftChars="420" w:left="1102"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7C0D0C" w:rsidRPr="00874AD4">
        <w:rPr>
          <w:rFonts w:asciiTheme="majorEastAsia" w:eastAsiaTheme="majorEastAsia" w:hAnsiTheme="majorEastAsia" w:cs="ＭＳ ゴシック" w:hint="eastAsia"/>
          <w:color w:val="000000" w:themeColor="text1"/>
          <w:kern w:val="0"/>
          <w:sz w:val="22"/>
        </w:rPr>
        <w:t>ボランティアからの</w:t>
      </w:r>
      <w:r w:rsidRPr="00874AD4">
        <w:rPr>
          <w:rFonts w:asciiTheme="majorEastAsia" w:eastAsiaTheme="majorEastAsia" w:hAnsiTheme="majorEastAsia" w:cs="ＭＳ ゴシック" w:hint="eastAsia"/>
          <w:color w:val="000000" w:themeColor="text1"/>
          <w:kern w:val="0"/>
          <w:sz w:val="22"/>
        </w:rPr>
        <w:t>活動報告を受けたマッチング班から、ニーズの完了</w:t>
      </w:r>
      <w:r w:rsidR="00AB3FDC" w:rsidRPr="00874AD4">
        <w:rPr>
          <w:rFonts w:asciiTheme="majorEastAsia" w:eastAsiaTheme="majorEastAsia" w:hAnsiTheme="majorEastAsia" w:cs="ＭＳ ゴシック" w:hint="eastAsia"/>
          <w:color w:val="000000" w:themeColor="text1"/>
          <w:kern w:val="0"/>
          <w:sz w:val="22"/>
        </w:rPr>
        <w:t>件数、</w:t>
      </w:r>
      <w:r w:rsidRPr="00874AD4">
        <w:rPr>
          <w:rFonts w:asciiTheme="majorEastAsia" w:eastAsiaTheme="majorEastAsia" w:hAnsiTheme="majorEastAsia" w:cs="ＭＳ ゴシック" w:hint="eastAsia"/>
          <w:color w:val="000000" w:themeColor="text1"/>
          <w:kern w:val="0"/>
          <w:sz w:val="22"/>
        </w:rPr>
        <w:t>継続</w:t>
      </w:r>
      <w:r w:rsidR="00AB3FDC" w:rsidRPr="00874AD4">
        <w:rPr>
          <w:rFonts w:asciiTheme="majorEastAsia" w:eastAsiaTheme="majorEastAsia" w:hAnsiTheme="majorEastAsia" w:cs="ＭＳ ゴシック" w:hint="eastAsia"/>
          <w:color w:val="000000" w:themeColor="text1"/>
          <w:kern w:val="0"/>
          <w:sz w:val="22"/>
        </w:rPr>
        <w:t>件数</w:t>
      </w:r>
      <w:r w:rsidRPr="00874AD4">
        <w:rPr>
          <w:rFonts w:asciiTheme="majorEastAsia" w:eastAsiaTheme="majorEastAsia" w:hAnsiTheme="majorEastAsia" w:cs="ＭＳ ゴシック" w:hint="eastAsia"/>
          <w:color w:val="000000" w:themeColor="text1"/>
          <w:kern w:val="0"/>
          <w:sz w:val="22"/>
        </w:rPr>
        <w:t>について、報告を受ける。</w:t>
      </w:r>
    </w:p>
    <w:p w14:paraId="12BE6B39" w14:textId="77777777" w:rsidR="00294016" w:rsidRPr="00874AD4" w:rsidRDefault="007708B4" w:rsidP="00ED3DA8">
      <w:pPr>
        <w:adjustRightInd w:val="0"/>
        <w:snapToGrid w:val="0"/>
        <w:spacing w:line="320" w:lineRule="exact"/>
        <w:ind w:leftChars="420" w:left="1102"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w:t>
      </w:r>
      <w:r w:rsidR="00AB3FDC" w:rsidRPr="00874AD4">
        <w:rPr>
          <w:rFonts w:asciiTheme="majorEastAsia" w:eastAsiaTheme="majorEastAsia" w:hAnsiTheme="majorEastAsia" w:cs="ＭＳ ゴシック" w:hint="eastAsia"/>
          <w:color w:val="000000" w:themeColor="text1"/>
          <w:kern w:val="0"/>
          <w:sz w:val="22"/>
        </w:rPr>
        <w:t xml:space="preserve">　当日の新規依頼件数、完了件数、継続件数、依頼取り下げ</w:t>
      </w:r>
      <w:r w:rsidR="00294016" w:rsidRPr="00874AD4">
        <w:rPr>
          <w:rFonts w:asciiTheme="majorEastAsia" w:eastAsiaTheme="majorEastAsia" w:hAnsiTheme="majorEastAsia" w:cs="ＭＳ ゴシック" w:hint="eastAsia"/>
          <w:color w:val="000000" w:themeColor="text1"/>
          <w:kern w:val="0"/>
          <w:sz w:val="22"/>
        </w:rPr>
        <w:t>件数を集計し総務班に報告</w:t>
      </w:r>
      <w:r w:rsidR="00AB3FDC" w:rsidRPr="00874AD4">
        <w:rPr>
          <w:rFonts w:asciiTheme="majorEastAsia" w:eastAsiaTheme="majorEastAsia" w:hAnsiTheme="majorEastAsia" w:cs="ＭＳ ゴシック" w:hint="eastAsia"/>
          <w:color w:val="000000" w:themeColor="text1"/>
          <w:kern w:val="0"/>
          <w:sz w:val="22"/>
        </w:rPr>
        <w:t>する。</w:t>
      </w:r>
    </w:p>
    <w:p w14:paraId="2E242F18" w14:textId="77777777" w:rsidR="0058409B" w:rsidRPr="00874AD4" w:rsidRDefault="0058409B" w:rsidP="00ED3DA8">
      <w:pPr>
        <w:adjustRightInd w:val="0"/>
        <w:snapToGrid w:val="0"/>
        <w:spacing w:line="320" w:lineRule="exact"/>
        <w:ind w:left="1100" w:hangingChars="500" w:hanging="110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ウ　</w:t>
      </w:r>
      <w:r w:rsidR="0048685D" w:rsidRPr="00874AD4">
        <w:rPr>
          <w:rFonts w:asciiTheme="majorEastAsia" w:eastAsiaTheme="majorEastAsia" w:hAnsiTheme="majorEastAsia" w:cs="ＭＳ ゴシック" w:hint="eastAsia"/>
          <w:color w:val="000000" w:themeColor="text1"/>
          <w:kern w:val="0"/>
          <w:sz w:val="22"/>
        </w:rPr>
        <w:t>報告書をもとに、</w:t>
      </w:r>
      <w:r w:rsidRPr="00874AD4">
        <w:rPr>
          <w:rFonts w:asciiTheme="majorEastAsia" w:eastAsiaTheme="majorEastAsia" w:hAnsiTheme="majorEastAsia" w:cs="ＭＳ ゴシック" w:hint="eastAsia"/>
          <w:color w:val="000000" w:themeColor="text1"/>
          <w:kern w:val="0"/>
          <w:sz w:val="22"/>
        </w:rPr>
        <w:t>ニーズ管理表</w:t>
      </w:r>
      <w:r w:rsidR="001C3219" w:rsidRPr="00874AD4">
        <w:rPr>
          <w:rFonts w:asciiTheme="majorEastAsia" w:eastAsiaTheme="majorEastAsia" w:hAnsiTheme="majorEastAsia" w:cs="ＭＳ ゴシック" w:hint="eastAsia"/>
          <w:color w:val="000000" w:themeColor="text1"/>
          <w:kern w:val="0"/>
          <w:sz w:val="22"/>
        </w:rPr>
        <w:t>【</w:t>
      </w:r>
      <w:r w:rsidRPr="00874AD4">
        <w:rPr>
          <w:rFonts w:asciiTheme="majorEastAsia" w:eastAsiaTheme="majorEastAsia" w:hAnsiTheme="majorEastAsia" w:cs="ＭＳ ゴシック" w:hint="eastAsia"/>
          <w:color w:val="000000" w:themeColor="text1"/>
          <w:kern w:val="0"/>
          <w:sz w:val="22"/>
        </w:rPr>
        <w:t>様式</w:t>
      </w:r>
      <w:r w:rsidR="00E52827" w:rsidRPr="00874AD4">
        <w:rPr>
          <w:rFonts w:asciiTheme="majorEastAsia" w:eastAsiaTheme="majorEastAsia" w:hAnsiTheme="majorEastAsia" w:cs="ＭＳ ゴシック" w:hint="eastAsia"/>
          <w:color w:val="000000" w:themeColor="text1"/>
          <w:kern w:val="0"/>
          <w:sz w:val="22"/>
        </w:rPr>
        <w:t>１２</w:t>
      </w:r>
      <w:r w:rsidR="001C3219" w:rsidRPr="00874AD4">
        <w:rPr>
          <w:rFonts w:asciiTheme="majorEastAsia" w:eastAsiaTheme="majorEastAsia" w:hAnsiTheme="majorEastAsia" w:cs="ＭＳ ゴシック" w:hint="eastAsia"/>
          <w:color w:val="000000" w:themeColor="text1"/>
          <w:kern w:val="0"/>
          <w:sz w:val="22"/>
        </w:rPr>
        <w:t>】</w:t>
      </w:r>
      <w:r w:rsidRPr="00874AD4">
        <w:rPr>
          <w:rFonts w:asciiTheme="majorEastAsia" w:eastAsiaTheme="majorEastAsia" w:hAnsiTheme="majorEastAsia" w:cs="ＭＳ ゴシック" w:hint="eastAsia"/>
          <w:color w:val="000000" w:themeColor="text1"/>
          <w:kern w:val="0"/>
          <w:sz w:val="22"/>
        </w:rPr>
        <w:t>に</w:t>
      </w:r>
      <w:r w:rsidR="00B162BE" w:rsidRPr="00874AD4">
        <w:rPr>
          <w:rFonts w:asciiTheme="majorEastAsia" w:eastAsiaTheme="majorEastAsia" w:hAnsiTheme="majorEastAsia" w:cs="ＭＳ ゴシック" w:hint="eastAsia"/>
          <w:color w:val="000000" w:themeColor="text1"/>
          <w:kern w:val="0"/>
          <w:sz w:val="22"/>
        </w:rPr>
        <w:t>活動日、活動人数、完了</w:t>
      </w:r>
      <w:r w:rsidR="007C0D0C" w:rsidRPr="00874AD4">
        <w:rPr>
          <w:rFonts w:asciiTheme="majorEastAsia" w:eastAsiaTheme="majorEastAsia" w:hAnsiTheme="majorEastAsia" w:cs="ＭＳ ゴシック" w:hint="eastAsia"/>
          <w:color w:val="000000" w:themeColor="text1"/>
          <w:kern w:val="0"/>
          <w:sz w:val="22"/>
        </w:rPr>
        <w:t>したかどうか</w:t>
      </w:r>
      <w:r w:rsidR="00B162BE" w:rsidRPr="00874AD4">
        <w:rPr>
          <w:rFonts w:asciiTheme="majorEastAsia" w:eastAsiaTheme="majorEastAsia" w:hAnsiTheme="majorEastAsia" w:cs="ＭＳ ゴシック" w:hint="eastAsia"/>
          <w:color w:val="000000" w:themeColor="text1"/>
          <w:kern w:val="0"/>
          <w:sz w:val="22"/>
        </w:rPr>
        <w:t>等</w:t>
      </w:r>
      <w:r w:rsidR="00ED3E26" w:rsidRPr="00874AD4">
        <w:rPr>
          <w:rFonts w:asciiTheme="majorEastAsia" w:eastAsiaTheme="majorEastAsia" w:hAnsiTheme="majorEastAsia" w:cs="ＭＳ ゴシック" w:hint="eastAsia"/>
          <w:color w:val="000000" w:themeColor="text1"/>
          <w:kern w:val="0"/>
          <w:sz w:val="22"/>
        </w:rPr>
        <w:t>を入力し活動状況</w:t>
      </w:r>
      <w:r w:rsidR="00B162BE" w:rsidRPr="00874AD4">
        <w:rPr>
          <w:rFonts w:asciiTheme="majorEastAsia" w:eastAsiaTheme="majorEastAsia" w:hAnsiTheme="majorEastAsia" w:cs="ＭＳ ゴシック" w:hint="eastAsia"/>
          <w:color w:val="000000" w:themeColor="text1"/>
          <w:kern w:val="0"/>
          <w:sz w:val="22"/>
        </w:rPr>
        <w:t>を</w:t>
      </w:r>
      <w:r w:rsidR="00ED3E26" w:rsidRPr="00874AD4">
        <w:rPr>
          <w:rFonts w:asciiTheme="majorEastAsia" w:eastAsiaTheme="majorEastAsia" w:hAnsiTheme="majorEastAsia" w:cs="ＭＳ ゴシック" w:hint="eastAsia"/>
          <w:color w:val="000000" w:themeColor="text1"/>
          <w:kern w:val="0"/>
          <w:sz w:val="22"/>
        </w:rPr>
        <w:t>更新する</w:t>
      </w:r>
      <w:r w:rsidRPr="00874AD4">
        <w:rPr>
          <w:rFonts w:asciiTheme="majorEastAsia" w:eastAsiaTheme="majorEastAsia" w:hAnsiTheme="majorEastAsia" w:cs="ＭＳ ゴシック" w:hint="eastAsia"/>
          <w:color w:val="000000" w:themeColor="text1"/>
          <w:kern w:val="0"/>
          <w:sz w:val="22"/>
        </w:rPr>
        <w:t>。</w:t>
      </w:r>
    </w:p>
    <w:p w14:paraId="3D2F66D6" w14:textId="77777777" w:rsidR="008B51A5" w:rsidRPr="00874AD4" w:rsidRDefault="008B51A5" w:rsidP="00ED3DA8">
      <w:pPr>
        <w:adjustRightInd w:val="0"/>
        <w:snapToGrid w:val="0"/>
        <w:spacing w:line="320" w:lineRule="exact"/>
        <w:rPr>
          <w:rFonts w:asciiTheme="majorEastAsia" w:eastAsiaTheme="majorEastAsia" w:hAnsiTheme="majorEastAsia" w:cs="ＭＳ ゴシック"/>
          <w:color w:val="000000" w:themeColor="text1"/>
          <w:kern w:val="0"/>
          <w:sz w:val="22"/>
        </w:rPr>
      </w:pPr>
    </w:p>
    <w:p w14:paraId="5E8905A5" w14:textId="77777777" w:rsidR="008B51A5" w:rsidRPr="00874AD4" w:rsidRDefault="008B51A5" w:rsidP="00ED3DA8">
      <w:pPr>
        <w:adjustRightInd w:val="0"/>
        <w:snapToGrid w:val="0"/>
        <w:spacing w:line="320" w:lineRule="exact"/>
        <w:ind w:firstLineChars="200" w:firstLine="44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sz w:val="22"/>
        </w:rPr>
        <w:t>（</w:t>
      </w:r>
      <w:r w:rsidR="0048685D" w:rsidRPr="00874AD4">
        <w:rPr>
          <w:rFonts w:asciiTheme="majorEastAsia" w:eastAsiaTheme="majorEastAsia" w:hAnsiTheme="majorEastAsia" w:hint="eastAsia"/>
          <w:color w:val="000000" w:themeColor="text1"/>
          <w:sz w:val="22"/>
        </w:rPr>
        <w:t>５</w:t>
      </w:r>
      <w:r w:rsidRPr="00874AD4">
        <w:rPr>
          <w:rFonts w:asciiTheme="majorEastAsia" w:eastAsiaTheme="majorEastAsia" w:hAnsiTheme="majorEastAsia" w:hint="eastAsia"/>
          <w:color w:val="000000" w:themeColor="text1"/>
          <w:sz w:val="22"/>
        </w:rPr>
        <w:t>）完了ニーズの最終確認</w:t>
      </w:r>
    </w:p>
    <w:p w14:paraId="49AA65FB" w14:textId="77777777" w:rsidR="00971B7B" w:rsidRPr="00874AD4" w:rsidRDefault="008B51A5" w:rsidP="00ED3DA8">
      <w:pPr>
        <w:adjustRightInd w:val="0"/>
        <w:snapToGrid w:val="0"/>
        <w:spacing w:line="320" w:lineRule="exact"/>
        <w:ind w:leftChars="420" w:left="882"/>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ボランティアからの報告に基づき、完了したニーズについて、現地調査や電話での聞き取りなどにより、最終確認を行う。</w:t>
      </w:r>
    </w:p>
    <w:p w14:paraId="29171C43" w14:textId="77777777" w:rsidR="00294016" w:rsidRPr="00874AD4" w:rsidRDefault="00294016"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4"/>
          <w:szCs w:val="24"/>
        </w:rPr>
      </w:pPr>
    </w:p>
    <w:p w14:paraId="76A3F427" w14:textId="77777777" w:rsidR="00294016" w:rsidRPr="00874AD4" w:rsidRDefault="00294016"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明朝"/>
          <w:color w:val="000000" w:themeColor="text1"/>
          <w:kern w:val="0"/>
          <w:sz w:val="24"/>
          <w:szCs w:val="24"/>
        </w:rPr>
      </w:pPr>
      <w:r w:rsidRPr="00874AD4">
        <w:rPr>
          <w:rFonts w:asciiTheme="majorEastAsia" w:eastAsiaTheme="majorEastAsia" w:hAnsiTheme="majorEastAsia" w:cs="ＭＳ明朝" w:hint="eastAsia"/>
          <w:color w:val="000000" w:themeColor="text1"/>
          <w:kern w:val="0"/>
          <w:sz w:val="24"/>
          <w:szCs w:val="24"/>
        </w:rPr>
        <w:t>２　留意事項</w:t>
      </w:r>
    </w:p>
    <w:p w14:paraId="0ADA76C1" w14:textId="77777777" w:rsidR="00294016" w:rsidRPr="00874AD4" w:rsidRDefault="0058409B" w:rsidP="00ED3DA8">
      <w:pPr>
        <w:autoSpaceDE w:val="0"/>
        <w:autoSpaceDN w:val="0"/>
        <w:adjustRightInd w:val="0"/>
        <w:snapToGrid w:val="0"/>
        <w:spacing w:line="320" w:lineRule="exact"/>
        <w:ind w:leftChars="236" w:left="936"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（１）</w:t>
      </w:r>
      <w:r w:rsidR="00294016" w:rsidRPr="00874AD4">
        <w:rPr>
          <w:rFonts w:asciiTheme="majorEastAsia" w:eastAsiaTheme="majorEastAsia" w:hAnsiTheme="majorEastAsia" w:cs="ＭＳ ゴシック" w:hint="eastAsia"/>
          <w:color w:val="000000" w:themeColor="text1"/>
          <w:kern w:val="0"/>
          <w:sz w:val="22"/>
        </w:rPr>
        <w:t>マスコミからの問い合わせに対しては、正確な情報発信のため、</w:t>
      </w:r>
      <w:r w:rsidR="00661F1E" w:rsidRPr="00874AD4">
        <w:rPr>
          <w:rFonts w:asciiTheme="majorEastAsia" w:eastAsiaTheme="majorEastAsia" w:hAnsiTheme="majorEastAsia" w:cs="ＭＳ ゴシック" w:hint="eastAsia"/>
          <w:color w:val="000000" w:themeColor="text1"/>
          <w:kern w:val="0"/>
          <w:sz w:val="22"/>
        </w:rPr>
        <w:t>担当者（広報責任者）</w:t>
      </w:r>
      <w:r w:rsidR="00294016" w:rsidRPr="00874AD4">
        <w:rPr>
          <w:rFonts w:asciiTheme="majorEastAsia" w:eastAsiaTheme="majorEastAsia" w:hAnsiTheme="majorEastAsia" w:cs="ＭＳ ゴシック" w:hint="eastAsia"/>
          <w:color w:val="000000" w:themeColor="text1"/>
          <w:kern w:val="0"/>
          <w:sz w:val="22"/>
        </w:rPr>
        <w:t>が一括して行う。</w:t>
      </w:r>
    </w:p>
    <w:p w14:paraId="7A0A83E1" w14:textId="77777777" w:rsidR="00661F1E" w:rsidRPr="00874AD4" w:rsidRDefault="0058409B" w:rsidP="00ED3DA8">
      <w:pPr>
        <w:autoSpaceDE w:val="0"/>
        <w:autoSpaceDN w:val="0"/>
        <w:adjustRightInd w:val="0"/>
        <w:snapToGrid w:val="0"/>
        <w:spacing w:line="320" w:lineRule="exact"/>
        <w:ind w:leftChars="236" w:left="936"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294016" w:rsidRPr="00874AD4">
        <w:rPr>
          <w:rFonts w:asciiTheme="majorEastAsia" w:eastAsiaTheme="majorEastAsia" w:hAnsiTheme="majorEastAsia" w:cs="ＭＳ ゴシック" w:hint="eastAsia"/>
          <w:color w:val="000000" w:themeColor="text1"/>
          <w:kern w:val="0"/>
          <w:sz w:val="22"/>
        </w:rPr>
        <w:t>被災者の状況・ニーズを正確に把握するため、状況によって「ローラー</w:t>
      </w:r>
      <w:r w:rsidR="00661F1E" w:rsidRPr="00874AD4">
        <w:rPr>
          <w:rFonts w:asciiTheme="majorEastAsia" w:eastAsiaTheme="majorEastAsia" w:hAnsiTheme="majorEastAsia" w:cs="ＭＳ ゴシック" w:hint="eastAsia"/>
          <w:color w:val="000000" w:themeColor="text1"/>
          <w:kern w:val="0"/>
          <w:sz w:val="22"/>
        </w:rPr>
        <w:t>聞</w:t>
      </w:r>
      <w:r w:rsidR="00294016" w:rsidRPr="00874AD4">
        <w:rPr>
          <w:rFonts w:asciiTheme="majorEastAsia" w:eastAsiaTheme="majorEastAsia" w:hAnsiTheme="majorEastAsia" w:cs="ＭＳ ゴシック" w:hint="eastAsia"/>
          <w:color w:val="000000" w:themeColor="text1"/>
          <w:kern w:val="0"/>
          <w:sz w:val="22"/>
        </w:rPr>
        <w:t>き取り」を行う</w:t>
      </w:r>
      <w:r w:rsidR="00CA0721" w:rsidRPr="00874AD4">
        <w:rPr>
          <w:rFonts w:asciiTheme="majorEastAsia" w:eastAsiaTheme="majorEastAsia" w:hAnsiTheme="majorEastAsia" w:cs="ＭＳ ゴシック" w:hint="eastAsia"/>
          <w:color w:val="000000" w:themeColor="text1"/>
          <w:kern w:val="0"/>
          <w:sz w:val="22"/>
        </w:rPr>
        <w:t>。</w:t>
      </w:r>
    </w:p>
    <w:p w14:paraId="007250AB" w14:textId="77777777" w:rsidR="00661F1E" w:rsidRPr="00874AD4" w:rsidRDefault="00661F1E" w:rsidP="00661F1E">
      <w:pPr>
        <w:autoSpaceDE w:val="0"/>
        <w:autoSpaceDN w:val="0"/>
        <w:adjustRightInd w:val="0"/>
        <w:snapToGrid w:val="0"/>
        <w:spacing w:line="320" w:lineRule="exact"/>
        <w:ind w:leftChars="436" w:left="916"/>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※ローラー聞き取り：１０人程度のボランティアでグループをつくり、地区割りをして</w:t>
      </w:r>
    </w:p>
    <w:p w14:paraId="3C8D6266" w14:textId="34AB15B3" w:rsidR="005B1AFE" w:rsidRPr="00874AD4" w:rsidRDefault="00661F1E" w:rsidP="00661F1E">
      <w:pPr>
        <w:autoSpaceDE w:val="0"/>
        <w:autoSpaceDN w:val="0"/>
        <w:adjustRightInd w:val="0"/>
        <w:snapToGrid w:val="0"/>
        <w:spacing w:line="320" w:lineRule="exact"/>
        <w:ind w:leftChars="436" w:left="916" w:firstLineChars="1000" w:firstLine="22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現地に出向きニーズの聞き取りをする方法</w:t>
      </w:r>
      <w:r w:rsidRPr="00874AD4">
        <w:rPr>
          <w:rFonts w:asciiTheme="majorEastAsia" w:eastAsiaTheme="majorEastAsia" w:hAnsiTheme="majorEastAsia" w:cs="ＭＳ ゴシック"/>
          <w:color w:val="000000" w:themeColor="text1"/>
          <w:kern w:val="0"/>
          <w:sz w:val="22"/>
        </w:rPr>
        <w:cr/>
      </w:r>
    </w:p>
    <w:p w14:paraId="1704B854" w14:textId="77777777" w:rsidR="001417A8" w:rsidRPr="00874AD4" w:rsidRDefault="001417A8" w:rsidP="00ED3DA8">
      <w:pPr>
        <w:widowControl/>
        <w:adjustRightInd w:val="0"/>
        <w:snapToGrid w:val="0"/>
        <w:spacing w:line="320" w:lineRule="exact"/>
        <w:jc w:val="left"/>
        <w:rPr>
          <w:rFonts w:asciiTheme="majorEastAsia" w:eastAsiaTheme="majorEastAsia" w:hAnsiTheme="majorEastAsia"/>
          <w:color w:val="000000" w:themeColor="text1"/>
          <w:sz w:val="32"/>
          <w:szCs w:val="32"/>
          <w:u w:val="thick" w:color="00B050"/>
        </w:rPr>
      </w:pPr>
    </w:p>
    <w:p w14:paraId="2B202238" w14:textId="77777777" w:rsidR="001417A8" w:rsidRPr="00874AD4" w:rsidRDefault="001417A8" w:rsidP="00ED3DA8">
      <w:pPr>
        <w:widowControl/>
        <w:adjustRightInd w:val="0"/>
        <w:snapToGrid w:val="0"/>
        <w:spacing w:line="320" w:lineRule="exact"/>
        <w:jc w:val="left"/>
        <w:rPr>
          <w:rFonts w:asciiTheme="majorEastAsia" w:eastAsiaTheme="majorEastAsia" w:hAnsiTheme="majorEastAsia"/>
          <w:color w:val="000000" w:themeColor="text1"/>
          <w:sz w:val="32"/>
          <w:szCs w:val="32"/>
          <w:u w:val="thick" w:color="00B050"/>
        </w:rPr>
      </w:pPr>
    </w:p>
    <w:p w14:paraId="0ACD7E90" w14:textId="77777777" w:rsidR="002666BF" w:rsidRPr="00874AD4" w:rsidRDefault="002666BF" w:rsidP="00ED3DA8">
      <w:pPr>
        <w:widowControl/>
        <w:adjustRightInd w:val="0"/>
        <w:snapToGrid w:val="0"/>
        <w:spacing w:line="320" w:lineRule="exact"/>
        <w:jc w:val="left"/>
        <w:rPr>
          <w:rFonts w:asciiTheme="majorEastAsia" w:eastAsiaTheme="majorEastAsia" w:hAnsiTheme="majorEastAsia"/>
          <w:color w:val="000000" w:themeColor="text1"/>
          <w:sz w:val="32"/>
          <w:szCs w:val="32"/>
          <w:u w:val="thick" w:color="00B050"/>
        </w:rPr>
      </w:pPr>
    </w:p>
    <w:p w14:paraId="087D00FB" w14:textId="4ED84404" w:rsidR="00076766" w:rsidRPr="00874AD4" w:rsidRDefault="00D84E0D" w:rsidP="0098502A">
      <w:pPr>
        <w:adjustRightInd w:val="0"/>
        <w:snapToGrid w:val="0"/>
        <w:spacing w:line="360" w:lineRule="exact"/>
        <w:ind w:left="320" w:hangingChars="100" w:hanging="320"/>
        <w:rPr>
          <w:rFonts w:asciiTheme="majorEastAsia" w:eastAsiaTheme="majorEastAsia" w:hAnsiTheme="majorEastAsia"/>
          <w:color w:val="000000" w:themeColor="text1"/>
          <w:sz w:val="32"/>
          <w:szCs w:val="32"/>
          <w:u w:val="thick" w:color="00B050"/>
        </w:rPr>
      </w:pPr>
      <w:r w:rsidRPr="00874AD4">
        <w:rPr>
          <w:rFonts w:asciiTheme="majorEastAsia" w:eastAsiaTheme="majorEastAsia" w:hAnsiTheme="majorEastAsia" w:hint="eastAsia"/>
          <w:color w:val="000000" w:themeColor="text1"/>
          <w:sz w:val="32"/>
          <w:szCs w:val="32"/>
          <w:u w:val="thick" w:color="00B050"/>
        </w:rPr>
        <w:t>③</w:t>
      </w:r>
      <w:r w:rsidR="005B1AFE" w:rsidRPr="00874AD4">
        <w:rPr>
          <w:rFonts w:asciiTheme="majorEastAsia" w:eastAsiaTheme="majorEastAsia" w:hAnsiTheme="majorEastAsia" w:hint="eastAsia"/>
          <w:color w:val="000000" w:themeColor="text1"/>
          <w:sz w:val="32"/>
          <w:szCs w:val="32"/>
          <w:u w:val="thick" w:color="00B050"/>
        </w:rPr>
        <w:t>ボランティア受付班</w:t>
      </w:r>
      <w:r w:rsidR="00B34F9F" w:rsidRPr="00874AD4">
        <w:rPr>
          <w:rFonts w:asciiTheme="majorEastAsia" w:eastAsiaTheme="majorEastAsia" w:hAnsiTheme="majorEastAsia" w:hint="eastAsia"/>
          <w:color w:val="000000" w:themeColor="text1"/>
          <w:sz w:val="32"/>
          <w:szCs w:val="32"/>
          <w:u w:val="thick" w:color="00B050"/>
        </w:rPr>
        <w:t xml:space="preserve">　　　　　　　　　　　　　　　　　　</w:t>
      </w:r>
    </w:p>
    <w:p w14:paraId="3E9B462B" w14:textId="77777777" w:rsidR="007F6131" w:rsidRPr="00874AD4" w:rsidRDefault="00D84E0D" w:rsidP="00ED3DA8">
      <w:pPr>
        <w:autoSpaceDE w:val="0"/>
        <w:autoSpaceDN w:val="0"/>
        <w:adjustRightInd w:val="0"/>
        <w:snapToGrid w:val="0"/>
        <w:spacing w:line="320" w:lineRule="exact"/>
        <w:ind w:leftChars="50" w:left="105" w:firstLineChars="100" w:firstLine="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ボランティア</w:t>
      </w:r>
      <w:r w:rsidR="00076766" w:rsidRPr="00874AD4">
        <w:rPr>
          <w:rFonts w:asciiTheme="majorEastAsia" w:eastAsiaTheme="majorEastAsia" w:hAnsiTheme="majorEastAsia" w:cs="ＭＳ ゴシック" w:hint="eastAsia"/>
          <w:color w:val="000000" w:themeColor="text1"/>
          <w:kern w:val="0"/>
          <w:sz w:val="22"/>
        </w:rPr>
        <w:t>受付班は、ボランティアと最初に接する窓口となり、受付登録事務及びボランティア活動保険加入事務を行う。また、活動を終えたボランティアに対し、労いと感謝の言葉を掛けるなど、支援に駆けつけてくれたボランティアに対し、感謝の気持ちを持って接する。</w:t>
      </w:r>
    </w:p>
    <w:p w14:paraId="65DFC72C" w14:textId="77777777" w:rsidR="007F6131" w:rsidRPr="00874AD4" w:rsidRDefault="007F6131" w:rsidP="00ED3DA8">
      <w:pPr>
        <w:autoSpaceDE w:val="0"/>
        <w:autoSpaceDN w:val="0"/>
        <w:adjustRightInd w:val="0"/>
        <w:snapToGrid w:val="0"/>
        <w:spacing w:line="320" w:lineRule="exact"/>
        <w:ind w:leftChars="50" w:left="105" w:firstLineChars="100" w:firstLine="220"/>
        <w:jc w:val="left"/>
        <w:rPr>
          <w:rFonts w:asciiTheme="majorEastAsia" w:eastAsiaTheme="majorEastAsia" w:hAnsiTheme="majorEastAsia" w:cs="ＭＳ ゴシック"/>
          <w:color w:val="000000" w:themeColor="text1"/>
          <w:kern w:val="0"/>
          <w:sz w:val="22"/>
        </w:rPr>
      </w:pPr>
      <w:bookmarkStart w:id="11" w:name="_◆_ボランティア受付係"/>
      <w:bookmarkEnd w:id="11"/>
    </w:p>
    <w:p w14:paraId="54E8BDDF" w14:textId="77777777" w:rsidR="00D84E0D" w:rsidRPr="00874AD4" w:rsidRDefault="00D84E0D" w:rsidP="00C13BE1">
      <w:pPr>
        <w:pStyle w:val="4"/>
        <w:keepNext w:val="0"/>
        <w:adjustRightInd w:val="0"/>
        <w:snapToGrid w:val="0"/>
        <w:spacing w:beforeLines="50" w:before="180" w:line="320" w:lineRule="exact"/>
        <w:ind w:leftChars="0" w:left="0" w:firstLineChars="100" w:firstLine="240"/>
        <w:rPr>
          <w:rFonts w:asciiTheme="majorEastAsia" w:eastAsiaTheme="majorEastAsia" w:hAnsiTheme="majorEastAsia"/>
          <w:b w:val="0"/>
          <w:bCs w:val="0"/>
          <w:color w:val="000000" w:themeColor="text1"/>
          <w:sz w:val="24"/>
        </w:rPr>
      </w:pPr>
      <w:r w:rsidRPr="00874AD4">
        <w:rPr>
          <w:rFonts w:asciiTheme="majorEastAsia" w:eastAsiaTheme="majorEastAsia" w:hAnsiTheme="majorEastAsia" w:hint="eastAsia"/>
          <w:b w:val="0"/>
          <w:bCs w:val="0"/>
          <w:color w:val="000000" w:themeColor="text1"/>
          <w:sz w:val="24"/>
        </w:rPr>
        <w:t>１　役　割</w:t>
      </w:r>
    </w:p>
    <w:p w14:paraId="7FC8FA83" w14:textId="77777777" w:rsidR="00066B38" w:rsidRPr="00874AD4" w:rsidRDefault="00066B38" w:rsidP="00ED3DA8">
      <w:pPr>
        <w:adjustRightInd w:val="0"/>
        <w:snapToGrid w:val="0"/>
        <w:spacing w:line="320" w:lineRule="exact"/>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rPr>
        <w:t xml:space="preserve">　　</w:t>
      </w:r>
      <w:r w:rsidRPr="00874AD4">
        <w:rPr>
          <w:rFonts w:asciiTheme="majorEastAsia" w:eastAsiaTheme="majorEastAsia" w:hAnsiTheme="majorEastAsia" w:hint="eastAsia"/>
          <w:color w:val="000000" w:themeColor="text1"/>
          <w:sz w:val="22"/>
        </w:rPr>
        <w:t>（１）受付</w:t>
      </w:r>
    </w:p>
    <w:p w14:paraId="5C3F6002" w14:textId="77777777" w:rsidR="00066B38" w:rsidRPr="00874AD4" w:rsidRDefault="00D55FBE" w:rsidP="00C13BE1">
      <w:pPr>
        <w:pStyle w:val="4"/>
        <w:keepNext w:val="0"/>
        <w:adjustRightInd w:val="0"/>
        <w:snapToGrid w:val="0"/>
        <w:spacing w:beforeLines="50" w:before="180" w:line="320" w:lineRule="exact"/>
        <w:ind w:leftChars="0" w:firstLineChars="200" w:firstLine="440"/>
        <w:rPr>
          <w:rFonts w:asciiTheme="majorEastAsia" w:eastAsiaTheme="majorEastAsia" w:hAnsiTheme="majorEastAsia"/>
          <w:b w:val="0"/>
          <w:bCs w:val="0"/>
          <w:color w:val="000000" w:themeColor="text1"/>
        </w:rPr>
      </w:pPr>
      <w:bookmarkStart w:id="12" w:name="_１_活動概要_1"/>
      <w:bookmarkStart w:id="13" w:name="_２_活動_1"/>
      <w:bookmarkStart w:id="14" w:name="_○個人の受付"/>
      <w:bookmarkEnd w:id="12"/>
      <w:bookmarkEnd w:id="13"/>
      <w:bookmarkEnd w:id="14"/>
      <w:r w:rsidRPr="00874AD4">
        <w:rPr>
          <w:rFonts w:asciiTheme="majorEastAsia" w:eastAsiaTheme="majorEastAsia" w:hAnsiTheme="majorEastAsia" w:hint="eastAsia"/>
          <w:b w:val="0"/>
          <w:bCs w:val="0"/>
          <w:color w:val="000000" w:themeColor="text1"/>
          <w:sz w:val="22"/>
          <w:bdr w:val="single" w:sz="4" w:space="0" w:color="auto"/>
        </w:rPr>
        <w:t>個人受付</w:t>
      </w:r>
    </w:p>
    <w:p w14:paraId="065326A4" w14:textId="77777777" w:rsidR="00066B38" w:rsidRPr="00874AD4" w:rsidRDefault="007F6131" w:rsidP="00C13BE1">
      <w:pPr>
        <w:pStyle w:val="4"/>
        <w:keepNext w:val="0"/>
        <w:adjustRightInd w:val="0"/>
        <w:snapToGrid w:val="0"/>
        <w:spacing w:beforeLines="50" w:before="180" w:line="320" w:lineRule="exact"/>
        <w:ind w:leftChars="0" w:firstLineChars="200" w:firstLine="440"/>
        <w:rPr>
          <w:rFonts w:asciiTheme="majorEastAsia" w:eastAsiaTheme="majorEastAsia" w:hAnsiTheme="majorEastAsia" w:cs="ＭＳ ゴシック"/>
          <w:b w:val="0"/>
          <w:bCs w:val="0"/>
          <w:color w:val="000000" w:themeColor="text1"/>
          <w:kern w:val="0"/>
          <w:sz w:val="22"/>
          <w:szCs w:val="22"/>
        </w:rPr>
      </w:pPr>
      <w:r w:rsidRPr="00874AD4">
        <w:rPr>
          <w:rFonts w:asciiTheme="majorEastAsia" w:eastAsiaTheme="majorEastAsia" w:hAnsiTheme="majorEastAsia" w:cs="ＭＳ ゴシック" w:hint="eastAsia"/>
          <w:b w:val="0"/>
          <w:bCs w:val="0"/>
          <w:color w:val="000000" w:themeColor="text1"/>
          <w:kern w:val="0"/>
          <w:sz w:val="22"/>
          <w:szCs w:val="22"/>
        </w:rPr>
        <w:t>個人ボランティアは、</w:t>
      </w:r>
      <w:r w:rsidR="00ED30CF" w:rsidRPr="00874AD4">
        <w:rPr>
          <w:rFonts w:asciiTheme="majorEastAsia" w:eastAsiaTheme="majorEastAsia" w:hAnsiTheme="majorEastAsia" w:cs="ＭＳ ゴシック" w:hint="eastAsia"/>
          <w:b w:val="0"/>
          <w:bCs w:val="0"/>
          <w:color w:val="000000" w:themeColor="text1"/>
          <w:kern w:val="0"/>
          <w:sz w:val="22"/>
          <w:szCs w:val="22"/>
        </w:rPr>
        <w:t>当日窓口で受付を行う</w:t>
      </w:r>
      <w:r w:rsidRPr="00874AD4">
        <w:rPr>
          <w:rFonts w:asciiTheme="majorEastAsia" w:eastAsiaTheme="majorEastAsia" w:hAnsiTheme="majorEastAsia" w:cs="ＭＳ ゴシック" w:hint="eastAsia"/>
          <w:b w:val="0"/>
          <w:bCs w:val="0"/>
          <w:color w:val="000000" w:themeColor="text1"/>
          <w:kern w:val="0"/>
          <w:sz w:val="22"/>
          <w:szCs w:val="22"/>
        </w:rPr>
        <w:t>。</w:t>
      </w:r>
    </w:p>
    <w:p w14:paraId="3EFE02FF" w14:textId="77777777" w:rsidR="002B1E63" w:rsidRPr="00874AD4" w:rsidRDefault="00066B38"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b w:val="0"/>
          <w:bCs w:val="0"/>
          <w:color w:val="000000" w:themeColor="text1"/>
        </w:rPr>
      </w:pPr>
      <w:r w:rsidRPr="00874AD4">
        <w:rPr>
          <w:rFonts w:asciiTheme="majorEastAsia" w:eastAsiaTheme="majorEastAsia" w:hAnsiTheme="majorEastAsia" w:cs="ＭＳ ゴシック" w:hint="eastAsia"/>
          <w:b w:val="0"/>
          <w:bCs w:val="0"/>
          <w:color w:val="000000" w:themeColor="text1"/>
          <w:kern w:val="0"/>
          <w:sz w:val="22"/>
        </w:rPr>
        <w:t xml:space="preserve">ア　</w:t>
      </w:r>
      <w:r w:rsidR="002B1E63" w:rsidRPr="00874AD4">
        <w:rPr>
          <w:rFonts w:asciiTheme="majorEastAsia" w:eastAsiaTheme="majorEastAsia" w:hAnsiTheme="majorEastAsia" w:cs="ＭＳ ゴシック" w:hint="eastAsia"/>
          <w:b w:val="0"/>
          <w:bCs w:val="0"/>
          <w:color w:val="000000" w:themeColor="text1"/>
          <w:kern w:val="0"/>
          <w:sz w:val="22"/>
        </w:rPr>
        <w:t>災害ボランティア受付票の記入</w:t>
      </w:r>
    </w:p>
    <w:p w14:paraId="31C5CAED" w14:textId="77777777" w:rsidR="002B1E63" w:rsidRPr="00874AD4" w:rsidRDefault="00066B38" w:rsidP="00ED3DA8">
      <w:pPr>
        <w:adjustRightInd w:val="0"/>
        <w:snapToGrid w:val="0"/>
        <w:spacing w:line="320" w:lineRule="exact"/>
        <w:ind w:leftChars="420" w:left="1322"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D84E0D" w:rsidRPr="00874AD4">
        <w:rPr>
          <w:rFonts w:asciiTheme="majorEastAsia" w:eastAsiaTheme="majorEastAsia" w:hAnsiTheme="majorEastAsia" w:cs="ＭＳ ゴシック" w:hint="eastAsia"/>
          <w:color w:val="000000" w:themeColor="text1"/>
          <w:kern w:val="0"/>
          <w:sz w:val="22"/>
        </w:rPr>
        <w:t>ア</w:t>
      </w:r>
      <w:r w:rsidRPr="00874AD4">
        <w:rPr>
          <w:rFonts w:asciiTheme="majorEastAsia" w:eastAsiaTheme="majorEastAsia" w:hAnsiTheme="majorEastAsia" w:cs="ＭＳ ゴシック" w:hint="eastAsia"/>
          <w:color w:val="000000" w:themeColor="text1"/>
          <w:kern w:val="0"/>
          <w:sz w:val="22"/>
        </w:rPr>
        <w:t>）</w:t>
      </w:r>
      <w:r w:rsidR="002B1E63" w:rsidRPr="00874AD4">
        <w:rPr>
          <w:rFonts w:asciiTheme="majorEastAsia" w:eastAsiaTheme="majorEastAsia" w:hAnsiTheme="majorEastAsia" w:cs="ＭＳ ゴシック" w:hint="eastAsia"/>
          <w:color w:val="000000" w:themeColor="text1"/>
          <w:kern w:val="0"/>
          <w:sz w:val="22"/>
        </w:rPr>
        <w:t>災害ボランティア受付票（個人）【様式</w:t>
      </w:r>
      <w:r w:rsidR="00531626" w:rsidRPr="00874AD4">
        <w:rPr>
          <w:rFonts w:asciiTheme="majorEastAsia" w:eastAsiaTheme="majorEastAsia" w:hAnsiTheme="majorEastAsia" w:cs="ＭＳ ゴシック" w:hint="eastAsia"/>
          <w:color w:val="000000" w:themeColor="text1"/>
          <w:kern w:val="0"/>
          <w:sz w:val="22"/>
        </w:rPr>
        <w:t>１</w:t>
      </w:r>
      <w:r w:rsidR="00E52827" w:rsidRPr="00874AD4">
        <w:rPr>
          <w:rFonts w:asciiTheme="majorEastAsia" w:eastAsiaTheme="majorEastAsia" w:hAnsiTheme="majorEastAsia" w:cs="ＭＳ ゴシック" w:hint="eastAsia"/>
          <w:color w:val="000000" w:themeColor="text1"/>
          <w:kern w:val="0"/>
          <w:sz w:val="22"/>
        </w:rPr>
        <w:t>－１及び１－２</w:t>
      </w:r>
      <w:r w:rsidR="002B1E63" w:rsidRPr="00874AD4">
        <w:rPr>
          <w:rFonts w:asciiTheme="majorEastAsia" w:eastAsiaTheme="majorEastAsia" w:hAnsiTheme="majorEastAsia" w:cs="ＭＳ ゴシック" w:hint="eastAsia"/>
          <w:color w:val="000000" w:themeColor="text1"/>
          <w:kern w:val="0"/>
          <w:sz w:val="22"/>
        </w:rPr>
        <w:t>】に必要事項の記入と提出を依頼する。受付票の記入・提出は、新規、継続に関わらず毎日行う。</w:t>
      </w:r>
    </w:p>
    <w:p w14:paraId="0C06BB38" w14:textId="77777777" w:rsidR="00066B38" w:rsidRPr="00874AD4" w:rsidRDefault="00066B38" w:rsidP="00ED3DA8">
      <w:pPr>
        <w:adjustRightInd w:val="0"/>
        <w:snapToGrid w:val="0"/>
        <w:spacing w:line="320" w:lineRule="exact"/>
        <w:ind w:leftChars="420" w:left="1322"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D84E0D" w:rsidRPr="00874AD4">
        <w:rPr>
          <w:rFonts w:asciiTheme="majorEastAsia" w:eastAsiaTheme="majorEastAsia" w:hAnsiTheme="majorEastAsia" w:cs="ＭＳ ゴシック" w:hint="eastAsia"/>
          <w:color w:val="000000" w:themeColor="text1"/>
          <w:kern w:val="0"/>
          <w:sz w:val="22"/>
        </w:rPr>
        <w:t>イ</w:t>
      </w:r>
      <w:r w:rsidRPr="00874AD4">
        <w:rPr>
          <w:rFonts w:asciiTheme="majorEastAsia" w:eastAsiaTheme="majorEastAsia" w:hAnsiTheme="majorEastAsia" w:cs="ＭＳ ゴシック" w:hint="eastAsia"/>
          <w:color w:val="000000" w:themeColor="text1"/>
          <w:kern w:val="0"/>
          <w:sz w:val="22"/>
        </w:rPr>
        <w:t>）</w:t>
      </w:r>
      <w:r w:rsidR="002B1E63" w:rsidRPr="00874AD4">
        <w:rPr>
          <w:rFonts w:asciiTheme="majorEastAsia" w:eastAsiaTheme="majorEastAsia" w:hAnsiTheme="majorEastAsia" w:cs="ＭＳ ゴシック" w:hint="eastAsia"/>
          <w:color w:val="000000" w:themeColor="text1"/>
          <w:kern w:val="0"/>
          <w:sz w:val="22"/>
        </w:rPr>
        <w:t>初回活動者には、「災害ボランティア活動の１日の流れ</w:t>
      </w:r>
      <w:r w:rsidR="00FE54D4"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６</w:t>
      </w:r>
      <w:r w:rsidR="00531626" w:rsidRPr="00874AD4">
        <w:rPr>
          <w:rFonts w:asciiTheme="majorEastAsia" w:eastAsiaTheme="majorEastAsia" w:hAnsiTheme="majorEastAsia" w:cs="ＭＳ ゴシック" w:hint="eastAsia"/>
          <w:color w:val="000000" w:themeColor="text1"/>
          <w:kern w:val="0"/>
          <w:sz w:val="22"/>
        </w:rPr>
        <w:t>－１</w:t>
      </w:r>
      <w:r w:rsidR="002B1E63" w:rsidRPr="00874AD4">
        <w:rPr>
          <w:rFonts w:asciiTheme="majorEastAsia" w:eastAsiaTheme="majorEastAsia" w:hAnsiTheme="majorEastAsia" w:cs="ＭＳ ゴシック" w:hint="eastAsia"/>
          <w:color w:val="000000" w:themeColor="text1"/>
          <w:kern w:val="0"/>
          <w:sz w:val="22"/>
        </w:rPr>
        <w:t>】」「災害ボランティア活動の注意事項</w:t>
      </w:r>
      <w:r w:rsidR="00FE54D4"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６</w:t>
      </w:r>
      <w:r w:rsidR="00531626" w:rsidRPr="00874AD4">
        <w:rPr>
          <w:rFonts w:asciiTheme="majorEastAsia" w:eastAsiaTheme="majorEastAsia" w:hAnsiTheme="majorEastAsia" w:cs="ＭＳ ゴシック" w:hint="eastAsia"/>
          <w:color w:val="000000" w:themeColor="text1"/>
          <w:kern w:val="0"/>
          <w:sz w:val="22"/>
        </w:rPr>
        <w:t>－２</w:t>
      </w:r>
      <w:r w:rsidR="002B1E63" w:rsidRPr="00874AD4">
        <w:rPr>
          <w:rFonts w:asciiTheme="majorEastAsia" w:eastAsiaTheme="majorEastAsia" w:hAnsiTheme="majorEastAsia" w:cs="ＭＳ ゴシック" w:hint="eastAsia"/>
          <w:color w:val="000000" w:themeColor="text1"/>
          <w:kern w:val="0"/>
          <w:sz w:val="22"/>
        </w:rPr>
        <w:t>】」を配布する。</w:t>
      </w:r>
    </w:p>
    <w:p w14:paraId="79491401" w14:textId="182F8568" w:rsidR="0076080E" w:rsidRPr="004215CB" w:rsidRDefault="00CB2A9B"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Pr>
          <w:rFonts w:asciiTheme="majorEastAsia" w:eastAsiaTheme="majorEastAsia" w:hAnsiTheme="majorEastAsia" w:cs="ＭＳ ゴシック" w:hint="eastAsia"/>
          <w:b w:val="0"/>
          <w:kern w:val="0"/>
          <w:sz w:val="22"/>
        </w:rPr>
        <w:lastRenderedPageBreak/>
        <w:t>イ</w:t>
      </w:r>
      <w:r w:rsidR="00DD427A" w:rsidRPr="004215CB">
        <w:rPr>
          <w:rFonts w:asciiTheme="majorEastAsia" w:eastAsiaTheme="majorEastAsia" w:hAnsiTheme="majorEastAsia" w:cs="ＭＳ ゴシック" w:hint="eastAsia"/>
          <w:b w:val="0"/>
          <w:kern w:val="0"/>
          <w:sz w:val="22"/>
        </w:rPr>
        <w:t xml:space="preserve">　</w:t>
      </w:r>
      <w:r w:rsidR="00C15E47" w:rsidRPr="004215CB">
        <w:rPr>
          <w:rFonts w:asciiTheme="majorEastAsia" w:eastAsiaTheme="majorEastAsia" w:hAnsiTheme="majorEastAsia" w:cs="ＭＳ ゴシック" w:hint="eastAsia"/>
          <w:b w:val="0"/>
          <w:kern w:val="0"/>
          <w:sz w:val="22"/>
        </w:rPr>
        <w:t>名札</w:t>
      </w:r>
      <w:r w:rsidR="00BD11E0" w:rsidRPr="004215CB">
        <w:rPr>
          <w:rFonts w:asciiTheme="majorEastAsia" w:eastAsiaTheme="majorEastAsia" w:hAnsiTheme="majorEastAsia" w:cs="ＭＳ ゴシック" w:hint="eastAsia"/>
          <w:b w:val="0"/>
          <w:kern w:val="0"/>
          <w:sz w:val="22"/>
        </w:rPr>
        <w:t>シール</w:t>
      </w:r>
      <w:r w:rsidR="00C15E47" w:rsidRPr="004215CB">
        <w:rPr>
          <w:rFonts w:asciiTheme="majorEastAsia" w:eastAsiaTheme="majorEastAsia" w:hAnsiTheme="majorEastAsia" w:cs="ＭＳ ゴシック" w:hint="eastAsia"/>
          <w:b w:val="0"/>
          <w:kern w:val="0"/>
          <w:sz w:val="22"/>
        </w:rPr>
        <w:t>、付箋作成依頼</w:t>
      </w:r>
    </w:p>
    <w:p w14:paraId="03916134" w14:textId="77777777" w:rsidR="000C6D96" w:rsidRPr="004215CB" w:rsidRDefault="00DD427A" w:rsidP="00C13BE1">
      <w:pPr>
        <w:adjustRightInd w:val="0"/>
        <w:snapToGrid w:val="0"/>
        <w:spacing w:beforeLines="25" w:before="90" w:line="320" w:lineRule="exact"/>
        <w:ind w:leftChars="420" w:left="1322" w:hangingChars="200" w:hanging="440"/>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D84E0D" w:rsidRPr="004215CB">
        <w:rPr>
          <w:rFonts w:asciiTheme="majorEastAsia" w:eastAsiaTheme="majorEastAsia" w:hAnsiTheme="majorEastAsia" w:cs="ＭＳ ゴシック" w:hint="eastAsia"/>
          <w:kern w:val="0"/>
          <w:sz w:val="22"/>
        </w:rPr>
        <w:t>ア</w:t>
      </w:r>
      <w:r w:rsidRPr="004215CB">
        <w:rPr>
          <w:rFonts w:asciiTheme="majorEastAsia" w:eastAsiaTheme="majorEastAsia" w:hAnsiTheme="majorEastAsia" w:cs="ＭＳ ゴシック" w:hint="eastAsia"/>
          <w:kern w:val="0"/>
          <w:sz w:val="22"/>
        </w:rPr>
        <w:t>）</w:t>
      </w:r>
      <w:r w:rsidR="000C6D96" w:rsidRPr="004215CB">
        <w:rPr>
          <w:rFonts w:asciiTheme="majorEastAsia" w:eastAsiaTheme="majorEastAsia" w:hAnsiTheme="majorEastAsia" w:cs="ＭＳ ゴシック" w:hint="eastAsia"/>
          <w:kern w:val="0"/>
          <w:sz w:val="22"/>
        </w:rPr>
        <w:t>センター</w:t>
      </w:r>
      <w:r w:rsidR="00BD11E0" w:rsidRPr="004215CB">
        <w:rPr>
          <w:rFonts w:asciiTheme="majorEastAsia" w:eastAsiaTheme="majorEastAsia" w:hAnsiTheme="majorEastAsia" w:cs="ＭＳ ゴシック" w:hint="eastAsia"/>
          <w:kern w:val="0"/>
          <w:sz w:val="22"/>
        </w:rPr>
        <w:t>からの</w:t>
      </w:r>
      <w:r w:rsidR="000C6D96" w:rsidRPr="004215CB">
        <w:rPr>
          <w:rFonts w:asciiTheme="majorEastAsia" w:eastAsiaTheme="majorEastAsia" w:hAnsiTheme="majorEastAsia" w:cs="ＭＳ ゴシック" w:hint="eastAsia"/>
          <w:kern w:val="0"/>
          <w:sz w:val="22"/>
        </w:rPr>
        <w:t>ボランティア活動者とわかるよう名札シールに名前をフルネームで記入してもらい、体の見やすい位置に貼ってもらう。</w:t>
      </w:r>
    </w:p>
    <w:p w14:paraId="7B4ABEA9" w14:textId="3F017795" w:rsidR="00BD11E0" w:rsidRPr="004215CB" w:rsidRDefault="00DD427A" w:rsidP="00410708">
      <w:pPr>
        <w:adjustRightInd w:val="0"/>
        <w:snapToGrid w:val="0"/>
        <w:spacing w:line="320" w:lineRule="exact"/>
        <w:ind w:firstLineChars="400" w:firstLine="880"/>
        <w:rPr>
          <w:rFonts w:asciiTheme="majorEastAsia" w:eastAsiaTheme="majorEastAsia" w:hAnsiTheme="majorEastAsia" w:cs="ＭＳ ゴシック"/>
          <w:kern w:val="0"/>
          <w:sz w:val="22"/>
        </w:rPr>
      </w:pPr>
      <w:r w:rsidRPr="004215CB">
        <w:rPr>
          <w:rFonts w:asciiTheme="majorEastAsia" w:eastAsiaTheme="majorEastAsia" w:hAnsiTheme="majorEastAsia" w:cs="ＭＳ明朝" w:hint="eastAsia"/>
          <w:kern w:val="0"/>
          <w:sz w:val="22"/>
        </w:rPr>
        <w:t>（</w:t>
      </w:r>
      <w:r w:rsidR="00D84E0D" w:rsidRPr="004215CB">
        <w:rPr>
          <w:rFonts w:asciiTheme="majorEastAsia" w:eastAsiaTheme="majorEastAsia" w:hAnsiTheme="majorEastAsia" w:cs="ＭＳ明朝" w:hint="eastAsia"/>
          <w:kern w:val="0"/>
          <w:sz w:val="22"/>
        </w:rPr>
        <w:t>イ</w:t>
      </w:r>
      <w:r w:rsidRPr="004215CB">
        <w:rPr>
          <w:rFonts w:asciiTheme="majorEastAsia" w:eastAsiaTheme="majorEastAsia" w:hAnsiTheme="majorEastAsia" w:cs="ＭＳ明朝" w:hint="eastAsia"/>
          <w:kern w:val="0"/>
          <w:sz w:val="22"/>
        </w:rPr>
        <w:t>）</w:t>
      </w:r>
      <w:r w:rsidR="000C6D96" w:rsidRPr="004215CB">
        <w:rPr>
          <w:rFonts w:asciiTheme="majorEastAsia" w:eastAsiaTheme="majorEastAsia" w:hAnsiTheme="majorEastAsia" w:cs="ＭＳ明朝" w:hint="eastAsia"/>
          <w:kern w:val="0"/>
          <w:sz w:val="22"/>
        </w:rPr>
        <w:t>付箋２枚に、それぞれ名前</w:t>
      </w:r>
      <w:r w:rsidR="00874AD4">
        <w:rPr>
          <w:rFonts w:asciiTheme="majorEastAsia" w:eastAsiaTheme="majorEastAsia" w:hAnsiTheme="majorEastAsia" w:cs="ＭＳ明朝" w:hint="eastAsia"/>
          <w:kern w:val="0"/>
          <w:sz w:val="22"/>
        </w:rPr>
        <w:t>（カタカナ）</w:t>
      </w:r>
      <w:r w:rsidR="000C6D96" w:rsidRPr="004215CB">
        <w:rPr>
          <w:rFonts w:asciiTheme="majorEastAsia" w:eastAsiaTheme="majorEastAsia" w:hAnsiTheme="majorEastAsia" w:cs="ＭＳ明朝" w:hint="eastAsia"/>
          <w:kern w:val="0"/>
          <w:sz w:val="22"/>
        </w:rPr>
        <w:t>を記入してもらう。</w:t>
      </w:r>
    </w:p>
    <w:p w14:paraId="7D815120" w14:textId="77777777" w:rsidR="0076080E" w:rsidRPr="00A913E1" w:rsidRDefault="002B1E63" w:rsidP="00C13BE1">
      <w:pPr>
        <w:pStyle w:val="4"/>
        <w:keepNext w:val="0"/>
        <w:adjustRightInd w:val="0"/>
        <w:snapToGrid w:val="0"/>
        <w:spacing w:beforeLines="50" w:before="180" w:line="320" w:lineRule="exact"/>
        <w:ind w:leftChars="0" w:firstLineChars="200" w:firstLine="442"/>
        <w:rPr>
          <w:rFonts w:asciiTheme="majorEastAsia" w:eastAsiaTheme="majorEastAsia" w:hAnsiTheme="majorEastAsia"/>
          <w:bCs w:val="0"/>
          <w:sz w:val="22"/>
          <w:bdr w:val="single" w:sz="4" w:space="0" w:color="auto"/>
        </w:rPr>
      </w:pPr>
      <w:r w:rsidRPr="00A913E1">
        <w:rPr>
          <w:rFonts w:asciiTheme="majorEastAsia" w:eastAsiaTheme="majorEastAsia" w:hAnsiTheme="majorEastAsia" w:hint="eastAsia"/>
          <w:bCs w:val="0"/>
          <w:sz w:val="22"/>
          <w:bdr w:val="single" w:sz="4" w:space="0" w:color="auto"/>
        </w:rPr>
        <w:t>団体受付</w:t>
      </w:r>
    </w:p>
    <w:p w14:paraId="65124304" w14:textId="77777777" w:rsidR="00C15E47" w:rsidRPr="004215CB" w:rsidRDefault="002B1E63" w:rsidP="00C13BE1">
      <w:pPr>
        <w:pStyle w:val="4"/>
        <w:keepNext w:val="0"/>
        <w:adjustRightInd w:val="0"/>
        <w:snapToGrid w:val="0"/>
        <w:spacing w:beforeLines="50" w:before="180" w:line="320" w:lineRule="exact"/>
        <w:ind w:leftChars="295" w:left="619" w:firstLineChars="100" w:firstLine="220"/>
        <w:rPr>
          <w:rFonts w:asciiTheme="majorEastAsia" w:eastAsiaTheme="majorEastAsia" w:hAnsiTheme="majorEastAsia" w:cs="ＭＳ ゴシック"/>
          <w:b w:val="0"/>
          <w:bCs w:val="0"/>
          <w:kern w:val="0"/>
          <w:sz w:val="22"/>
          <w:szCs w:val="22"/>
        </w:rPr>
      </w:pPr>
      <w:r w:rsidRPr="004215CB">
        <w:rPr>
          <w:rFonts w:asciiTheme="majorEastAsia" w:eastAsiaTheme="majorEastAsia" w:hAnsiTheme="majorEastAsia" w:cs="ＭＳ ゴシック" w:hint="eastAsia"/>
          <w:b w:val="0"/>
          <w:bCs w:val="0"/>
          <w:kern w:val="0"/>
          <w:sz w:val="22"/>
          <w:szCs w:val="22"/>
        </w:rPr>
        <w:t>団体は、事前登録を基本とする。当日窓口での受付の実施は、被災状況、ニーズの状況によって検討する。</w:t>
      </w:r>
    </w:p>
    <w:p w14:paraId="08A1DD2E" w14:textId="77777777" w:rsidR="00DD427A" w:rsidRPr="004215CB" w:rsidRDefault="00DD427A" w:rsidP="00C13BE1">
      <w:pPr>
        <w:pStyle w:val="4"/>
        <w:keepNext w:val="0"/>
        <w:adjustRightInd w:val="0"/>
        <w:snapToGrid w:val="0"/>
        <w:spacing w:beforeLines="50" w:before="180" w:line="320" w:lineRule="exact"/>
        <w:ind w:leftChars="0" w:firstLineChars="200" w:firstLine="44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 xml:space="preserve">ア　</w:t>
      </w:r>
      <w:r w:rsidR="00C15E47" w:rsidRPr="004215CB">
        <w:rPr>
          <w:rFonts w:asciiTheme="majorEastAsia" w:eastAsiaTheme="majorEastAsia" w:hAnsiTheme="majorEastAsia" w:cs="ＭＳ ゴシック" w:hint="eastAsia"/>
          <w:b w:val="0"/>
          <w:kern w:val="0"/>
          <w:sz w:val="22"/>
        </w:rPr>
        <w:t>事前受付</w:t>
      </w:r>
    </w:p>
    <w:p w14:paraId="44AED054" w14:textId="77777777" w:rsidR="00D34E34" w:rsidRPr="004215CB" w:rsidRDefault="00DD427A"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882EB6" w:rsidRPr="004215CB">
        <w:rPr>
          <w:rFonts w:asciiTheme="majorEastAsia" w:eastAsiaTheme="majorEastAsia" w:hAnsiTheme="majorEastAsia" w:cs="ＭＳ明朝" w:hint="eastAsia"/>
          <w:kern w:val="0"/>
          <w:sz w:val="22"/>
        </w:rPr>
        <w:t>ア</w:t>
      </w:r>
      <w:r w:rsidRPr="004215CB">
        <w:rPr>
          <w:rFonts w:asciiTheme="majorEastAsia" w:eastAsiaTheme="majorEastAsia" w:hAnsiTheme="majorEastAsia" w:cs="ＭＳ明朝" w:hint="eastAsia"/>
          <w:kern w:val="0"/>
          <w:sz w:val="22"/>
        </w:rPr>
        <w:t>）</w:t>
      </w:r>
      <w:r w:rsidR="002B1E63" w:rsidRPr="004215CB">
        <w:rPr>
          <w:rFonts w:asciiTheme="majorEastAsia" w:eastAsiaTheme="majorEastAsia" w:hAnsiTheme="majorEastAsia" w:cs="ＭＳ明朝" w:hint="eastAsia"/>
          <w:kern w:val="0"/>
          <w:sz w:val="22"/>
        </w:rPr>
        <w:t>災害ボランティア受付票</w:t>
      </w:r>
      <w:r w:rsidR="00531626" w:rsidRPr="004215CB">
        <w:rPr>
          <w:rFonts w:asciiTheme="majorEastAsia" w:eastAsiaTheme="majorEastAsia" w:hAnsiTheme="majorEastAsia" w:cs="ＭＳ明朝" w:hint="eastAsia"/>
          <w:kern w:val="0"/>
          <w:sz w:val="22"/>
        </w:rPr>
        <w:t>（</w:t>
      </w:r>
      <w:r w:rsidR="002B1E63" w:rsidRPr="004215CB">
        <w:rPr>
          <w:rFonts w:asciiTheme="majorEastAsia" w:eastAsiaTheme="majorEastAsia" w:hAnsiTheme="majorEastAsia" w:cs="ＭＳ明朝" w:hint="eastAsia"/>
          <w:kern w:val="0"/>
          <w:sz w:val="22"/>
        </w:rPr>
        <w:t>団体用</w:t>
      </w:r>
      <w:r w:rsidR="00531626" w:rsidRPr="004215CB">
        <w:rPr>
          <w:rFonts w:asciiTheme="majorEastAsia" w:eastAsiaTheme="majorEastAsia" w:hAnsiTheme="majorEastAsia" w:cs="ＭＳ明朝" w:hint="eastAsia"/>
          <w:kern w:val="0"/>
          <w:sz w:val="22"/>
        </w:rPr>
        <w:t>）</w:t>
      </w:r>
      <w:r w:rsidR="002B1E63" w:rsidRPr="004215CB">
        <w:rPr>
          <w:rFonts w:asciiTheme="majorEastAsia" w:eastAsiaTheme="majorEastAsia" w:hAnsiTheme="majorEastAsia" w:cs="ＭＳ明朝" w:hint="eastAsia"/>
          <w:kern w:val="0"/>
          <w:sz w:val="22"/>
        </w:rPr>
        <w:t>【様式</w:t>
      </w:r>
      <w:r w:rsidR="00531626" w:rsidRPr="004215CB">
        <w:rPr>
          <w:rFonts w:asciiTheme="majorEastAsia" w:eastAsiaTheme="majorEastAsia" w:hAnsiTheme="majorEastAsia" w:cs="ＭＳ明朝" w:hint="eastAsia"/>
          <w:kern w:val="0"/>
          <w:sz w:val="22"/>
        </w:rPr>
        <w:t>２</w:t>
      </w:r>
      <w:r w:rsidR="002B1E63" w:rsidRPr="004215CB">
        <w:rPr>
          <w:rFonts w:asciiTheme="majorEastAsia" w:eastAsiaTheme="majorEastAsia" w:hAnsiTheme="majorEastAsia" w:cs="ＭＳ明朝" w:hint="eastAsia"/>
          <w:kern w:val="0"/>
          <w:sz w:val="22"/>
        </w:rPr>
        <w:t>】をホームページに掲載し、必要事項を記入のうえ、ＦＡＸで</w:t>
      </w:r>
      <w:r w:rsidR="00460321" w:rsidRPr="004215CB">
        <w:rPr>
          <w:rFonts w:asciiTheme="majorEastAsia" w:eastAsiaTheme="majorEastAsia" w:hAnsiTheme="majorEastAsia" w:cs="ＭＳ明朝" w:hint="eastAsia"/>
          <w:kern w:val="0"/>
          <w:sz w:val="22"/>
        </w:rPr>
        <w:t>センター</w:t>
      </w:r>
      <w:r w:rsidR="002B1E63" w:rsidRPr="004215CB">
        <w:rPr>
          <w:rFonts w:asciiTheme="majorEastAsia" w:eastAsiaTheme="majorEastAsia" w:hAnsiTheme="majorEastAsia" w:cs="ＭＳ明朝" w:hint="eastAsia"/>
          <w:kern w:val="0"/>
          <w:sz w:val="22"/>
        </w:rPr>
        <w:t>に送付していただく。</w:t>
      </w:r>
    </w:p>
    <w:p w14:paraId="017AFD36" w14:textId="77777777" w:rsidR="0076080E"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882EB6" w:rsidRPr="004215CB">
        <w:rPr>
          <w:rFonts w:asciiTheme="majorEastAsia" w:eastAsiaTheme="majorEastAsia" w:hAnsiTheme="majorEastAsia" w:cs="ＭＳ ゴシック" w:hint="eastAsia"/>
          <w:kern w:val="0"/>
          <w:sz w:val="22"/>
        </w:rPr>
        <w:t>イ</w:t>
      </w:r>
      <w:r w:rsidRPr="004215CB">
        <w:rPr>
          <w:rFonts w:asciiTheme="majorEastAsia" w:eastAsiaTheme="majorEastAsia" w:hAnsiTheme="majorEastAsia" w:cs="ＭＳ ゴシック" w:hint="eastAsia"/>
          <w:kern w:val="0"/>
          <w:sz w:val="22"/>
        </w:rPr>
        <w:t>）</w:t>
      </w:r>
      <w:r w:rsidR="002B1E63" w:rsidRPr="004215CB">
        <w:rPr>
          <w:rFonts w:asciiTheme="majorEastAsia" w:eastAsiaTheme="majorEastAsia" w:hAnsiTheme="majorEastAsia" w:cs="ＭＳ ゴシック" w:hint="eastAsia"/>
          <w:kern w:val="0"/>
          <w:sz w:val="22"/>
        </w:rPr>
        <w:t>ＦＡＸを受け取った後、記入内容を確認し、電話もしくはＦＡＸで当日の駐車場、</w:t>
      </w:r>
      <w:r w:rsidR="002B1E63" w:rsidRPr="00874AD4">
        <w:rPr>
          <w:rFonts w:asciiTheme="majorEastAsia" w:eastAsiaTheme="majorEastAsia" w:hAnsiTheme="majorEastAsia" w:cs="ＭＳ ゴシック" w:hint="eastAsia"/>
          <w:kern w:val="0"/>
          <w:sz w:val="22"/>
        </w:rPr>
        <w:t>ボランティア</w:t>
      </w:r>
      <w:r w:rsidR="00460321" w:rsidRPr="00874AD4">
        <w:rPr>
          <w:rFonts w:asciiTheme="majorEastAsia" w:eastAsiaTheme="majorEastAsia" w:hAnsiTheme="majorEastAsia" w:cs="ＭＳ ゴシック" w:hint="eastAsia"/>
          <w:kern w:val="0"/>
          <w:sz w:val="22"/>
        </w:rPr>
        <w:t>活動</w:t>
      </w:r>
      <w:r w:rsidR="002B1E63" w:rsidRPr="00874AD4">
        <w:rPr>
          <w:rFonts w:asciiTheme="majorEastAsia" w:eastAsiaTheme="majorEastAsia" w:hAnsiTheme="majorEastAsia" w:cs="ＭＳ ゴシック" w:hint="eastAsia"/>
          <w:kern w:val="0"/>
          <w:sz w:val="22"/>
        </w:rPr>
        <w:t>保険の加入等について、</w:t>
      </w:r>
      <w:r w:rsidR="00BD11E0" w:rsidRPr="00874AD4">
        <w:rPr>
          <w:rFonts w:asciiTheme="majorEastAsia" w:eastAsiaTheme="majorEastAsia" w:hAnsiTheme="majorEastAsia" w:cs="ＭＳ ゴシック" w:hint="eastAsia"/>
          <w:kern w:val="0"/>
          <w:sz w:val="22"/>
        </w:rPr>
        <w:t>団体の</w:t>
      </w:r>
      <w:r w:rsidR="00460321" w:rsidRPr="00874AD4">
        <w:rPr>
          <w:rFonts w:asciiTheme="majorEastAsia" w:eastAsiaTheme="majorEastAsia" w:hAnsiTheme="majorEastAsia" w:cs="ＭＳ ゴシック" w:hint="eastAsia"/>
          <w:kern w:val="0"/>
          <w:sz w:val="22"/>
        </w:rPr>
        <w:t>担当</w:t>
      </w:r>
      <w:r w:rsidR="001C3219" w:rsidRPr="00874AD4">
        <w:rPr>
          <w:rFonts w:asciiTheme="majorEastAsia" w:eastAsiaTheme="majorEastAsia" w:hAnsiTheme="majorEastAsia" w:cs="ＭＳ ゴシック" w:hint="eastAsia"/>
          <w:kern w:val="0"/>
          <w:sz w:val="22"/>
        </w:rPr>
        <w:t>者</w:t>
      </w:r>
      <w:r w:rsidR="002B1E63" w:rsidRPr="00874AD4">
        <w:rPr>
          <w:rFonts w:asciiTheme="majorEastAsia" w:eastAsiaTheme="majorEastAsia" w:hAnsiTheme="majorEastAsia" w:cs="ＭＳ ゴシック" w:hint="eastAsia"/>
          <w:kern w:val="0"/>
          <w:sz w:val="22"/>
        </w:rPr>
        <w:t>に伝達する。</w:t>
      </w:r>
    </w:p>
    <w:p w14:paraId="6650BA29" w14:textId="77777777" w:rsidR="002B1E63"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 ゴシック"/>
          <w:kern w:val="0"/>
          <w:sz w:val="22"/>
        </w:rPr>
      </w:pPr>
      <w:r w:rsidRPr="00874AD4">
        <w:rPr>
          <w:rFonts w:asciiTheme="majorEastAsia" w:eastAsiaTheme="majorEastAsia" w:hAnsiTheme="majorEastAsia" w:cs="ＭＳ ゴシック" w:hint="eastAsia"/>
          <w:kern w:val="0"/>
          <w:sz w:val="22"/>
        </w:rPr>
        <w:t>（</w:t>
      </w:r>
      <w:r w:rsidR="00460321" w:rsidRPr="00874AD4">
        <w:rPr>
          <w:rFonts w:asciiTheme="majorEastAsia" w:eastAsiaTheme="majorEastAsia" w:hAnsiTheme="majorEastAsia" w:cs="ＭＳ ゴシック" w:hint="eastAsia"/>
          <w:kern w:val="0"/>
          <w:sz w:val="22"/>
        </w:rPr>
        <w:t>ウ</w:t>
      </w:r>
      <w:r w:rsidRPr="00874AD4">
        <w:rPr>
          <w:rFonts w:asciiTheme="majorEastAsia" w:eastAsiaTheme="majorEastAsia" w:hAnsiTheme="majorEastAsia" w:cs="ＭＳ ゴシック" w:hint="eastAsia"/>
          <w:kern w:val="0"/>
          <w:sz w:val="22"/>
        </w:rPr>
        <w:t>）</w:t>
      </w:r>
      <w:r w:rsidR="002B1E63" w:rsidRPr="00874AD4">
        <w:rPr>
          <w:rFonts w:ascii="ＭＳ Ｐゴシック" w:eastAsia="ＭＳ Ｐゴシック" w:hAnsi="ＭＳ Ｐゴシック" w:cs="ＭＳ ゴシック" w:hint="eastAsia"/>
          <w:kern w:val="0"/>
          <w:sz w:val="22"/>
        </w:rPr>
        <w:t>確認の連絡後、</w:t>
      </w:r>
      <w:r w:rsidR="00460321" w:rsidRPr="00874AD4">
        <w:rPr>
          <w:rFonts w:ascii="ＭＳ Ｐゴシック" w:eastAsia="ＭＳ Ｐゴシック" w:hAnsi="ＭＳ Ｐゴシック" w:cs="ＭＳ ゴシック" w:hint="eastAsia"/>
          <w:kern w:val="0"/>
          <w:sz w:val="22"/>
        </w:rPr>
        <w:t>災害ボランティアセンター団体活動調整</w:t>
      </w:r>
      <w:r w:rsidR="00184CBA" w:rsidRPr="00874AD4">
        <w:rPr>
          <w:rFonts w:ascii="ＭＳ Ｐゴシック" w:eastAsia="ＭＳ Ｐゴシック" w:hAnsi="ＭＳ Ｐゴシック" w:cs="ＭＳ ゴシック" w:hint="eastAsia"/>
          <w:kern w:val="0"/>
          <w:sz w:val="22"/>
        </w:rPr>
        <w:t>表</w:t>
      </w:r>
      <w:r w:rsidR="00460321" w:rsidRPr="00874AD4">
        <w:rPr>
          <w:rFonts w:ascii="ＭＳ Ｐゴシック" w:eastAsia="ＭＳ Ｐゴシック" w:hAnsi="ＭＳ Ｐゴシック" w:cs="ＭＳ ゴシック" w:hint="eastAsia"/>
          <w:kern w:val="0"/>
          <w:sz w:val="22"/>
        </w:rPr>
        <w:t>【様式</w:t>
      </w:r>
      <w:r w:rsidR="00661F1E" w:rsidRPr="00874AD4">
        <w:rPr>
          <w:rFonts w:ascii="ＭＳ Ｐゴシック" w:eastAsia="ＭＳ Ｐゴシック" w:hAnsi="ＭＳ Ｐゴシック" w:cs="ＭＳ ゴシック" w:hint="eastAsia"/>
          <w:kern w:val="0"/>
          <w:sz w:val="22"/>
        </w:rPr>
        <w:t>２-２</w:t>
      </w:r>
      <w:r w:rsidR="00460321" w:rsidRPr="00874AD4">
        <w:rPr>
          <w:rFonts w:ascii="ＭＳ Ｐゴシック" w:eastAsia="ＭＳ Ｐゴシック" w:hAnsi="ＭＳ Ｐゴシック" w:cs="ＭＳ ゴシック" w:hint="eastAsia"/>
          <w:kern w:val="0"/>
          <w:sz w:val="22"/>
        </w:rPr>
        <w:t>】</w:t>
      </w:r>
      <w:r w:rsidR="002B1E63" w:rsidRPr="00874AD4">
        <w:rPr>
          <w:rFonts w:ascii="ＭＳ Ｐゴシック" w:eastAsia="ＭＳ Ｐゴシック" w:hAnsi="ＭＳ Ｐゴシック" w:cs="ＭＳ ゴシック" w:hint="eastAsia"/>
          <w:kern w:val="0"/>
          <w:sz w:val="22"/>
        </w:rPr>
        <w:t>を作成する。</w:t>
      </w:r>
    </w:p>
    <w:p w14:paraId="4202A3EB" w14:textId="77777777" w:rsidR="00C15E47" w:rsidRPr="00874AD4" w:rsidRDefault="00A53D9E"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874AD4">
        <w:rPr>
          <w:rFonts w:asciiTheme="majorEastAsia" w:eastAsiaTheme="majorEastAsia" w:hAnsiTheme="majorEastAsia" w:cs="ＭＳ ゴシック" w:hint="eastAsia"/>
          <w:b w:val="0"/>
          <w:kern w:val="0"/>
          <w:sz w:val="22"/>
        </w:rPr>
        <w:t xml:space="preserve">イ　</w:t>
      </w:r>
      <w:r w:rsidR="002B1E63" w:rsidRPr="00874AD4">
        <w:rPr>
          <w:rFonts w:asciiTheme="majorEastAsia" w:eastAsiaTheme="majorEastAsia" w:hAnsiTheme="majorEastAsia" w:cs="ＭＳ ゴシック" w:hint="eastAsia"/>
          <w:b w:val="0"/>
          <w:kern w:val="0"/>
          <w:sz w:val="22"/>
        </w:rPr>
        <w:t>事前のマッチング</w:t>
      </w:r>
    </w:p>
    <w:p w14:paraId="7A573852" w14:textId="77777777" w:rsidR="002B1E63"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 ゴシック"/>
          <w:kern w:val="0"/>
          <w:sz w:val="22"/>
        </w:rPr>
      </w:pPr>
      <w:r w:rsidRPr="00874AD4">
        <w:rPr>
          <w:rFonts w:asciiTheme="majorEastAsia" w:eastAsiaTheme="majorEastAsia" w:hAnsiTheme="majorEastAsia" w:cs="ＭＳ ゴシック" w:hint="eastAsia"/>
          <w:kern w:val="0"/>
          <w:sz w:val="22"/>
        </w:rPr>
        <w:t>（</w:t>
      </w:r>
      <w:r w:rsidR="00882EB6" w:rsidRPr="00874AD4">
        <w:rPr>
          <w:rFonts w:asciiTheme="majorEastAsia" w:eastAsiaTheme="majorEastAsia" w:hAnsiTheme="majorEastAsia" w:cs="ＭＳ ゴシック" w:hint="eastAsia"/>
          <w:kern w:val="0"/>
          <w:sz w:val="22"/>
        </w:rPr>
        <w:t>ア</w:t>
      </w:r>
      <w:r w:rsidRPr="00874AD4">
        <w:rPr>
          <w:rFonts w:asciiTheme="majorEastAsia" w:eastAsiaTheme="majorEastAsia" w:hAnsiTheme="majorEastAsia" w:cs="ＭＳ ゴシック" w:hint="eastAsia"/>
          <w:kern w:val="0"/>
          <w:sz w:val="22"/>
        </w:rPr>
        <w:t>）</w:t>
      </w:r>
      <w:r w:rsidR="00460321" w:rsidRPr="00874AD4">
        <w:rPr>
          <w:rFonts w:asciiTheme="majorEastAsia" w:eastAsiaTheme="majorEastAsia" w:hAnsiTheme="majorEastAsia" w:cs="ＭＳ ゴシック" w:hint="eastAsia"/>
          <w:kern w:val="0"/>
          <w:sz w:val="22"/>
        </w:rPr>
        <w:t>作成した</w:t>
      </w:r>
      <w:r w:rsidR="002B1E63" w:rsidRPr="00874AD4">
        <w:rPr>
          <w:rFonts w:asciiTheme="majorEastAsia" w:eastAsiaTheme="majorEastAsia" w:hAnsiTheme="majorEastAsia" w:cs="ＭＳ ゴシック" w:hint="eastAsia"/>
          <w:kern w:val="0"/>
          <w:sz w:val="22"/>
        </w:rPr>
        <w:t>災害ボランティアセンター団体活動調整</w:t>
      </w:r>
      <w:r w:rsidR="00184CBA" w:rsidRPr="00874AD4">
        <w:rPr>
          <w:rFonts w:asciiTheme="majorEastAsia" w:eastAsiaTheme="majorEastAsia" w:hAnsiTheme="majorEastAsia" w:cs="ＭＳ ゴシック" w:hint="eastAsia"/>
          <w:kern w:val="0"/>
          <w:sz w:val="22"/>
        </w:rPr>
        <w:t>表</w:t>
      </w:r>
      <w:r w:rsidR="002B1E63" w:rsidRPr="00874AD4">
        <w:rPr>
          <w:rFonts w:asciiTheme="majorEastAsia" w:eastAsiaTheme="majorEastAsia" w:hAnsiTheme="majorEastAsia" w:cs="ＭＳ ゴシック" w:hint="eastAsia"/>
          <w:kern w:val="0"/>
          <w:sz w:val="22"/>
        </w:rPr>
        <w:t>【様式</w:t>
      </w:r>
      <w:r w:rsidR="00010856" w:rsidRPr="00874AD4">
        <w:rPr>
          <w:rFonts w:asciiTheme="majorEastAsia" w:eastAsiaTheme="majorEastAsia" w:hAnsiTheme="majorEastAsia" w:cs="ＭＳ ゴシック" w:hint="eastAsia"/>
          <w:kern w:val="0"/>
          <w:sz w:val="22"/>
        </w:rPr>
        <w:t>２</w:t>
      </w:r>
      <w:r w:rsidR="00661F1E" w:rsidRPr="00874AD4">
        <w:rPr>
          <w:rFonts w:asciiTheme="majorEastAsia" w:eastAsiaTheme="majorEastAsia" w:hAnsiTheme="majorEastAsia" w:cs="ＭＳ ゴシック" w:hint="eastAsia"/>
          <w:kern w:val="0"/>
          <w:sz w:val="22"/>
        </w:rPr>
        <w:t>-２</w:t>
      </w:r>
      <w:r w:rsidR="002B1E63" w:rsidRPr="00874AD4">
        <w:rPr>
          <w:rFonts w:asciiTheme="majorEastAsia" w:eastAsiaTheme="majorEastAsia" w:hAnsiTheme="majorEastAsia" w:cs="ＭＳ ゴシック" w:hint="eastAsia"/>
          <w:kern w:val="0"/>
          <w:sz w:val="22"/>
        </w:rPr>
        <w:t>】を、</w:t>
      </w:r>
      <w:r w:rsidR="00D34E34" w:rsidRPr="00874AD4">
        <w:rPr>
          <w:rFonts w:asciiTheme="majorEastAsia" w:eastAsiaTheme="majorEastAsia" w:hAnsiTheme="majorEastAsia" w:cs="ＭＳ ゴシック" w:hint="eastAsia"/>
          <w:kern w:val="0"/>
          <w:sz w:val="22"/>
        </w:rPr>
        <w:t>活動</w:t>
      </w:r>
      <w:r w:rsidR="002B1E63" w:rsidRPr="00874AD4">
        <w:rPr>
          <w:rFonts w:asciiTheme="majorEastAsia" w:eastAsiaTheme="majorEastAsia" w:hAnsiTheme="majorEastAsia" w:cs="ＭＳ ゴシック" w:hint="eastAsia"/>
          <w:kern w:val="0"/>
          <w:sz w:val="22"/>
        </w:rPr>
        <w:t>日前日</w:t>
      </w:r>
      <w:r w:rsidR="00460321" w:rsidRPr="00874AD4">
        <w:rPr>
          <w:rFonts w:asciiTheme="majorEastAsia" w:eastAsiaTheme="majorEastAsia" w:hAnsiTheme="majorEastAsia" w:cs="ＭＳ ゴシック" w:hint="eastAsia"/>
          <w:kern w:val="0"/>
          <w:sz w:val="22"/>
        </w:rPr>
        <w:t>まで</w:t>
      </w:r>
      <w:r w:rsidR="002B1E63" w:rsidRPr="00874AD4">
        <w:rPr>
          <w:rFonts w:asciiTheme="majorEastAsia" w:eastAsiaTheme="majorEastAsia" w:hAnsiTheme="majorEastAsia" w:cs="ＭＳ ゴシック" w:hint="eastAsia"/>
          <w:kern w:val="0"/>
          <w:sz w:val="22"/>
        </w:rPr>
        <w:t>にマッチング班に渡す。</w:t>
      </w:r>
    </w:p>
    <w:p w14:paraId="7F18ACB4" w14:textId="77777777" w:rsidR="00A53D9E" w:rsidRPr="00874AD4" w:rsidRDefault="00A53D9E"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874AD4">
        <w:rPr>
          <w:rFonts w:asciiTheme="majorEastAsia" w:eastAsiaTheme="majorEastAsia" w:hAnsiTheme="majorEastAsia" w:cs="ＭＳ ゴシック" w:hint="eastAsia"/>
          <w:b w:val="0"/>
          <w:kern w:val="0"/>
          <w:sz w:val="22"/>
        </w:rPr>
        <w:t xml:space="preserve">ウ　</w:t>
      </w:r>
      <w:r w:rsidR="00C15E47" w:rsidRPr="00874AD4">
        <w:rPr>
          <w:rFonts w:asciiTheme="majorEastAsia" w:eastAsiaTheme="majorEastAsia" w:hAnsiTheme="majorEastAsia" w:cs="ＭＳ ゴシック" w:hint="eastAsia"/>
          <w:b w:val="0"/>
          <w:kern w:val="0"/>
          <w:sz w:val="22"/>
        </w:rPr>
        <w:t>当日受付</w:t>
      </w:r>
    </w:p>
    <w:p w14:paraId="70A66C99" w14:textId="77777777" w:rsidR="00A53D9E"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874AD4">
        <w:rPr>
          <w:rFonts w:asciiTheme="majorEastAsia" w:eastAsiaTheme="majorEastAsia" w:hAnsiTheme="majorEastAsia" w:cs="ＭＳ明朝" w:hint="eastAsia"/>
          <w:kern w:val="0"/>
          <w:sz w:val="22"/>
        </w:rPr>
        <w:t>（</w:t>
      </w:r>
      <w:r w:rsidR="00882EB6" w:rsidRPr="00874AD4">
        <w:rPr>
          <w:rFonts w:asciiTheme="majorEastAsia" w:eastAsiaTheme="majorEastAsia" w:hAnsiTheme="majorEastAsia" w:cs="ＭＳ明朝" w:hint="eastAsia"/>
          <w:kern w:val="0"/>
          <w:sz w:val="22"/>
        </w:rPr>
        <w:t>ア</w:t>
      </w:r>
      <w:r w:rsidRPr="00874AD4">
        <w:rPr>
          <w:rFonts w:asciiTheme="majorEastAsia" w:eastAsiaTheme="majorEastAsia" w:hAnsiTheme="majorEastAsia" w:cs="ＭＳ明朝" w:hint="eastAsia"/>
          <w:kern w:val="0"/>
          <w:sz w:val="22"/>
        </w:rPr>
        <w:t>）</w:t>
      </w:r>
      <w:r w:rsidR="00C15E47" w:rsidRPr="00874AD4">
        <w:rPr>
          <w:rFonts w:asciiTheme="majorEastAsia" w:eastAsiaTheme="majorEastAsia" w:hAnsiTheme="majorEastAsia" w:cs="ＭＳ明朝" w:hint="eastAsia"/>
          <w:kern w:val="0"/>
          <w:sz w:val="22"/>
        </w:rPr>
        <w:t>災害ボランティアセンター団体活動調整</w:t>
      </w:r>
      <w:r w:rsidR="004C7FFA" w:rsidRPr="00874AD4">
        <w:rPr>
          <w:rFonts w:asciiTheme="majorEastAsia" w:eastAsiaTheme="majorEastAsia" w:hAnsiTheme="majorEastAsia" w:cs="ＭＳ明朝" w:hint="eastAsia"/>
          <w:kern w:val="0"/>
          <w:sz w:val="22"/>
        </w:rPr>
        <w:t>表</w:t>
      </w:r>
      <w:r w:rsidR="00C15E47" w:rsidRPr="00874AD4">
        <w:rPr>
          <w:rFonts w:asciiTheme="majorEastAsia" w:eastAsiaTheme="majorEastAsia" w:hAnsiTheme="majorEastAsia" w:cs="ＭＳ明朝" w:hint="eastAsia"/>
          <w:kern w:val="0"/>
          <w:sz w:val="22"/>
        </w:rPr>
        <w:t>【様式</w:t>
      </w:r>
      <w:r w:rsidR="00661F1E" w:rsidRPr="00874AD4">
        <w:rPr>
          <w:rFonts w:asciiTheme="majorEastAsia" w:eastAsiaTheme="majorEastAsia" w:hAnsiTheme="majorEastAsia" w:cs="ＭＳ ゴシック" w:hint="eastAsia"/>
          <w:kern w:val="0"/>
          <w:sz w:val="22"/>
        </w:rPr>
        <w:t>２-２</w:t>
      </w:r>
      <w:r w:rsidR="00C15E47" w:rsidRPr="00874AD4">
        <w:rPr>
          <w:rFonts w:asciiTheme="majorEastAsia" w:eastAsiaTheme="majorEastAsia" w:hAnsiTheme="majorEastAsia" w:cs="ＭＳ明朝" w:hint="eastAsia"/>
          <w:kern w:val="0"/>
          <w:sz w:val="22"/>
        </w:rPr>
        <w:t>】により受付を行う。</w:t>
      </w:r>
    </w:p>
    <w:p w14:paraId="3BA1297C" w14:textId="65298790" w:rsidR="00C15E47" w:rsidRPr="00874AD4" w:rsidRDefault="00A53D9E"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874AD4">
        <w:rPr>
          <w:rFonts w:asciiTheme="majorEastAsia" w:eastAsiaTheme="majorEastAsia" w:hAnsiTheme="majorEastAsia" w:cs="ＭＳ明朝" w:hint="eastAsia"/>
          <w:kern w:val="0"/>
          <w:sz w:val="22"/>
        </w:rPr>
        <w:t>（</w:t>
      </w:r>
      <w:r w:rsidR="00882EB6" w:rsidRPr="00874AD4">
        <w:rPr>
          <w:rFonts w:asciiTheme="majorEastAsia" w:eastAsiaTheme="majorEastAsia" w:hAnsiTheme="majorEastAsia" w:cs="ＭＳ明朝" w:hint="eastAsia"/>
          <w:kern w:val="0"/>
          <w:sz w:val="22"/>
        </w:rPr>
        <w:t>イ</w:t>
      </w:r>
      <w:r w:rsidRPr="00874AD4">
        <w:rPr>
          <w:rFonts w:asciiTheme="majorEastAsia" w:eastAsiaTheme="majorEastAsia" w:hAnsiTheme="majorEastAsia" w:cs="ＭＳ明朝" w:hint="eastAsia"/>
          <w:kern w:val="0"/>
          <w:sz w:val="22"/>
        </w:rPr>
        <w:t>）</w:t>
      </w:r>
      <w:r w:rsidR="00C15E47" w:rsidRPr="00874AD4">
        <w:rPr>
          <w:rFonts w:asciiTheme="majorEastAsia" w:eastAsiaTheme="majorEastAsia" w:hAnsiTheme="majorEastAsia" w:cs="ＭＳ明朝" w:hint="eastAsia"/>
          <w:kern w:val="0"/>
          <w:sz w:val="22"/>
        </w:rPr>
        <w:t>災害ボランティア受付票（団体）【様式</w:t>
      </w:r>
      <w:r w:rsidR="00447457" w:rsidRPr="00874AD4">
        <w:rPr>
          <w:rFonts w:asciiTheme="majorEastAsia" w:eastAsiaTheme="majorEastAsia" w:hAnsiTheme="majorEastAsia" w:cs="ＭＳ明朝" w:hint="eastAsia"/>
          <w:kern w:val="0"/>
          <w:sz w:val="22"/>
        </w:rPr>
        <w:t>２</w:t>
      </w:r>
      <w:r w:rsidR="00C15E47" w:rsidRPr="00874AD4">
        <w:rPr>
          <w:rFonts w:asciiTheme="majorEastAsia" w:eastAsiaTheme="majorEastAsia" w:hAnsiTheme="majorEastAsia" w:cs="ＭＳ明朝" w:hint="eastAsia"/>
          <w:kern w:val="0"/>
          <w:sz w:val="22"/>
        </w:rPr>
        <w:t>】の内容に変更があった場合は、</w:t>
      </w:r>
      <w:r w:rsidR="00BD11E0" w:rsidRPr="00874AD4">
        <w:rPr>
          <w:rFonts w:asciiTheme="majorEastAsia" w:eastAsiaTheme="majorEastAsia" w:hAnsiTheme="majorEastAsia" w:cs="ＭＳ明朝" w:hint="eastAsia"/>
          <w:kern w:val="0"/>
          <w:sz w:val="22"/>
        </w:rPr>
        <w:t>変更内容を</w:t>
      </w:r>
      <w:r w:rsidR="00CB2A9B">
        <w:rPr>
          <w:rFonts w:asciiTheme="majorEastAsia" w:eastAsiaTheme="majorEastAsia" w:hAnsiTheme="majorEastAsia" w:cs="ＭＳ明朝" w:hint="eastAsia"/>
          <w:kern w:val="0"/>
          <w:sz w:val="22"/>
        </w:rPr>
        <w:t>聞き</w:t>
      </w:r>
      <w:r w:rsidR="00BD11E0" w:rsidRPr="00874AD4">
        <w:rPr>
          <w:rFonts w:asciiTheme="majorEastAsia" w:eastAsiaTheme="majorEastAsia" w:hAnsiTheme="majorEastAsia" w:cs="ＭＳ明朝" w:hint="eastAsia"/>
          <w:kern w:val="0"/>
          <w:sz w:val="22"/>
        </w:rPr>
        <w:t>取り</w:t>
      </w:r>
      <w:r w:rsidR="00C15E47" w:rsidRPr="00874AD4">
        <w:rPr>
          <w:rFonts w:asciiTheme="majorEastAsia" w:eastAsiaTheme="majorEastAsia" w:hAnsiTheme="majorEastAsia" w:cs="ＭＳ明朝" w:hint="eastAsia"/>
          <w:kern w:val="0"/>
          <w:sz w:val="22"/>
        </w:rPr>
        <w:t>修正する。</w:t>
      </w:r>
    </w:p>
    <w:p w14:paraId="30C15649" w14:textId="77777777" w:rsidR="000C6D96" w:rsidRPr="00874AD4" w:rsidRDefault="00A53D9E" w:rsidP="00C13BE1">
      <w:pPr>
        <w:pStyle w:val="4"/>
        <w:keepNext w:val="0"/>
        <w:adjustRightInd w:val="0"/>
        <w:snapToGrid w:val="0"/>
        <w:spacing w:beforeLines="50" w:before="180" w:line="320" w:lineRule="exact"/>
        <w:ind w:leftChars="0" w:left="403" w:firstLineChars="200" w:firstLine="440"/>
        <w:rPr>
          <w:rFonts w:asciiTheme="majorEastAsia" w:eastAsiaTheme="majorEastAsia" w:hAnsiTheme="majorEastAsia" w:cs="ＭＳ ゴシック"/>
          <w:b w:val="0"/>
          <w:kern w:val="0"/>
          <w:sz w:val="22"/>
        </w:rPr>
      </w:pPr>
      <w:r w:rsidRPr="00874AD4">
        <w:rPr>
          <w:rFonts w:asciiTheme="majorEastAsia" w:eastAsiaTheme="majorEastAsia" w:hAnsiTheme="majorEastAsia" w:cs="ＭＳ ゴシック" w:hint="eastAsia"/>
          <w:b w:val="0"/>
          <w:kern w:val="0"/>
          <w:sz w:val="22"/>
        </w:rPr>
        <w:t xml:space="preserve">エ　</w:t>
      </w:r>
      <w:r w:rsidR="00C15E47" w:rsidRPr="00874AD4">
        <w:rPr>
          <w:rFonts w:asciiTheme="majorEastAsia" w:eastAsiaTheme="majorEastAsia" w:hAnsiTheme="majorEastAsia" w:cs="ＭＳ ゴシック" w:hint="eastAsia"/>
          <w:b w:val="0"/>
          <w:kern w:val="0"/>
          <w:sz w:val="22"/>
        </w:rPr>
        <w:t>名札</w:t>
      </w:r>
      <w:r w:rsidR="00BD11E0" w:rsidRPr="00874AD4">
        <w:rPr>
          <w:rFonts w:asciiTheme="majorEastAsia" w:eastAsiaTheme="majorEastAsia" w:hAnsiTheme="majorEastAsia" w:cs="ＭＳ ゴシック" w:hint="eastAsia"/>
          <w:b w:val="0"/>
          <w:kern w:val="0"/>
          <w:sz w:val="22"/>
        </w:rPr>
        <w:t>シール</w:t>
      </w:r>
      <w:r w:rsidR="00C15E47" w:rsidRPr="00874AD4">
        <w:rPr>
          <w:rFonts w:asciiTheme="majorEastAsia" w:eastAsiaTheme="majorEastAsia" w:hAnsiTheme="majorEastAsia" w:cs="ＭＳ ゴシック" w:hint="eastAsia"/>
          <w:b w:val="0"/>
          <w:kern w:val="0"/>
          <w:sz w:val="22"/>
        </w:rPr>
        <w:t>の作成</w:t>
      </w:r>
    </w:p>
    <w:p w14:paraId="0417F901" w14:textId="77777777" w:rsidR="000C6D96" w:rsidRPr="004215CB" w:rsidRDefault="00A53D9E" w:rsidP="00ED3DA8">
      <w:pPr>
        <w:adjustRightInd w:val="0"/>
        <w:snapToGrid w:val="0"/>
        <w:spacing w:line="320" w:lineRule="exact"/>
        <w:ind w:leftChars="420" w:left="1322" w:hangingChars="200" w:hanging="440"/>
        <w:rPr>
          <w:rFonts w:asciiTheme="majorEastAsia" w:eastAsiaTheme="majorEastAsia" w:hAnsiTheme="majorEastAsia" w:cs="ＭＳ明朝"/>
          <w:kern w:val="0"/>
          <w:sz w:val="22"/>
        </w:rPr>
      </w:pPr>
      <w:r w:rsidRPr="00874AD4">
        <w:rPr>
          <w:rFonts w:asciiTheme="majorEastAsia" w:eastAsiaTheme="majorEastAsia" w:hAnsiTheme="majorEastAsia" w:cs="ＭＳ明朝" w:hint="eastAsia"/>
          <w:bCs/>
          <w:kern w:val="0"/>
          <w:sz w:val="22"/>
        </w:rPr>
        <w:t>（</w:t>
      </w:r>
      <w:r w:rsidR="00882EB6" w:rsidRPr="00874AD4">
        <w:rPr>
          <w:rFonts w:asciiTheme="majorEastAsia" w:eastAsiaTheme="majorEastAsia" w:hAnsiTheme="majorEastAsia" w:cs="ＭＳ明朝" w:hint="eastAsia"/>
          <w:kern w:val="0"/>
          <w:sz w:val="22"/>
        </w:rPr>
        <w:t>ア</w:t>
      </w:r>
      <w:r w:rsidRPr="00874AD4">
        <w:rPr>
          <w:rFonts w:asciiTheme="majorEastAsia" w:eastAsiaTheme="majorEastAsia" w:hAnsiTheme="majorEastAsia" w:cs="ＭＳ明朝" w:hint="eastAsia"/>
          <w:kern w:val="0"/>
          <w:sz w:val="22"/>
        </w:rPr>
        <w:t>）</w:t>
      </w:r>
      <w:r w:rsidR="000C6D96" w:rsidRPr="00874AD4">
        <w:rPr>
          <w:rFonts w:asciiTheme="majorEastAsia" w:eastAsiaTheme="majorEastAsia" w:hAnsiTheme="majorEastAsia" w:cs="ＭＳ明朝" w:hint="eastAsia"/>
          <w:kern w:val="0"/>
          <w:sz w:val="22"/>
        </w:rPr>
        <w:t>センター</w:t>
      </w:r>
      <w:r w:rsidR="00BD11E0" w:rsidRPr="00874AD4">
        <w:rPr>
          <w:rFonts w:asciiTheme="majorEastAsia" w:eastAsiaTheme="majorEastAsia" w:hAnsiTheme="majorEastAsia" w:cs="ＭＳ明朝" w:hint="eastAsia"/>
          <w:kern w:val="0"/>
          <w:sz w:val="22"/>
        </w:rPr>
        <w:t>からの</w:t>
      </w:r>
      <w:r w:rsidR="000C6D96" w:rsidRPr="00874AD4">
        <w:rPr>
          <w:rFonts w:asciiTheme="majorEastAsia" w:eastAsiaTheme="majorEastAsia" w:hAnsiTheme="majorEastAsia" w:cs="ＭＳ明朝" w:hint="eastAsia"/>
          <w:kern w:val="0"/>
          <w:sz w:val="22"/>
        </w:rPr>
        <w:t>ボランティア活動者とわかるよう</w:t>
      </w:r>
      <w:r w:rsidR="00DE24BF" w:rsidRPr="00874AD4">
        <w:rPr>
          <w:rFonts w:asciiTheme="majorEastAsia" w:eastAsiaTheme="majorEastAsia" w:hAnsiTheme="majorEastAsia" w:cs="ＭＳ明朝" w:hint="eastAsia"/>
          <w:kern w:val="0"/>
          <w:sz w:val="22"/>
        </w:rPr>
        <w:t>全員に</w:t>
      </w:r>
      <w:r w:rsidR="000C6D96" w:rsidRPr="00874AD4">
        <w:rPr>
          <w:rFonts w:asciiTheme="majorEastAsia" w:eastAsiaTheme="majorEastAsia" w:hAnsiTheme="majorEastAsia" w:cs="ＭＳ明朝" w:hint="eastAsia"/>
          <w:kern w:val="0"/>
          <w:sz w:val="22"/>
        </w:rPr>
        <w:t>名札シールに名前をフルネームで記入してもらい、体の見やすい位置に貼ってもらう。</w:t>
      </w:r>
    </w:p>
    <w:p w14:paraId="26B83D9B" w14:textId="77777777" w:rsidR="00F11FEF"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4"/>
          <w:szCs w:val="24"/>
        </w:rPr>
        <mc:AlternateContent>
          <mc:Choice Requires="wpg">
            <w:drawing>
              <wp:anchor distT="0" distB="0" distL="114300" distR="114300" simplePos="0" relativeHeight="251642368" behindDoc="0" locked="0" layoutInCell="1" allowOverlap="1" wp14:anchorId="7AB75AEA" wp14:editId="6727C681">
                <wp:simplePos x="0" y="0"/>
                <wp:positionH relativeFrom="column">
                  <wp:posOffset>586105</wp:posOffset>
                </wp:positionH>
                <wp:positionV relativeFrom="paragraph">
                  <wp:posOffset>99695</wp:posOffset>
                </wp:positionV>
                <wp:extent cx="5183505" cy="2339975"/>
                <wp:effectExtent l="0" t="0" r="0" b="3175"/>
                <wp:wrapNone/>
                <wp:docPr id="49" name="グループ化 4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183505" cy="2339975"/>
                          <a:chOff x="0" y="0"/>
                          <a:chExt cx="5656580" cy="2553335"/>
                        </a:xfrm>
                      </wpg:grpSpPr>
                      <wps:wsp>
                        <wps:cNvPr id="431" name="角丸四角形 431"/>
                        <wps:cNvSpPr/>
                        <wps:spPr>
                          <a:xfrm>
                            <a:off x="0" y="0"/>
                            <a:ext cx="5656580" cy="2553335"/>
                          </a:xfrm>
                          <a:prstGeom prst="roundRect">
                            <a:avLst>
                              <a:gd name="adj" fmla="val 5783"/>
                            </a:avLst>
                          </a:prstGeom>
                          <a:noFill/>
                          <a:ln w="6350" cap="flat" cmpd="sng" algn="ctr">
                            <a:solidFill>
                              <a:sysClr val="windowText" lastClr="000000"/>
                            </a:solidFill>
                            <a:prstDash val="dash"/>
                            <a:miter lim="800000"/>
                          </a:ln>
                          <a:effectLst/>
                        </wps:spPr>
                        <wps:txbx>
                          <w:txbxContent>
                            <w:p w14:paraId="77B150E5" w14:textId="77777777" w:rsidR="00286ED4" w:rsidRPr="00185818" w:rsidRDefault="00286ED4" w:rsidP="00C13BE1">
                              <w:pPr>
                                <w:spacing w:beforeLines="50" w:before="180" w:line="0" w:lineRule="atLeast"/>
                                <w:rPr>
                                  <w:rFonts w:asciiTheme="majorEastAsia" w:eastAsiaTheme="majorEastAsia" w:hAnsiTheme="majorEastAsia"/>
                                  <w:sz w:val="22"/>
                                </w:rPr>
                              </w:pPr>
                              <w:r w:rsidRPr="00185818">
                                <w:rPr>
                                  <w:rFonts w:asciiTheme="majorEastAsia" w:eastAsiaTheme="majorEastAsia" w:hAnsiTheme="majorEastAsia" w:hint="eastAsia"/>
                                  <w:sz w:val="24"/>
                                </w:rPr>
                                <w:t>【</w:t>
                              </w:r>
                              <w:r w:rsidRPr="00185818">
                                <w:rPr>
                                  <w:rFonts w:asciiTheme="majorEastAsia" w:eastAsiaTheme="majorEastAsia" w:hAnsiTheme="majorEastAsia" w:hint="eastAsia"/>
                                  <w:sz w:val="22"/>
                                </w:rPr>
                                <w:t>名札</w:t>
                              </w:r>
                              <w:r w:rsidRPr="00CD0212">
                                <w:rPr>
                                  <w:rFonts w:asciiTheme="majorEastAsia" w:eastAsiaTheme="majorEastAsia" w:hAnsiTheme="majorEastAsia" w:hint="eastAsia"/>
                                  <w:sz w:val="22"/>
                                </w:rPr>
                                <w:t>シール</w:t>
                              </w:r>
                              <w:r w:rsidRPr="00185818">
                                <w:rPr>
                                  <w:rFonts w:asciiTheme="majorEastAsia" w:eastAsiaTheme="majorEastAsia" w:hAnsiTheme="majorEastAsia" w:hint="eastAsia"/>
                                  <w:sz w:val="22"/>
                                </w:rPr>
                                <w:t xml:space="preserve">記入例】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 xml:space="preserve">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【付箋記入例】</w:t>
                              </w:r>
                            </w:p>
                            <w:p w14:paraId="68795447" w14:textId="77777777" w:rsidR="00286ED4" w:rsidRPr="00DB0EFB" w:rsidRDefault="00286ED4" w:rsidP="00C13BE1">
                              <w:pPr>
                                <w:spacing w:beforeLines="50" w:before="180" w:line="0" w:lineRule="atLeast"/>
                                <w:ind w:firstLineChars="100" w:firstLine="240"/>
                                <w:rPr>
                                  <w:rFonts w:ascii="游明朝" w:eastAsia="游明朝" w:hAnsi="游明朝"/>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8" name="図 88"/>
                          <pic:cNvPicPr>
                            <a:picLocks noChangeAspect="1"/>
                          </pic:cNvPicPr>
                        </pic:nvPicPr>
                        <pic:blipFill>
                          <a:blip r:embed="rId11"/>
                          <a:srcRect/>
                          <a:stretch>
                            <a:fillRect/>
                          </a:stretch>
                        </pic:blipFill>
                        <pic:spPr bwMode="auto">
                          <a:xfrm>
                            <a:off x="219075" y="619125"/>
                            <a:ext cx="2724150" cy="1819275"/>
                          </a:xfrm>
                          <a:prstGeom prst="rect">
                            <a:avLst/>
                          </a:prstGeom>
                          <a:noFill/>
                          <a:ln>
                            <a:noFill/>
                          </a:ln>
                        </pic:spPr>
                      </pic:pic>
                      <wps:wsp>
                        <wps:cNvPr id="433" name="テキスト ボックス 2"/>
                        <wps:cNvSpPr txBox="1">
                          <a:spLocks noChangeArrowheads="1"/>
                        </wps:cNvSpPr>
                        <wps:spPr bwMode="auto">
                          <a:xfrm>
                            <a:off x="3246277" y="618386"/>
                            <a:ext cx="2152899" cy="597272"/>
                          </a:xfrm>
                          <a:prstGeom prst="rect">
                            <a:avLst/>
                          </a:prstGeom>
                          <a:solidFill>
                            <a:sysClr val="window" lastClr="FFFFFF">
                              <a:lumMod val="75000"/>
                            </a:sysClr>
                          </a:solidFill>
                          <a:ln w="9525">
                            <a:noFill/>
                            <a:miter lim="800000"/>
                            <a:headEnd/>
                            <a:tailEnd/>
                          </a:ln>
                        </wps:spPr>
                        <wps:txbx>
                          <w:txbxContent>
                            <w:p w14:paraId="3B42334F" w14:textId="77777777" w:rsidR="00286ED4" w:rsidRPr="00582362" w:rsidRDefault="00286ED4" w:rsidP="004C179B">
                              <w:pPr>
                                <w:spacing w:line="0" w:lineRule="atLeast"/>
                                <w:rPr>
                                  <w:rFonts w:ascii="游ゴシック" w:eastAsia="游ゴシック" w:hAnsi="游ゴシック"/>
                                  <w:b/>
                                </w:rPr>
                              </w:pPr>
                              <w:r>
                                <w:rPr>
                                  <w:rFonts w:ascii="游ゴシック" w:eastAsia="游ゴシック" w:hAnsi="游ゴシック" w:hint="eastAsia"/>
                                  <w:b/>
                                </w:rPr>
                                <w:t>フクオカ</w:t>
                              </w:r>
                              <w:r w:rsidRPr="00582362">
                                <w:rPr>
                                  <w:rFonts w:ascii="游ゴシック" w:eastAsia="游ゴシック" w:hAnsi="游ゴシック"/>
                                  <w:b/>
                                </w:rPr>
                                <w:t xml:space="preserve">　タロウ</w:t>
                              </w:r>
                            </w:p>
                            <w:p w14:paraId="75B73716" w14:textId="77777777" w:rsidR="00286ED4" w:rsidRPr="00156B51" w:rsidRDefault="00286ED4" w:rsidP="004C179B">
                              <w:pPr>
                                <w:spacing w:line="0" w:lineRule="atLeast"/>
                                <w:jc w:val="distribute"/>
                                <w:rPr>
                                  <w:rFonts w:ascii="游ゴシック" w:eastAsia="游ゴシック" w:hAnsi="游ゴシック"/>
                                  <w:b/>
                                  <w:strike/>
                                  <w:color w:val="000000" w:themeColor="text1"/>
                                </w:rPr>
                              </w:pPr>
                              <w:r w:rsidRPr="00156B51">
                                <w:rPr>
                                  <w:rFonts w:ascii="游ゴシック" w:eastAsia="游ゴシック" w:hAnsi="游ゴシック" w:hint="eastAsia"/>
                                  <w:b/>
                                  <w:strike/>
                                  <w:color w:val="000000" w:themeColor="text1"/>
                                </w:rPr>
                                <w:t>090‐○○○○‐○○○○</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AB75AEA" id="グループ化 49" o:spid="_x0000_s1088" style="position:absolute;margin-left:46.15pt;margin-top:7.85pt;width:408.15pt;height:184.25pt;z-index:251642368;mso-width-relative:margin;mso-height-relative:margin" coordsize="56565,25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">
                <o:lock v:ext="edit" aspectratio="t"/>
                <v:roundrect id="角丸四角形 431" o:spid="_x0000_s1089" style="position:absolute;width:56565;height:25533;visibility:visible;mso-wrap-style:square;v-text-anchor:top" arcsize="379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" filled="f" strokecolor="windowText" strokeweight=".5pt">
                  <v:stroke dashstyle="dash" joinstyle="miter"/>
                  <v:textbox>
                    <w:txbxContent>
                      <w:p w14:paraId="77B150E5" w14:textId="77777777" w:rsidR="00286ED4" w:rsidRPr="00185818" w:rsidRDefault="00286ED4" w:rsidP="00C13BE1">
                        <w:pPr>
                          <w:spacing w:beforeLines="50" w:before="180" w:line="0" w:lineRule="atLeast"/>
                          <w:rPr>
                            <w:rFonts w:asciiTheme="majorEastAsia" w:eastAsiaTheme="majorEastAsia" w:hAnsiTheme="majorEastAsia"/>
                            <w:sz w:val="22"/>
                          </w:rPr>
                        </w:pPr>
                        <w:r w:rsidRPr="00185818">
                          <w:rPr>
                            <w:rFonts w:asciiTheme="majorEastAsia" w:eastAsiaTheme="majorEastAsia" w:hAnsiTheme="majorEastAsia" w:hint="eastAsia"/>
                            <w:sz w:val="24"/>
                          </w:rPr>
                          <w:t>【</w:t>
                        </w:r>
                        <w:r w:rsidRPr="00185818">
                          <w:rPr>
                            <w:rFonts w:asciiTheme="majorEastAsia" w:eastAsiaTheme="majorEastAsia" w:hAnsiTheme="majorEastAsia" w:hint="eastAsia"/>
                            <w:sz w:val="22"/>
                          </w:rPr>
                          <w:t>名札</w:t>
                        </w:r>
                        <w:r w:rsidRPr="00CD0212">
                          <w:rPr>
                            <w:rFonts w:asciiTheme="majorEastAsia" w:eastAsiaTheme="majorEastAsia" w:hAnsiTheme="majorEastAsia" w:hint="eastAsia"/>
                            <w:sz w:val="22"/>
                          </w:rPr>
                          <w:t>シール</w:t>
                        </w:r>
                        <w:r w:rsidRPr="00185818">
                          <w:rPr>
                            <w:rFonts w:asciiTheme="majorEastAsia" w:eastAsiaTheme="majorEastAsia" w:hAnsiTheme="majorEastAsia" w:hint="eastAsia"/>
                            <w:sz w:val="22"/>
                          </w:rPr>
                          <w:t xml:space="preserve">記入例】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 xml:space="preserve">　</w:t>
                        </w:r>
                        <w:r w:rsidRPr="00185818">
                          <w:rPr>
                            <w:rFonts w:asciiTheme="majorEastAsia" w:eastAsiaTheme="majorEastAsia" w:hAnsiTheme="majorEastAsia"/>
                            <w:sz w:val="22"/>
                          </w:rPr>
                          <w:t xml:space="preserve">　</w:t>
                        </w:r>
                        <w:r w:rsidRPr="00185818">
                          <w:rPr>
                            <w:rFonts w:asciiTheme="majorEastAsia" w:eastAsiaTheme="majorEastAsia" w:hAnsiTheme="majorEastAsia" w:hint="eastAsia"/>
                            <w:sz w:val="22"/>
                          </w:rPr>
                          <w:t>【付箋記入例】</w:t>
                        </w:r>
                      </w:p>
                      <w:p w14:paraId="68795447" w14:textId="77777777" w:rsidR="00286ED4" w:rsidRPr="00DB0EFB" w:rsidRDefault="00286ED4" w:rsidP="00C13BE1">
                        <w:pPr>
                          <w:spacing w:beforeLines="50" w:before="180" w:line="0" w:lineRule="atLeast"/>
                          <w:ind w:firstLineChars="100" w:firstLine="240"/>
                          <w:rPr>
                            <w:rFonts w:ascii="游明朝" w:eastAsia="游明朝" w:hAnsi="游明朝"/>
                            <w:sz w:val="24"/>
                          </w:rPr>
                        </w:pP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88" o:spid="_x0000_s1090" type="#_x0000_t75" style="position:absolute;left:2190;top:6191;width:27242;height:18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">
                  <v:imagedata r:id="rId12" o:title=""/>
                </v:shape>
                <v:shape id="テキスト ボックス 2" o:spid="_x0000_s1091" type="#_x0000_t202" style="position:absolute;left:32462;top:6183;width:21529;height:5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" fillcolor="#bfbfbf" stroked="f">
                  <v:textbox style="mso-fit-shape-to-text:t">
                    <w:txbxContent>
                      <w:p w14:paraId="3B42334F" w14:textId="77777777" w:rsidR="00286ED4" w:rsidRPr="00582362" w:rsidRDefault="00286ED4" w:rsidP="004C179B">
                        <w:pPr>
                          <w:spacing w:line="0" w:lineRule="atLeast"/>
                          <w:rPr>
                            <w:rFonts w:ascii="游ゴシック" w:eastAsia="游ゴシック" w:hAnsi="游ゴシック"/>
                            <w:b/>
                          </w:rPr>
                        </w:pPr>
                        <w:r>
                          <w:rPr>
                            <w:rFonts w:ascii="游ゴシック" w:eastAsia="游ゴシック" w:hAnsi="游ゴシック" w:hint="eastAsia"/>
                            <w:b/>
                          </w:rPr>
                          <w:t>フクオカ</w:t>
                        </w:r>
                        <w:r w:rsidRPr="00582362">
                          <w:rPr>
                            <w:rFonts w:ascii="游ゴシック" w:eastAsia="游ゴシック" w:hAnsi="游ゴシック"/>
                            <w:b/>
                          </w:rPr>
                          <w:t xml:space="preserve">　タロウ</w:t>
                        </w:r>
                      </w:p>
                      <w:p w14:paraId="75B73716" w14:textId="77777777" w:rsidR="00286ED4" w:rsidRPr="00156B51" w:rsidRDefault="00286ED4" w:rsidP="004C179B">
                        <w:pPr>
                          <w:spacing w:line="0" w:lineRule="atLeast"/>
                          <w:jc w:val="distribute"/>
                          <w:rPr>
                            <w:rFonts w:ascii="游ゴシック" w:eastAsia="游ゴシック" w:hAnsi="游ゴシック"/>
                            <w:b/>
                            <w:strike/>
                            <w:color w:val="000000" w:themeColor="text1"/>
                          </w:rPr>
                        </w:pPr>
                        <w:r w:rsidRPr="00156B51">
                          <w:rPr>
                            <w:rFonts w:ascii="游ゴシック" w:eastAsia="游ゴシック" w:hAnsi="游ゴシック" w:hint="eastAsia"/>
                            <w:b/>
                            <w:strike/>
                            <w:color w:val="000000" w:themeColor="text1"/>
                          </w:rPr>
                          <w:t>090‐○○○○‐○○○○</w:t>
                        </w:r>
                      </w:p>
                    </w:txbxContent>
                  </v:textbox>
                </v:shape>
              </v:group>
            </w:pict>
          </mc:Fallback>
        </mc:AlternateContent>
      </w:r>
    </w:p>
    <w:p w14:paraId="05203D87"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0E50BD5"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E03AF2A"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E63AE5B"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124B991"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68EFC7B7"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1CDA1BA" w14:textId="77777777" w:rsidR="00F36A2B"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46816" behindDoc="0" locked="0" layoutInCell="1" allowOverlap="1" wp14:anchorId="7BF73AAC" wp14:editId="5692C355">
                <wp:simplePos x="0" y="0"/>
                <wp:positionH relativeFrom="column">
                  <wp:posOffset>3561080</wp:posOffset>
                </wp:positionH>
                <wp:positionV relativeFrom="paragraph">
                  <wp:posOffset>33020</wp:posOffset>
                </wp:positionV>
                <wp:extent cx="2052320" cy="782955"/>
                <wp:effectExtent l="0" t="0" r="0" b="0"/>
                <wp:wrapNone/>
                <wp:docPr id="48" name="正方形/長方形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52320" cy="782955"/>
                        </a:xfrm>
                        <a:prstGeom prst="rect">
                          <a:avLst/>
                        </a:prstGeom>
                        <a:solidFill>
                          <a:schemeClr val="accent2"/>
                        </a:solidFill>
                        <a:ln w="9525">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FF8EE2" w14:textId="77777777" w:rsidR="00286ED4"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w:t>
                            </w:r>
                            <w:r w:rsidRPr="000532DB">
                              <w:rPr>
                                <w:rFonts w:ascii="ＭＳ Ｐゴシック" w:eastAsia="ＭＳ Ｐゴシック" w:hAnsi="ＭＳ Ｐゴシック" w:hint="eastAsia"/>
                                <w:color w:val="FFFFFF" w:themeColor="background1"/>
                                <w:sz w:val="19"/>
                                <w:szCs w:val="19"/>
                              </w:rPr>
                              <w:t>個人情報漏えいや悪用</w:t>
                            </w:r>
                            <w:r>
                              <w:rPr>
                                <w:rFonts w:ascii="ＭＳ Ｐゴシック" w:eastAsia="ＭＳ Ｐゴシック" w:hAnsi="ＭＳ Ｐゴシック" w:hint="eastAsia"/>
                                <w:color w:val="FFFFFF" w:themeColor="background1"/>
                                <w:sz w:val="19"/>
                                <w:szCs w:val="19"/>
                              </w:rPr>
                              <w:t>防止のた</w:t>
                            </w:r>
                            <w:r w:rsidRPr="000532DB">
                              <w:rPr>
                                <w:rFonts w:ascii="ＭＳ Ｐゴシック" w:eastAsia="ＭＳ Ｐゴシック" w:hAnsi="ＭＳ Ｐゴシック" w:hint="eastAsia"/>
                                <w:color w:val="FFFFFF" w:themeColor="background1"/>
                                <w:sz w:val="19"/>
                                <w:szCs w:val="19"/>
                              </w:rPr>
                              <w:t>め、携帯電話番号の記入は不要</w:t>
                            </w:r>
                            <w:r>
                              <w:rPr>
                                <w:rFonts w:ascii="ＭＳ Ｐゴシック" w:eastAsia="ＭＳ Ｐゴシック" w:hAnsi="ＭＳ Ｐゴシック" w:hint="eastAsia"/>
                                <w:color w:val="FFFFFF" w:themeColor="background1"/>
                                <w:sz w:val="19"/>
                                <w:szCs w:val="19"/>
                              </w:rPr>
                              <w:t>。</w:t>
                            </w:r>
                          </w:p>
                          <w:p w14:paraId="71194014" w14:textId="77777777" w:rsidR="00286ED4" w:rsidRPr="00D322F5"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・リーダーの連絡先のみ、グループメンバー票【様式</w:t>
                            </w:r>
                            <w:r>
                              <w:rPr>
                                <w:rFonts w:ascii="ＭＳ Ｐゴシック" w:eastAsia="ＭＳ Ｐゴシック" w:hAnsi="ＭＳ Ｐゴシック"/>
                                <w:color w:val="FFFFFF" w:themeColor="background1"/>
                                <w:sz w:val="19"/>
                                <w:szCs w:val="19"/>
                              </w:rPr>
                              <w:t>１５</w:t>
                            </w:r>
                            <w:r>
                              <w:rPr>
                                <w:rFonts w:ascii="ＭＳ Ｐゴシック" w:eastAsia="ＭＳ Ｐゴシック" w:hAnsi="ＭＳ Ｐゴシック" w:hint="eastAsia"/>
                                <w:color w:val="FFFFFF" w:themeColor="background1"/>
                                <w:sz w:val="19"/>
                                <w:szCs w:val="19"/>
                              </w:rPr>
                              <w:t>】に記入する。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F73AAC" id="正方形/長方形 48" o:spid="_x0000_s1092" style="position:absolute;margin-left:280.4pt;margin-top:2.6pt;width:161.6pt;height:61.6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" fillcolor="#c0504d [3205]" stroked="f">
                <v:textbox inset="1mm,1mm,1mm,1mm">
                  <w:txbxContent>
                    <w:p w14:paraId="12FF8EE2" w14:textId="77777777" w:rsidR="00286ED4"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w:t>
                      </w:r>
                      <w:r w:rsidRPr="000532DB">
                        <w:rPr>
                          <w:rFonts w:ascii="ＭＳ Ｐゴシック" w:eastAsia="ＭＳ Ｐゴシック" w:hAnsi="ＭＳ Ｐゴシック" w:hint="eastAsia"/>
                          <w:color w:val="FFFFFF" w:themeColor="background1"/>
                          <w:sz w:val="19"/>
                          <w:szCs w:val="19"/>
                        </w:rPr>
                        <w:t>個人情報漏えいや悪用</w:t>
                      </w:r>
                      <w:r>
                        <w:rPr>
                          <w:rFonts w:ascii="ＭＳ Ｐゴシック" w:eastAsia="ＭＳ Ｐゴシック" w:hAnsi="ＭＳ Ｐゴシック" w:hint="eastAsia"/>
                          <w:color w:val="FFFFFF" w:themeColor="background1"/>
                          <w:sz w:val="19"/>
                          <w:szCs w:val="19"/>
                        </w:rPr>
                        <w:t>防止のた</w:t>
                      </w:r>
                      <w:r w:rsidRPr="000532DB">
                        <w:rPr>
                          <w:rFonts w:ascii="ＭＳ Ｐゴシック" w:eastAsia="ＭＳ Ｐゴシック" w:hAnsi="ＭＳ Ｐゴシック" w:hint="eastAsia"/>
                          <w:color w:val="FFFFFF" w:themeColor="background1"/>
                          <w:sz w:val="19"/>
                          <w:szCs w:val="19"/>
                        </w:rPr>
                        <w:t>め、携帯電話番号の記入は不要</w:t>
                      </w:r>
                      <w:r>
                        <w:rPr>
                          <w:rFonts w:ascii="ＭＳ Ｐゴシック" w:eastAsia="ＭＳ Ｐゴシック" w:hAnsi="ＭＳ Ｐゴシック" w:hint="eastAsia"/>
                          <w:color w:val="FFFFFF" w:themeColor="background1"/>
                          <w:sz w:val="19"/>
                          <w:szCs w:val="19"/>
                        </w:rPr>
                        <w:t>。</w:t>
                      </w:r>
                    </w:p>
                    <w:p w14:paraId="71194014" w14:textId="77777777" w:rsidR="00286ED4" w:rsidRPr="00D322F5" w:rsidRDefault="00286ED4" w:rsidP="00D322F5">
                      <w:pPr>
                        <w:spacing w:line="260" w:lineRule="exact"/>
                        <w:ind w:left="95" w:hangingChars="50" w:hanging="95"/>
                        <w:jc w:val="left"/>
                        <w:rPr>
                          <w:rFonts w:ascii="ＭＳ Ｐゴシック" w:eastAsia="ＭＳ Ｐゴシック" w:hAnsi="ＭＳ Ｐゴシック"/>
                          <w:color w:val="FFFFFF" w:themeColor="background1"/>
                          <w:sz w:val="19"/>
                          <w:szCs w:val="19"/>
                        </w:rPr>
                      </w:pPr>
                      <w:r>
                        <w:rPr>
                          <w:rFonts w:ascii="ＭＳ Ｐゴシック" w:eastAsia="ＭＳ Ｐゴシック" w:hAnsi="ＭＳ Ｐゴシック" w:hint="eastAsia"/>
                          <w:color w:val="FFFFFF" w:themeColor="background1"/>
                          <w:sz w:val="19"/>
                          <w:szCs w:val="19"/>
                        </w:rPr>
                        <w:t>・リーダーの連絡先のみ、グループメンバー票【様式</w:t>
                      </w:r>
                      <w:r>
                        <w:rPr>
                          <w:rFonts w:ascii="ＭＳ Ｐゴシック" w:eastAsia="ＭＳ Ｐゴシック" w:hAnsi="ＭＳ Ｐゴシック"/>
                          <w:color w:val="FFFFFF" w:themeColor="background1"/>
                          <w:sz w:val="19"/>
                          <w:szCs w:val="19"/>
                        </w:rPr>
                        <w:t>１５</w:t>
                      </w:r>
                      <w:r>
                        <w:rPr>
                          <w:rFonts w:ascii="ＭＳ Ｐゴシック" w:eastAsia="ＭＳ Ｐゴシック" w:hAnsi="ＭＳ Ｐゴシック" w:hint="eastAsia"/>
                          <w:color w:val="FFFFFF" w:themeColor="background1"/>
                          <w:sz w:val="19"/>
                          <w:szCs w:val="19"/>
                        </w:rPr>
                        <w:t>】に記入する。</w:t>
                      </w:r>
                    </w:p>
                  </w:txbxContent>
                </v:textbox>
              </v:rect>
            </w:pict>
          </mc:Fallback>
        </mc:AlternateContent>
      </w:r>
    </w:p>
    <w:p w14:paraId="58C24C23"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30EFC650"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997BE9B" w14:textId="77777777" w:rsidR="00F36A2B" w:rsidRPr="004215CB" w:rsidRDefault="00F36A2B"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D782E74" w14:textId="77777777" w:rsidR="00066B38" w:rsidRPr="004215CB" w:rsidRDefault="00066B3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69AF295" w14:textId="77777777" w:rsidR="00681B53" w:rsidRPr="004215CB" w:rsidRDefault="00681B53"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5158FAD2" w14:textId="77777777" w:rsidR="00F36A2B" w:rsidRPr="00A913E1" w:rsidRDefault="00A53D9E"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3D15F5" w:rsidRPr="00A913E1">
        <w:rPr>
          <w:rFonts w:asciiTheme="majorEastAsia" w:eastAsiaTheme="majorEastAsia" w:hAnsiTheme="majorEastAsia" w:hint="eastAsia"/>
          <w:b/>
          <w:bCs/>
          <w:sz w:val="22"/>
        </w:rPr>
        <w:t>２</w:t>
      </w:r>
      <w:r w:rsidRPr="00A913E1">
        <w:rPr>
          <w:rFonts w:asciiTheme="majorEastAsia" w:eastAsiaTheme="majorEastAsia" w:hAnsiTheme="majorEastAsia" w:hint="eastAsia"/>
          <w:b/>
          <w:bCs/>
          <w:sz w:val="22"/>
        </w:rPr>
        <w:t>）</w:t>
      </w:r>
      <w:r w:rsidR="00C80FC3" w:rsidRPr="00A913E1">
        <w:rPr>
          <w:rFonts w:asciiTheme="majorEastAsia" w:eastAsiaTheme="majorEastAsia" w:hAnsiTheme="majorEastAsia" w:hint="eastAsia"/>
          <w:b/>
          <w:bCs/>
          <w:sz w:val="22"/>
        </w:rPr>
        <w:t>引継ぎ</w:t>
      </w:r>
    </w:p>
    <w:p w14:paraId="5D9B2912" w14:textId="77777777" w:rsidR="00C80FC3" w:rsidRPr="004215CB" w:rsidRDefault="00882EB6" w:rsidP="00ED3DA8">
      <w:pPr>
        <w:pStyle w:val="4"/>
        <w:keepNext w:val="0"/>
        <w:adjustRightInd w:val="0"/>
        <w:snapToGrid w:val="0"/>
        <w:spacing w:line="320" w:lineRule="exact"/>
        <w:ind w:leftChars="402" w:left="1064" w:hangingChars="100" w:hanging="22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 xml:space="preserve">ア　</w:t>
      </w:r>
      <w:r w:rsidR="003154F1" w:rsidRPr="004215CB">
        <w:rPr>
          <w:rFonts w:asciiTheme="majorEastAsia" w:eastAsiaTheme="majorEastAsia" w:hAnsiTheme="majorEastAsia" w:cs="ＭＳ ゴシック" w:hint="eastAsia"/>
          <w:b w:val="0"/>
          <w:kern w:val="0"/>
          <w:sz w:val="22"/>
        </w:rPr>
        <w:t>受付終了後、</w:t>
      </w:r>
      <w:r w:rsidR="00C80FC3" w:rsidRPr="004215CB">
        <w:rPr>
          <w:rFonts w:asciiTheme="majorEastAsia" w:eastAsiaTheme="majorEastAsia" w:hAnsiTheme="majorEastAsia" w:cs="ＭＳ ゴシック" w:hint="eastAsia"/>
          <w:b w:val="0"/>
          <w:kern w:val="0"/>
          <w:sz w:val="22"/>
        </w:rPr>
        <w:t>新規の</w:t>
      </w:r>
      <w:r w:rsidR="004C7FFA" w:rsidRPr="004215CB">
        <w:rPr>
          <w:rFonts w:asciiTheme="majorEastAsia" w:eastAsiaTheme="majorEastAsia" w:hAnsiTheme="majorEastAsia" w:cs="ＭＳ ゴシック" w:hint="eastAsia"/>
          <w:b w:val="0"/>
          <w:kern w:val="0"/>
          <w:sz w:val="22"/>
        </w:rPr>
        <w:t>個人</w:t>
      </w:r>
      <w:r w:rsidR="00C80FC3" w:rsidRPr="004215CB">
        <w:rPr>
          <w:rFonts w:asciiTheme="majorEastAsia" w:eastAsiaTheme="majorEastAsia" w:hAnsiTheme="majorEastAsia" w:cs="ＭＳ ゴシック" w:hint="eastAsia"/>
          <w:b w:val="0"/>
          <w:kern w:val="0"/>
          <w:sz w:val="22"/>
        </w:rPr>
        <w:t>ボランティア</w:t>
      </w:r>
      <w:r w:rsidR="007C0D0C" w:rsidRPr="004215CB">
        <w:rPr>
          <w:rFonts w:asciiTheme="majorEastAsia" w:eastAsiaTheme="majorEastAsia" w:hAnsiTheme="majorEastAsia" w:cs="ＭＳ ゴシック" w:hint="eastAsia"/>
          <w:b w:val="0"/>
          <w:kern w:val="0"/>
          <w:sz w:val="22"/>
        </w:rPr>
        <w:t>及び団体ボランティア</w:t>
      </w:r>
      <w:r w:rsidR="00C80FC3" w:rsidRPr="004215CB">
        <w:rPr>
          <w:rFonts w:asciiTheme="majorEastAsia" w:eastAsiaTheme="majorEastAsia" w:hAnsiTheme="majorEastAsia" w:cs="ＭＳ ゴシック" w:hint="eastAsia"/>
          <w:b w:val="0"/>
          <w:kern w:val="0"/>
          <w:sz w:val="22"/>
        </w:rPr>
        <w:t>をオリエンテーション班に案内する。</w:t>
      </w:r>
    </w:p>
    <w:p w14:paraId="24838F20" w14:textId="77777777" w:rsidR="00C80FC3" w:rsidRPr="004215CB" w:rsidRDefault="00882EB6" w:rsidP="00ED3DA8">
      <w:pPr>
        <w:pStyle w:val="4"/>
        <w:keepNext w:val="0"/>
        <w:adjustRightInd w:val="0"/>
        <w:snapToGrid w:val="0"/>
        <w:spacing w:line="320" w:lineRule="exact"/>
        <w:ind w:leftChars="402" w:left="1064" w:hangingChars="100" w:hanging="22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 xml:space="preserve">イ　</w:t>
      </w:r>
      <w:r w:rsidR="003154F1" w:rsidRPr="004215CB">
        <w:rPr>
          <w:rFonts w:asciiTheme="majorEastAsia" w:eastAsiaTheme="majorEastAsia" w:hAnsiTheme="majorEastAsia" w:cs="ＭＳ ゴシック" w:hint="eastAsia"/>
          <w:b w:val="0"/>
          <w:kern w:val="0"/>
          <w:sz w:val="22"/>
        </w:rPr>
        <w:t>受付終了後、継続（２回目以降）の</w:t>
      </w:r>
      <w:r w:rsidR="004C7FFA" w:rsidRPr="004215CB">
        <w:rPr>
          <w:rFonts w:asciiTheme="majorEastAsia" w:eastAsiaTheme="majorEastAsia" w:hAnsiTheme="majorEastAsia" w:cs="ＭＳ ゴシック" w:hint="eastAsia"/>
          <w:b w:val="0"/>
          <w:kern w:val="0"/>
          <w:sz w:val="22"/>
        </w:rPr>
        <w:t>個人</w:t>
      </w:r>
      <w:r w:rsidR="00C80FC3" w:rsidRPr="004215CB">
        <w:rPr>
          <w:rFonts w:asciiTheme="majorEastAsia" w:eastAsiaTheme="majorEastAsia" w:hAnsiTheme="majorEastAsia" w:cs="ＭＳ ゴシック" w:hint="eastAsia"/>
          <w:b w:val="0"/>
          <w:kern w:val="0"/>
          <w:sz w:val="22"/>
        </w:rPr>
        <w:t>ボランティア</w:t>
      </w:r>
      <w:r w:rsidR="004C7FFA" w:rsidRPr="004215CB">
        <w:rPr>
          <w:rFonts w:asciiTheme="majorEastAsia" w:eastAsiaTheme="majorEastAsia" w:hAnsiTheme="majorEastAsia" w:cs="ＭＳ ゴシック" w:hint="eastAsia"/>
          <w:b w:val="0"/>
          <w:kern w:val="0"/>
          <w:sz w:val="22"/>
        </w:rPr>
        <w:t>及び団体ボランティア</w:t>
      </w:r>
      <w:r w:rsidR="00C80FC3" w:rsidRPr="004215CB">
        <w:rPr>
          <w:rFonts w:asciiTheme="majorEastAsia" w:eastAsiaTheme="majorEastAsia" w:hAnsiTheme="majorEastAsia" w:cs="ＭＳ ゴシック" w:hint="eastAsia"/>
          <w:b w:val="0"/>
          <w:kern w:val="0"/>
          <w:sz w:val="22"/>
        </w:rPr>
        <w:t>をマッチング班に案内する。</w:t>
      </w:r>
    </w:p>
    <w:p w14:paraId="66169491" w14:textId="77777777" w:rsidR="00C57CB7" w:rsidRPr="004215CB" w:rsidRDefault="00C57CB7"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0B4E65A1" w14:textId="77777777" w:rsidR="0076080E"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3D15F5" w:rsidRPr="00A913E1">
        <w:rPr>
          <w:rFonts w:asciiTheme="majorEastAsia" w:eastAsiaTheme="majorEastAsia" w:hAnsiTheme="majorEastAsia" w:hint="eastAsia"/>
          <w:b/>
          <w:bCs/>
          <w:sz w:val="22"/>
        </w:rPr>
        <w:t>３</w:t>
      </w:r>
      <w:r w:rsidRPr="00A913E1">
        <w:rPr>
          <w:rFonts w:asciiTheme="majorEastAsia" w:eastAsiaTheme="majorEastAsia" w:hAnsiTheme="majorEastAsia" w:hint="eastAsia"/>
          <w:b/>
          <w:bCs/>
          <w:sz w:val="22"/>
        </w:rPr>
        <w:t>）</w:t>
      </w:r>
      <w:r w:rsidR="00F11FEF" w:rsidRPr="00A913E1">
        <w:rPr>
          <w:rFonts w:asciiTheme="majorEastAsia" w:eastAsiaTheme="majorEastAsia" w:hAnsiTheme="majorEastAsia" w:hint="eastAsia"/>
          <w:b/>
          <w:bCs/>
          <w:sz w:val="22"/>
        </w:rPr>
        <w:t>ボランティア受付数の集計</w:t>
      </w:r>
    </w:p>
    <w:p w14:paraId="599D9AFE" w14:textId="77777777" w:rsidR="00F11FEF" w:rsidRPr="004215CB" w:rsidRDefault="001878B1" w:rsidP="00ED3DA8">
      <w:pPr>
        <w:pStyle w:val="4"/>
        <w:keepNext w:val="0"/>
        <w:adjustRightInd w:val="0"/>
        <w:snapToGrid w:val="0"/>
        <w:spacing w:line="320" w:lineRule="exact"/>
        <w:ind w:leftChars="0" w:left="403" w:firstLineChars="300" w:firstLine="66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受付終了後</w:t>
      </w:r>
      <w:r w:rsidR="002676A3" w:rsidRPr="004215CB">
        <w:rPr>
          <w:rFonts w:asciiTheme="majorEastAsia" w:eastAsiaTheme="majorEastAsia" w:hAnsiTheme="majorEastAsia" w:cs="ＭＳ ゴシック" w:hint="eastAsia"/>
          <w:b w:val="0"/>
          <w:kern w:val="0"/>
          <w:sz w:val="22"/>
        </w:rPr>
        <w:t>は</w:t>
      </w:r>
      <w:r w:rsidRPr="004215CB">
        <w:rPr>
          <w:rFonts w:asciiTheme="majorEastAsia" w:eastAsiaTheme="majorEastAsia" w:hAnsiTheme="majorEastAsia" w:cs="ＭＳ ゴシック" w:hint="eastAsia"/>
          <w:b w:val="0"/>
          <w:kern w:val="0"/>
          <w:sz w:val="22"/>
        </w:rPr>
        <w:t>、</w:t>
      </w:r>
      <w:r w:rsidR="002676A3" w:rsidRPr="004215CB">
        <w:rPr>
          <w:rFonts w:asciiTheme="majorEastAsia" w:eastAsiaTheme="majorEastAsia" w:hAnsiTheme="majorEastAsia" w:cs="ＭＳ ゴシック" w:hint="eastAsia"/>
          <w:b w:val="0"/>
          <w:kern w:val="0"/>
          <w:sz w:val="22"/>
        </w:rPr>
        <w:t>当日のボランティア数、団体の人数を集計し総務班へ報告する。</w:t>
      </w:r>
    </w:p>
    <w:p w14:paraId="0E4FE362" w14:textId="77777777" w:rsidR="0084477F" w:rsidRPr="004215CB" w:rsidRDefault="0084477F"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p>
    <w:p w14:paraId="29D2E9AA" w14:textId="77777777" w:rsidR="00294016" w:rsidRPr="00A913E1" w:rsidRDefault="00882EB6"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２</w:t>
      </w:r>
      <w:r w:rsidR="00542D04" w:rsidRPr="00A913E1">
        <w:rPr>
          <w:rFonts w:asciiTheme="majorEastAsia" w:eastAsiaTheme="majorEastAsia" w:hAnsiTheme="majorEastAsia" w:cs="ＭＳ ゴシック" w:hint="eastAsia"/>
          <w:b/>
          <w:bCs/>
          <w:kern w:val="0"/>
          <w:sz w:val="24"/>
          <w:szCs w:val="24"/>
        </w:rPr>
        <w:t xml:space="preserve">　留意事項</w:t>
      </w:r>
      <w:r w:rsidR="00A5589E" w:rsidRPr="00A913E1">
        <w:rPr>
          <w:rFonts w:asciiTheme="majorEastAsia" w:eastAsiaTheme="majorEastAsia" w:hAnsiTheme="majorEastAsia" w:cs="ＭＳ ゴシック" w:hint="eastAsia"/>
          <w:b/>
          <w:bCs/>
          <w:kern w:val="0"/>
          <w:sz w:val="24"/>
          <w:szCs w:val="24"/>
        </w:rPr>
        <w:t xml:space="preserve"> </w:t>
      </w:r>
    </w:p>
    <w:p w14:paraId="1B5AE80A" w14:textId="77777777" w:rsidR="004C7FFA" w:rsidRPr="004215CB" w:rsidRDefault="004C7FFA"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w:t>
      </w:r>
      <w:r w:rsidR="00A5589E" w:rsidRPr="004215CB">
        <w:rPr>
          <w:rFonts w:asciiTheme="majorEastAsia" w:eastAsiaTheme="majorEastAsia" w:hAnsiTheme="majorEastAsia" w:cs="ＭＳ ゴシック" w:hint="eastAsia"/>
          <w:kern w:val="0"/>
          <w:sz w:val="22"/>
        </w:rPr>
        <w:t>受付票には、個人情報を記入してもらうことになるため適切な管理に留意する。</w:t>
      </w:r>
    </w:p>
    <w:p w14:paraId="098493D7" w14:textId="77777777" w:rsidR="00A5589E" w:rsidRPr="004215CB" w:rsidRDefault="004C7FFA" w:rsidP="00ED3DA8">
      <w:pPr>
        <w:autoSpaceDE w:val="0"/>
        <w:autoSpaceDN w:val="0"/>
        <w:adjustRightInd w:val="0"/>
        <w:snapToGrid w:val="0"/>
        <w:spacing w:line="320" w:lineRule="exact"/>
        <w:ind w:rightChars="-203" w:right="-426"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（２）</w:t>
      </w:r>
      <w:r w:rsidR="00EA605B" w:rsidRPr="004215CB">
        <w:rPr>
          <w:rFonts w:asciiTheme="majorEastAsia" w:eastAsiaTheme="majorEastAsia" w:hAnsiTheme="majorEastAsia" w:cs="ＭＳ ゴシック" w:hint="eastAsia"/>
          <w:kern w:val="0"/>
          <w:sz w:val="22"/>
        </w:rPr>
        <w:t>専門技術・資格を持っている個人の方については、マッチング班に情報を伝える。</w:t>
      </w:r>
    </w:p>
    <w:p w14:paraId="3E28482B" w14:textId="77777777" w:rsidR="00EA605B" w:rsidRPr="004215CB" w:rsidRDefault="004C7FFA"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（３）</w:t>
      </w:r>
      <w:r w:rsidR="00EA605B" w:rsidRPr="004215CB">
        <w:rPr>
          <w:rFonts w:asciiTheme="majorEastAsia" w:eastAsiaTheme="majorEastAsia" w:hAnsiTheme="majorEastAsia" w:cs="ＭＳ ゴシック" w:hint="eastAsia"/>
          <w:kern w:val="0"/>
          <w:sz w:val="22"/>
        </w:rPr>
        <w:t>専門技術・資格を持っている団体については、総務班に情報を伝える。</w:t>
      </w:r>
    </w:p>
    <w:p w14:paraId="2A6561C7" w14:textId="77777777" w:rsidR="002666BF" w:rsidRPr="004215CB" w:rsidRDefault="004C7FFA" w:rsidP="00681B53">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（４）</w:t>
      </w:r>
      <w:r w:rsidR="00A5589E" w:rsidRPr="004215CB">
        <w:rPr>
          <w:rFonts w:asciiTheme="majorEastAsia" w:eastAsiaTheme="majorEastAsia" w:hAnsiTheme="majorEastAsia" w:cs="ＭＳ ゴシック" w:hint="eastAsia"/>
          <w:kern w:val="0"/>
          <w:sz w:val="22"/>
        </w:rPr>
        <w:t>事前に未成年者の受入基準について協議しておく。</w:t>
      </w:r>
    </w:p>
    <w:p w14:paraId="0E64E610" w14:textId="77777777" w:rsidR="002A46C5" w:rsidRPr="004215CB" w:rsidRDefault="00A5589E" w:rsidP="00C13BE1">
      <w:pPr>
        <w:tabs>
          <w:tab w:val="left" w:pos="1014"/>
        </w:tabs>
        <w:adjustRightInd w:val="0"/>
        <w:snapToGrid w:val="0"/>
        <w:spacing w:beforeLines="50" w:before="180" w:line="26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（例）災害ボランティアの未成年者受入基準</w:t>
      </w:r>
    </w:p>
    <w:p w14:paraId="4FDAB453" w14:textId="77777777" w:rsidR="00A5589E" w:rsidRPr="004215CB" w:rsidRDefault="00A5589E" w:rsidP="00C13BE1">
      <w:pPr>
        <w:tabs>
          <w:tab w:val="left" w:pos="1014"/>
        </w:tabs>
        <w:adjustRightInd w:val="0"/>
        <w:snapToGrid w:val="0"/>
        <w:spacing w:beforeLines="50" w:before="180"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・未就学児 … 保護者同伴でも不可</w:t>
      </w:r>
    </w:p>
    <w:p w14:paraId="1444BD0E" w14:textId="77777777" w:rsidR="00A5589E" w:rsidRPr="004215CB" w:rsidRDefault="00A5589E" w:rsidP="00C716A3">
      <w:pPr>
        <w:tabs>
          <w:tab w:val="left" w:pos="1014"/>
        </w:tabs>
        <w:adjustRightInd w:val="0"/>
        <w:snapToGrid w:val="0"/>
        <w:spacing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・小 学 生 … 保護者同伴が必要、被災状況によっては不可</w:t>
      </w:r>
    </w:p>
    <w:p w14:paraId="2C1580F4" w14:textId="77777777" w:rsidR="00A5589E" w:rsidRPr="004215CB" w:rsidRDefault="00A5589E" w:rsidP="00C716A3">
      <w:pPr>
        <w:tabs>
          <w:tab w:val="left" w:pos="1014"/>
        </w:tabs>
        <w:adjustRightInd w:val="0"/>
        <w:snapToGrid w:val="0"/>
        <w:spacing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・中 学 生 … 保護者または団体の責任者（</w:t>
      </w:r>
      <w:r w:rsidR="00407A18" w:rsidRPr="004215CB">
        <w:rPr>
          <w:rFonts w:asciiTheme="majorEastAsia" w:eastAsiaTheme="majorEastAsia" w:hAnsiTheme="majorEastAsia" w:cs="ＭＳ ゴシック" w:hint="eastAsia"/>
          <w:bCs/>
          <w:kern w:val="0"/>
          <w:sz w:val="22"/>
        </w:rPr>
        <w:t>１８</w:t>
      </w:r>
      <w:r w:rsidRPr="004215CB">
        <w:rPr>
          <w:rFonts w:asciiTheme="majorEastAsia" w:eastAsiaTheme="majorEastAsia" w:hAnsiTheme="majorEastAsia" w:cs="ＭＳ ゴシック" w:hint="eastAsia"/>
          <w:kern w:val="0"/>
          <w:sz w:val="22"/>
        </w:rPr>
        <w:t>歳以上）の同伴が必要</w:t>
      </w:r>
    </w:p>
    <w:p w14:paraId="5000D353" w14:textId="77777777" w:rsidR="00C716A3" w:rsidRDefault="00A5589E" w:rsidP="00C716A3">
      <w:pPr>
        <w:autoSpaceDE w:val="0"/>
        <w:autoSpaceDN w:val="0"/>
        <w:adjustRightInd w:val="0"/>
        <w:snapToGrid w:val="0"/>
        <w:spacing w:line="26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・１５歳～</w:t>
      </w:r>
      <w:r w:rsidR="00AC4F1C" w:rsidRPr="004215CB">
        <w:rPr>
          <w:rFonts w:asciiTheme="majorEastAsia" w:eastAsiaTheme="majorEastAsia" w:hAnsiTheme="majorEastAsia" w:cs="ＭＳ ゴシック" w:hint="eastAsia"/>
          <w:bCs/>
          <w:kern w:val="0"/>
          <w:sz w:val="22"/>
        </w:rPr>
        <w:t>１７</w:t>
      </w:r>
      <w:r w:rsidRPr="004215CB">
        <w:rPr>
          <w:rFonts w:asciiTheme="majorEastAsia" w:eastAsiaTheme="majorEastAsia" w:hAnsiTheme="majorEastAsia" w:cs="ＭＳ ゴシック" w:hint="eastAsia"/>
          <w:kern w:val="0"/>
          <w:sz w:val="22"/>
        </w:rPr>
        <w:t>歳まで … 保護者または団体の責任者（</w:t>
      </w:r>
      <w:r w:rsidR="00407A18" w:rsidRPr="004215CB">
        <w:rPr>
          <w:rFonts w:asciiTheme="majorEastAsia" w:eastAsiaTheme="majorEastAsia" w:hAnsiTheme="majorEastAsia" w:cs="ＭＳ ゴシック" w:hint="eastAsia"/>
          <w:bCs/>
          <w:kern w:val="0"/>
          <w:sz w:val="22"/>
        </w:rPr>
        <w:t>１８</w:t>
      </w:r>
      <w:r w:rsidRPr="004215CB">
        <w:rPr>
          <w:rFonts w:asciiTheme="majorEastAsia" w:eastAsiaTheme="majorEastAsia" w:hAnsiTheme="majorEastAsia" w:cs="ＭＳ ゴシック" w:hint="eastAsia"/>
          <w:kern w:val="0"/>
          <w:sz w:val="22"/>
        </w:rPr>
        <w:t>歳以上）の同伴か</w:t>
      </w:r>
    </w:p>
    <w:p w14:paraId="4AB80A51" w14:textId="77777777" w:rsidR="00681B53" w:rsidRDefault="00A5589E" w:rsidP="00C716A3">
      <w:pPr>
        <w:autoSpaceDE w:val="0"/>
        <w:autoSpaceDN w:val="0"/>
        <w:adjustRightInd w:val="0"/>
        <w:snapToGrid w:val="0"/>
        <w:spacing w:line="260" w:lineRule="exact"/>
        <w:ind w:firstLineChars="600" w:firstLine="13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C716A3" w:rsidRPr="00C716A3">
        <w:rPr>
          <w:rFonts w:asciiTheme="majorEastAsia" w:eastAsiaTheme="majorEastAsia" w:hAnsiTheme="majorEastAsia" w:cs="ＭＳ ゴシック" w:hint="eastAsia"/>
          <w:kern w:val="0"/>
          <w:sz w:val="22"/>
        </w:rPr>
        <w:t>未成年者の災害ボランティア活動に関する承諾書</w:t>
      </w:r>
      <w:r w:rsidRPr="004215CB">
        <w:rPr>
          <w:rFonts w:asciiTheme="majorEastAsia" w:eastAsiaTheme="majorEastAsia" w:hAnsiTheme="majorEastAsia" w:cs="ＭＳ ゴシック" w:hint="eastAsia"/>
          <w:kern w:val="0"/>
          <w:sz w:val="22"/>
        </w:rPr>
        <w:t>」</w:t>
      </w:r>
      <w:r w:rsidR="001417A8" w:rsidRPr="00CB2A9B">
        <w:rPr>
          <w:rFonts w:asciiTheme="majorEastAsia" w:eastAsiaTheme="majorEastAsia" w:hAnsiTheme="majorEastAsia" w:cs="ＭＳ ゴシック" w:hint="eastAsia"/>
          <w:color w:val="000000" w:themeColor="text1"/>
          <w:kern w:val="0"/>
          <w:sz w:val="22"/>
        </w:rPr>
        <w:t>【様式</w:t>
      </w:r>
      <w:r w:rsidR="00C716A3" w:rsidRPr="00CB2A9B">
        <w:rPr>
          <w:rFonts w:asciiTheme="majorEastAsia" w:eastAsiaTheme="majorEastAsia" w:hAnsiTheme="majorEastAsia" w:cs="ＭＳ ゴシック" w:hint="eastAsia"/>
          <w:color w:val="000000" w:themeColor="text1"/>
          <w:kern w:val="0"/>
          <w:sz w:val="22"/>
        </w:rPr>
        <w:t>１３－２</w:t>
      </w:r>
      <w:r w:rsidR="001417A8"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が必要</w:t>
      </w:r>
    </w:p>
    <w:p w14:paraId="1170A63C"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29A61959" w14:textId="77777777" w:rsidR="000005CA" w:rsidRPr="00C716A3"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4274518"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51929AC9" w14:textId="77777777" w:rsidR="000005CA" w:rsidRDefault="00C14534"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13024" behindDoc="0" locked="0" layoutInCell="1" allowOverlap="1" wp14:anchorId="575C6E9E" wp14:editId="100C7BF8">
                <wp:simplePos x="0" y="0"/>
                <wp:positionH relativeFrom="margin">
                  <wp:posOffset>163830</wp:posOffset>
                </wp:positionH>
                <wp:positionV relativeFrom="paragraph">
                  <wp:posOffset>113030</wp:posOffset>
                </wp:positionV>
                <wp:extent cx="5932805" cy="4675505"/>
                <wp:effectExtent l="0" t="0" r="0" b="0"/>
                <wp:wrapNone/>
                <wp:docPr id="47" name="テキスト ボックス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4675505"/>
                        </a:xfrm>
                        <a:prstGeom prst="rect">
                          <a:avLst/>
                        </a:prstGeom>
                        <a:solidFill>
                          <a:schemeClr val="bg1"/>
                        </a:solidFill>
                        <a:ln w="19050">
                          <a:solidFill>
                            <a:srgbClr val="9BBB59">
                              <a:shade val="50000"/>
                            </a:srgbClr>
                          </a:solidFill>
                          <a:miter lim="800000"/>
                          <a:headEnd/>
                          <a:tailEnd/>
                        </a:ln>
                      </wps:spPr>
                      <wps:txbx>
                        <w:txbxContent>
                          <w:p w14:paraId="7C2A266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 xml:space="preserve">ＰＯＩＮＴ　</w:t>
                            </w:r>
                            <w:r w:rsidRPr="005E7070">
                              <w:rPr>
                                <w:rFonts w:asciiTheme="majorEastAsia" w:eastAsiaTheme="majorEastAsia" w:hAnsiTheme="majorEastAsia" w:cs="ＭＳ ゴシック" w:hint="eastAsia"/>
                                <w:b/>
                                <w:color w:val="FF0000"/>
                                <w:kern w:val="0"/>
                                <w:sz w:val="24"/>
                                <w:szCs w:val="24"/>
                              </w:rPr>
                              <w:t>「ＩＣＴの活用　～ボランティア事前登録～」</w:t>
                            </w:r>
                          </w:p>
                          <w:p w14:paraId="780FF3BD" w14:textId="77777777" w:rsidR="00286ED4" w:rsidRDefault="00286ED4" w:rsidP="000005CA">
                            <w:pPr>
                              <w:adjustRightInd w:val="0"/>
                              <w:snapToGrid w:val="0"/>
                              <w:spacing w:line="200" w:lineRule="exact"/>
                              <w:rPr>
                                <w:rFonts w:asciiTheme="majorEastAsia" w:eastAsiaTheme="majorEastAsia" w:hAnsiTheme="majorEastAsia"/>
                                <w:bCs/>
                              </w:rPr>
                            </w:pPr>
                          </w:p>
                          <w:p w14:paraId="17068E07"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ボランティアの人数等にもよりますが、ＩＣＴを活用した事前登録の導入により、以下の効果が見込まれます。</w:t>
                            </w:r>
                          </w:p>
                          <w:p w14:paraId="71835976"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p>
                          <w:p w14:paraId="570C098A" w14:textId="77777777" w:rsidR="00286ED4" w:rsidRDefault="00286ED4" w:rsidP="000005CA">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※主な効果</w:t>
                            </w:r>
                          </w:p>
                          <w:p w14:paraId="03D6CEC6" w14:textId="77777777" w:rsidR="00286ED4" w:rsidRPr="00402990" w:rsidRDefault="00286ED4" w:rsidP="00DE6162">
                            <w:pPr>
                              <w:ind w:firstLineChars="100" w:firstLine="21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大勢のボランティアが</w:t>
                            </w:r>
                            <w:r>
                              <w:rPr>
                                <w:rFonts w:ascii="ＭＳ Ｐゴシック" w:eastAsia="ＭＳ Ｐゴシック" w:hAnsi="ＭＳ Ｐゴシック" w:hint="eastAsia"/>
                              </w:rPr>
                              <w:t>受付に</w:t>
                            </w:r>
                            <w:r w:rsidRPr="00402990">
                              <w:rPr>
                                <w:rFonts w:ascii="ＭＳ Ｐゴシック" w:eastAsia="ＭＳ Ｐゴシック" w:hAnsi="ＭＳ Ｐゴシック" w:hint="eastAsia"/>
                              </w:rPr>
                              <w:t>一斉に集まる</w:t>
                            </w:r>
                            <w:r>
                              <w:rPr>
                                <w:rFonts w:ascii="ＭＳ Ｐゴシック" w:eastAsia="ＭＳ Ｐゴシック" w:hAnsi="ＭＳ Ｐゴシック" w:hint="eastAsia"/>
                              </w:rPr>
                              <w:t>ことで生じる</w:t>
                            </w:r>
                            <w:r w:rsidRPr="00402990">
                              <w:rPr>
                                <w:rFonts w:ascii="ＭＳ Ｐゴシック" w:eastAsia="ＭＳ Ｐゴシック" w:hAnsi="ＭＳ Ｐゴシック" w:hint="eastAsia"/>
                              </w:rPr>
                              <w:t>、</w:t>
                            </w:r>
                            <w:r>
                              <w:rPr>
                                <w:rFonts w:ascii="ＭＳ Ｐゴシック" w:eastAsia="ＭＳ Ｐゴシック" w:hAnsi="ＭＳ Ｐゴシック" w:hint="eastAsia"/>
                              </w:rPr>
                              <w:t>窓口までの列・</w:t>
                            </w:r>
                            <w:r w:rsidRPr="00402990">
                              <w:rPr>
                                <w:rFonts w:ascii="ＭＳ Ｐゴシック" w:eastAsia="ＭＳ Ｐゴシック" w:hAnsi="ＭＳ Ｐゴシック" w:hint="eastAsia"/>
                              </w:rPr>
                              <w:t>混乱</w:t>
                            </w:r>
                            <w:r>
                              <w:rPr>
                                <w:rFonts w:ascii="ＭＳ Ｐゴシック" w:eastAsia="ＭＳ Ｐゴシック" w:hAnsi="ＭＳ Ｐゴシック" w:hint="eastAsia"/>
                              </w:rPr>
                              <w:t>の解消</w:t>
                            </w:r>
                          </w:p>
                          <w:p w14:paraId="62C73B06" w14:textId="77777777" w:rsidR="00286ED4" w:rsidRDefault="00286ED4" w:rsidP="00DE6162">
                            <w:pPr>
                              <w:adjustRightInd w:val="0"/>
                              <w:snapToGrid w:val="0"/>
                              <w:spacing w:line="30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・ボランティアの送り出し、活動開始までの時間短縮</w:t>
                            </w:r>
                          </w:p>
                          <w:p w14:paraId="10303EC2" w14:textId="77777777" w:rsidR="00286ED4" w:rsidRDefault="00286ED4" w:rsidP="00DE6162">
                            <w:pPr>
                              <w:adjustRightInd w:val="0"/>
                              <w:snapToGrid w:val="0"/>
                              <w:spacing w:line="300" w:lineRule="exact"/>
                              <w:ind w:firstLineChars="200" w:firstLine="42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受付</w:t>
                            </w:r>
                            <w:r>
                              <w:rPr>
                                <w:rFonts w:ascii="ＭＳ Ｐゴシック" w:eastAsia="ＭＳ Ｐゴシック" w:hAnsi="ＭＳ Ｐゴシック" w:hint="eastAsia"/>
                              </w:rPr>
                              <w:t>に時間がかからなくなる分</w:t>
                            </w:r>
                            <w:r w:rsidRPr="00402990">
                              <w:rPr>
                                <w:rFonts w:ascii="ＭＳ Ｐゴシック" w:eastAsia="ＭＳ Ｐゴシック" w:hAnsi="ＭＳ Ｐゴシック" w:hint="eastAsia"/>
                              </w:rPr>
                              <w:t>、現場で活動する</w:t>
                            </w:r>
                            <w:r>
                              <w:rPr>
                                <w:rFonts w:ascii="ＭＳ Ｐゴシック" w:eastAsia="ＭＳ Ｐゴシック" w:hAnsi="ＭＳ Ｐゴシック" w:hint="eastAsia"/>
                              </w:rPr>
                              <w:t>までの待ち</w:t>
                            </w:r>
                            <w:r w:rsidRPr="00402990">
                              <w:rPr>
                                <w:rFonts w:ascii="ＭＳ Ｐゴシック" w:eastAsia="ＭＳ Ｐゴシック" w:hAnsi="ＭＳ Ｐゴシック" w:hint="eastAsia"/>
                              </w:rPr>
                              <w:t>時間</w:t>
                            </w:r>
                            <w:r>
                              <w:rPr>
                                <w:rFonts w:ascii="ＭＳ Ｐゴシック" w:eastAsia="ＭＳ Ｐゴシック" w:hAnsi="ＭＳ Ｐゴシック" w:hint="eastAsia"/>
                              </w:rPr>
                              <w:t>が</w:t>
                            </w:r>
                            <w:r w:rsidRPr="00402990">
                              <w:rPr>
                                <w:rFonts w:ascii="ＭＳ Ｐゴシック" w:eastAsia="ＭＳ Ｐゴシック" w:hAnsi="ＭＳ Ｐゴシック" w:hint="eastAsia"/>
                              </w:rPr>
                              <w:t>短くな</w:t>
                            </w:r>
                            <w:r>
                              <w:rPr>
                                <w:rFonts w:ascii="ＭＳ Ｐゴシック" w:eastAsia="ＭＳ Ｐゴシック" w:hAnsi="ＭＳ Ｐゴシック" w:hint="eastAsia"/>
                              </w:rPr>
                              <w:t>ります）</w:t>
                            </w:r>
                          </w:p>
                          <w:p w14:paraId="25E44955"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・ボランティア情報入力作業の簡略化</w:t>
                            </w:r>
                          </w:p>
                          <w:p w14:paraId="41DE05D7" w14:textId="77777777" w:rsidR="00286ED4" w:rsidRDefault="00286ED4" w:rsidP="00DE6162">
                            <w:pPr>
                              <w:adjustRightInd w:val="0"/>
                              <w:snapToGrid w:val="0"/>
                              <w:spacing w:line="300" w:lineRule="exact"/>
                              <w:ind w:left="630" w:hangingChars="300" w:hanging="630"/>
                              <w:rPr>
                                <w:rFonts w:ascii="ＭＳ Ｐゴシック" w:eastAsia="ＭＳ Ｐゴシック" w:hAnsi="ＭＳ Ｐゴシック"/>
                              </w:rPr>
                            </w:pPr>
                            <w:r>
                              <w:rPr>
                                <w:rFonts w:ascii="ＭＳ Ｐゴシック" w:eastAsia="ＭＳ Ｐゴシック" w:hAnsi="ＭＳ Ｐゴシック" w:hint="eastAsia"/>
                              </w:rPr>
                              <w:t xml:space="preserve">　　　（</w:t>
                            </w:r>
                            <w:r w:rsidRPr="00FC0F1C">
                              <w:rPr>
                                <w:rFonts w:ascii="ＭＳ Ｐゴシック" w:eastAsia="ＭＳ Ｐゴシック" w:hAnsi="ＭＳ Ｐゴシック" w:hint="eastAsia"/>
                              </w:rPr>
                              <w:t>紙の様式</w:t>
                            </w:r>
                            <w:r>
                              <w:rPr>
                                <w:rFonts w:ascii="ＭＳ Ｐゴシック" w:eastAsia="ＭＳ Ｐゴシック" w:hAnsi="ＭＳ Ｐゴシック" w:hint="eastAsia"/>
                              </w:rPr>
                              <w:t>に</w:t>
                            </w:r>
                            <w:r w:rsidRPr="00FC0F1C">
                              <w:rPr>
                                <w:rFonts w:ascii="ＭＳ Ｐゴシック" w:eastAsia="ＭＳ Ｐゴシック" w:hAnsi="ＭＳ Ｐゴシック" w:hint="eastAsia"/>
                              </w:rPr>
                              <w:t>記入</w:t>
                            </w:r>
                            <w:r>
                              <w:rPr>
                                <w:rFonts w:ascii="ＭＳ Ｐゴシック" w:eastAsia="ＭＳ Ｐゴシック" w:hAnsi="ＭＳ Ｐゴシック" w:hint="eastAsia"/>
                              </w:rPr>
                              <w:t>された情報の入力</w:t>
                            </w:r>
                            <w:r w:rsidRPr="00FC0F1C">
                              <w:rPr>
                                <w:rFonts w:ascii="ＭＳ Ｐゴシック" w:eastAsia="ＭＳ Ｐゴシック" w:hAnsi="ＭＳ Ｐゴシック" w:hint="eastAsia"/>
                              </w:rPr>
                              <w:t>作業が、</w:t>
                            </w:r>
                            <w:r>
                              <w:rPr>
                                <w:rFonts w:ascii="ＭＳ Ｐゴシック" w:eastAsia="ＭＳ Ｐゴシック" w:hAnsi="ＭＳ Ｐゴシック"/>
                              </w:rPr>
                              <w:t>ICT</w:t>
                            </w:r>
                            <w:r>
                              <w:rPr>
                                <w:rFonts w:ascii="ＭＳ Ｐゴシック" w:eastAsia="ＭＳ Ｐゴシック" w:hAnsi="ＭＳ Ｐゴシック" w:hint="eastAsia"/>
                              </w:rPr>
                              <w:t>を</w:t>
                            </w:r>
                            <w:r w:rsidRPr="00FC0F1C">
                              <w:rPr>
                                <w:rFonts w:ascii="ＭＳ Ｐゴシック" w:eastAsia="ＭＳ Ｐゴシック" w:hAnsi="ＭＳ Ｐゴシック" w:hint="eastAsia"/>
                              </w:rPr>
                              <w:t>導入</w:t>
                            </w:r>
                            <w:r>
                              <w:rPr>
                                <w:rFonts w:ascii="ＭＳ Ｐゴシック" w:eastAsia="ＭＳ Ｐゴシック" w:hAnsi="ＭＳ Ｐゴシック" w:hint="eastAsia"/>
                              </w:rPr>
                              <w:t>することにより、自動的にデータベー</w:t>
                            </w:r>
                          </w:p>
                          <w:p w14:paraId="7D92D946" w14:textId="77777777" w:rsidR="00286ED4" w:rsidRDefault="00286ED4" w:rsidP="00DE6162">
                            <w:pPr>
                              <w:adjustRightInd w:val="0"/>
                              <w:snapToGrid w:val="0"/>
                              <w:spacing w:line="300" w:lineRule="exact"/>
                              <w:ind w:leftChars="250" w:left="630" w:hangingChars="50" w:hanging="105"/>
                              <w:rPr>
                                <w:rFonts w:ascii="ＭＳ Ｐゴシック" w:eastAsia="ＭＳ Ｐゴシック" w:hAnsi="ＭＳ Ｐゴシック"/>
                              </w:rPr>
                            </w:pPr>
                            <w:r>
                              <w:rPr>
                                <w:rFonts w:ascii="ＭＳ Ｐゴシック" w:eastAsia="ＭＳ Ｐゴシック" w:hAnsi="ＭＳ Ｐゴシック" w:hint="eastAsia"/>
                              </w:rPr>
                              <w:t>スに蓄積されることで、入力作業が簡略化されます）</w:t>
                            </w:r>
                          </w:p>
                          <w:p w14:paraId="05A66046" w14:textId="77777777" w:rsidR="00286ED4" w:rsidRDefault="00286ED4" w:rsidP="00FC0F1C">
                            <w:pPr>
                              <w:adjustRightInd w:val="0"/>
                              <w:snapToGrid w:val="0"/>
                              <w:spacing w:line="300" w:lineRule="exact"/>
                              <w:rPr>
                                <w:rFonts w:ascii="ＭＳ Ｐゴシック" w:eastAsia="ＭＳ Ｐゴシック" w:hAnsi="ＭＳ Ｐゴシック"/>
                              </w:rPr>
                            </w:pPr>
                          </w:p>
                          <w:p w14:paraId="5AC80B0F" w14:textId="77777777" w:rsidR="00286ED4" w:rsidRDefault="00286ED4" w:rsidP="00FC0F1C">
                            <w:pPr>
                              <w:adjustRightInd w:val="0"/>
                              <w:snapToGrid w:val="0"/>
                              <w:spacing w:line="300" w:lineRule="exact"/>
                              <w:rPr>
                                <w:rFonts w:ascii="ＭＳ Ｐゴシック" w:eastAsia="ＭＳ Ｐゴシック" w:hAnsi="ＭＳ Ｐゴシック"/>
                              </w:rPr>
                            </w:pPr>
                            <w:r w:rsidRPr="002763F6">
                              <w:rPr>
                                <w:rFonts w:ascii="ＭＳ Ｐゴシック" w:eastAsia="ＭＳ Ｐゴシック" w:hAnsi="ＭＳ Ｐゴシック" w:hint="eastAsia"/>
                                <w:bCs/>
                              </w:rPr>
                              <w:t>●</w:t>
                            </w:r>
                            <w:r>
                              <w:rPr>
                                <w:rFonts w:ascii="ＭＳ Ｐゴシック" w:eastAsia="ＭＳ Ｐゴシック" w:hAnsi="ＭＳ Ｐゴシック"/>
                                <w:bCs/>
                              </w:rPr>
                              <w:t>ＩＣＴ</w:t>
                            </w:r>
                            <w:r>
                              <w:rPr>
                                <w:rFonts w:ascii="ＭＳ Ｐゴシック" w:eastAsia="ＭＳ Ｐゴシック" w:hAnsi="ＭＳ Ｐゴシック" w:hint="eastAsia"/>
                                <w:bCs/>
                              </w:rPr>
                              <w:t>を活用した</w:t>
                            </w:r>
                            <w:r w:rsidRPr="000005CA">
                              <w:rPr>
                                <w:rFonts w:ascii="ＭＳ Ｐゴシック" w:eastAsia="ＭＳ Ｐゴシック" w:hAnsi="ＭＳ Ｐゴシック" w:hint="eastAsia"/>
                              </w:rPr>
                              <w:t>事前</w:t>
                            </w:r>
                            <w:r>
                              <w:rPr>
                                <w:rFonts w:ascii="ＭＳ Ｐゴシック" w:eastAsia="ＭＳ Ｐゴシック" w:hAnsi="ＭＳ Ｐゴシック" w:hint="eastAsia"/>
                              </w:rPr>
                              <w:t>登録の流れ</w:t>
                            </w:r>
                          </w:p>
                          <w:p w14:paraId="475D300A" w14:textId="77777777" w:rsidR="00286ED4" w:rsidRDefault="00286ED4" w:rsidP="00FC0F1C">
                            <w:pPr>
                              <w:adjustRightInd w:val="0"/>
                              <w:snapToGrid w:val="0"/>
                              <w:spacing w:line="300" w:lineRule="exact"/>
                              <w:rPr>
                                <w:rFonts w:ascii="ＭＳ Ｐゴシック" w:eastAsia="ＭＳ Ｐゴシック" w:hAnsi="ＭＳ Ｐゴシック"/>
                              </w:rPr>
                            </w:pPr>
                          </w:p>
                          <w:p w14:paraId="5D08D78F"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❶センター担当者がＧｏｏｇｌｅフォームなどで、</w:t>
                            </w:r>
                            <w:r w:rsidRPr="000005CA">
                              <w:rPr>
                                <w:rFonts w:ascii="ＭＳ Ｐゴシック" w:eastAsia="ＭＳ Ｐゴシック" w:hAnsi="ＭＳ Ｐゴシック" w:hint="eastAsia"/>
                              </w:rPr>
                              <w:t>「事前受付フォーム」</w:t>
                            </w:r>
                            <w:r>
                              <w:rPr>
                                <w:rFonts w:ascii="ＭＳ Ｐゴシック" w:eastAsia="ＭＳ Ｐゴシック" w:hAnsi="ＭＳ Ｐゴシック" w:hint="eastAsia"/>
                              </w:rPr>
                              <w:t>を作成し、ＨＰやＳＮＳで発信する。</w:t>
                            </w:r>
                          </w:p>
                          <w:p w14:paraId="37426051"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p>
                          <w:p w14:paraId="0875D553" w14:textId="77777777" w:rsidR="00286ED4" w:rsidRPr="00C57CB7"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❷</w:t>
                            </w:r>
                            <w:r w:rsidRPr="000005CA">
                              <w:rPr>
                                <w:rFonts w:ascii="ＭＳ Ｐゴシック" w:eastAsia="ＭＳ Ｐゴシック" w:hAnsi="ＭＳ Ｐゴシック" w:hint="eastAsia"/>
                              </w:rPr>
                              <w:t>活動</w:t>
                            </w:r>
                            <w:r>
                              <w:rPr>
                                <w:rFonts w:ascii="ＭＳ Ｐゴシック" w:eastAsia="ＭＳ Ｐゴシック" w:hAnsi="ＭＳ Ｐゴシック" w:hint="eastAsia"/>
                              </w:rPr>
                              <w:t>希望者</w:t>
                            </w:r>
                            <w:r w:rsidRPr="000005CA">
                              <w:rPr>
                                <w:rFonts w:ascii="ＭＳ Ｐゴシック" w:eastAsia="ＭＳ Ｐゴシック" w:hAnsi="ＭＳ Ｐゴシック" w:hint="eastAsia"/>
                              </w:rPr>
                              <w:t>は、スマホやタブレットなどで「事前受付フォーム」</w:t>
                            </w:r>
                            <w:r w:rsidRPr="00C57CB7">
                              <w:rPr>
                                <w:rFonts w:ascii="ＭＳ Ｐゴシック" w:eastAsia="ＭＳ Ｐゴシック" w:hAnsi="ＭＳ Ｐゴシック" w:hint="eastAsia"/>
                              </w:rPr>
                              <w:t>にアクセスし、必要項目や活動希望日をオンライン上で申込む。</w:t>
                            </w:r>
                          </w:p>
                          <w:p w14:paraId="2B859916" w14:textId="77777777" w:rsidR="00286ED4" w:rsidRPr="007D547B"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p>
                          <w:p w14:paraId="3F4EA2DB" w14:textId="63223707" w:rsidR="00286ED4" w:rsidRDefault="00286ED4" w:rsidP="001F6C47">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❸当日は、</w:t>
                            </w:r>
                            <w:r w:rsidRPr="000005CA">
                              <w:rPr>
                                <w:rFonts w:ascii="ＭＳ Ｐゴシック" w:eastAsia="ＭＳ Ｐゴシック" w:hAnsi="ＭＳ Ｐゴシック" w:hint="eastAsia"/>
                              </w:rPr>
                              <w:t>来所確認のため受付に備えられたQRコードをスマホなどで読み取り、氏名などの簡単な入力を済ませたら、</w:t>
                            </w:r>
                            <w:r>
                              <w:rPr>
                                <w:rFonts w:ascii="ＭＳ Ｐゴシック" w:eastAsia="ＭＳ Ｐゴシック" w:hAnsi="ＭＳ Ｐゴシック" w:hint="eastAsia"/>
                              </w:rPr>
                              <w:t>次のセクションに移動でき</w:t>
                            </w:r>
                            <w:r w:rsidR="00CB2A9B">
                              <w:rPr>
                                <w:rFonts w:ascii="ＭＳ Ｐゴシック" w:eastAsia="ＭＳ Ｐゴシック" w:hAnsi="ＭＳ Ｐゴシック" w:hint="eastAsia"/>
                              </w:rPr>
                              <w:t>る</w:t>
                            </w:r>
                            <w:r w:rsidRPr="000005CA">
                              <w:rPr>
                                <w:rFonts w:ascii="ＭＳ Ｐゴシック" w:eastAsia="ＭＳ Ｐゴシック" w:hAnsi="ＭＳ Ｐゴシック" w:hint="eastAsia"/>
                              </w:rPr>
                              <w:t>。</w:t>
                            </w:r>
                          </w:p>
                          <w:p w14:paraId="46CA786F" w14:textId="77777777" w:rsidR="00286ED4" w:rsidRDefault="00286ED4" w:rsidP="003A2B95">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w:t>
                            </w:r>
                            <w:r w:rsidRPr="000005CA">
                              <w:rPr>
                                <w:rFonts w:ascii="ＭＳ Ｐゴシック" w:eastAsia="ＭＳ Ｐゴシック" w:hAnsi="ＭＳ Ｐゴシック" w:hint="eastAsia"/>
                              </w:rPr>
                              <w:t>当日は、災害ボランティアセンターの受付で受付票</w:t>
                            </w:r>
                            <w:r>
                              <w:rPr>
                                <w:rFonts w:ascii="ＭＳ Ｐゴシック" w:eastAsia="ＭＳ Ｐゴシック" w:hAnsi="ＭＳ Ｐゴシック" w:hint="eastAsia"/>
                              </w:rPr>
                              <w:t>に記入</w:t>
                            </w:r>
                            <w:r w:rsidRPr="000005CA">
                              <w:rPr>
                                <w:rFonts w:ascii="ＭＳ Ｐゴシック" w:eastAsia="ＭＳ Ｐゴシック" w:hAnsi="ＭＳ Ｐゴシック" w:hint="eastAsia"/>
                              </w:rPr>
                              <w:t>する必要は</w:t>
                            </w:r>
                            <w:r>
                              <w:rPr>
                                <w:rFonts w:ascii="ＭＳ Ｐゴシック" w:eastAsia="ＭＳ Ｐゴシック" w:hAnsi="ＭＳ Ｐゴシック" w:hint="eastAsia"/>
                              </w:rPr>
                              <w:t>ない）</w:t>
                            </w:r>
                          </w:p>
                          <w:p w14:paraId="607B2219" w14:textId="77777777" w:rsidR="00286ED4" w:rsidRDefault="00286ED4" w:rsidP="00FC0F1C">
                            <w:pPr>
                              <w:adjustRightInd w:val="0"/>
                              <w:snapToGrid w:val="0"/>
                              <w:spacing w:line="300" w:lineRule="exact"/>
                              <w:rPr>
                                <w:rFonts w:ascii="ＭＳ Ｐゴシック" w:eastAsia="ＭＳ Ｐゴシック" w:hAnsi="ＭＳ Ｐゴシック"/>
                              </w:rPr>
                            </w:pPr>
                          </w:p>
                          <w:p w14:paraId="6ED808DF" w14:textId="77777777" w:rsidR="00286ED4" w:rsidRPr="001F6C47" w:rsidRDefault="00286ED4" w:rsidP="00FC0F1C">
                            <w:pPr>
                              <w:adjustRightInd w:val="0"/>
                              <w:snapToGrid w:val="0"/>
                              <w:spacing w:line="300" w:lineRule="exact"/>
                              <w:rPr>
                                <w:rFonts w:ascii="ＭＳ Ｐゴシック" w:eastAsia="ＭＳ Ｐゴシック" w:hAnsi="ＭＳ Ｐゴシック"/>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5C6E9E" id="テキスト ボックス 47" o:spid="_x0000_s1093" type="#_x0000_t202" style="position:absolute;margin-left:12.9pt;margin-top:8.9pt;width:467.15pt;height:368.15pt;z-index:2517130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" fillcolor="white [3212]" strokecolor="#71893f" strokeweight="1.5pt">
                <v:textbox>
                  <w:txbxContent>
                    <w:p w14:paraId="7C2A266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 xml:space="preserve">ＰＯＩＮＴ　</w:t>
                      </w:r>
                      <w:r w:rsidRPr="005E7070">
                        <w:rPr>
                          <w:rFonts w:asciiTheme="majorEastAsia" w:eastAsiaTheme="majorEastAsia" w:hAnsiTheme="majorEastAsia" w:cs="ＭＳ ゴシック" w:hint="eastAsia"/>
                          <w:b/>
                          <w:color w:val="FF0000"/>
                          <w:kern w:val="0"/>
                          <w:sz w:val="24"/>
                          <w:szCs w:val="24"/>
                        </w:rPr>
                        <w:t>「ＩＣＴの活用　～ボランティア事前登録～」</w:t>
                      </w:r>
                    </w:p>
                    <w:p w14:paraId="780FF3BD" w14:textId="77777777" w:rsidR="00286ED4" w:rsidRDefault="00286ED4" w:rsidP="000005CA">
                      <w:pPr>
                        <w:adjustRightInd w:val="0"/>
                        <w:snapToGrid w:val="0"/>
                        <w:spacing w:line="200" w:lineRule="exact"/>
                        <w:rPr>
                          <w:rFonts w:asciiTheme="majorEastAsia" w:eastAsiaTheme="majorEastAsia" w:hAnsiTheme="majorEastAsia"/>
                          <w:bCs/>
                        </w:rPr>
                      </w:pPr>
                    </w:p>
                    <w:p w14:paraId="17068E07"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ボランティアの人数等にもよりますが、ＩＣＴを活用した事前登録の導入により、以下の効果が見込まれます。</w:t>
                      </w:r>
                    </w:p>
                    <w:p w14:paraId="71835976" w14:textId="77777777" w:rsidR="00286ED4" w:rsidRDefault="00286ED4" w:rsidP="000005CA">
                      <w:pPr>
                        <w:adjustRightInd w:val="0"/>
                        <w:snapToGrid w:val="0"/>
                        <w:spacing w:line="300" w:lineRule="exact"/>
                        <w:ind w:left="210" w:hangingChars="100" w:hanging="210"/>
                        <w:rPr>
                          <w:rFonts w:ascii="ＭＳ Ｐゴシック" w:eastAsia="ＭＳ Ｐゴシック" w:hAnsi="ＭＳ Ｐゴシック"/>
                        </w:rPr>
                      </w:pPr>
                    </w:p>
                    <w:p w14:paraId="570C098A" w14:textId="77777777" w:rsidR="00286ED4" w:rsidRDefault="00286ED4" w:rsidP="000005CA">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※主な効果</w:t>
                      </w:r>
                    </w:p>
                    <w:p w14:paraId="03D6CEC6" w14:textId="77777777" w:rsidR="00286ED4" w:rsidRPr="00402990" w:rsidRDefault="00286ED4" w:rsidP="00DE6162">
                      <w:pPr>
                        <w:ind w:firstLineChars="100" w:firstLine="21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大勢のボランティアが</w:t>
                      </w:r>
                      <w:r>
                        <w:rPr>
                          <w:rFonts w:ascii="ＭＳ Ｐゴシック" w:eastAsia="ＭＳ Ｐゴシック" w:hAnsi="ＭＳ Ｐゴシック" w:hint="eastAsia"/>
                        </w:rPr>
                        <w:t>受付に</w:t>
                      </w:r>
                      <w:r w:rsidRPr="00402990">
                        <w:rPr>
                          <w:rFonts w:ascii="ＭＳ Ｐゴシック" w:eastAsia="ＭＳ Ｐゴシック" w:hAnsi="ＭＳ Ｐゴシック" w:hint="eastAsia"/>
                        </w:rPr>
                        <w:t>一斉に集まる</w:t>
                      </w:r>
                      <w:r>
                        <w:rPr>
                          <w:rFonts w:ascii="ＭＳ Ｐゴシック" w:eastAsia="ＭＳ Ｐゴシック" w:hAnsi="ＭＳ Ｐゴシック" w:hint="eastAsia"/>
                        </w:rPr>
                        <w:t>ことで生じる</w:t>
                      </w:r>
                      <w:r w:rsidRPr="00402990">
                        <w:rPr>
                          <w:rFonts w:ascii="ＭＳ Ｐゴシック" w:eastAsia="ＭＳ Ｐゴシック" w:hAnsi="ＭＳ Ｐゴシック" w:hint="eastAsia"/>
                        </w:rPr>
                        <w:t>、</w:t>
                      </w:r>
                      <w:r>
                        <w:rPr>
                          <w:rFonts w:ascii="ＭＳ Ｐゴシック" w:eastAsia="ＭＳ Ｐゴシック" w:hAnsi="ＭＳ Ｐゴシック" w:hint="eastAsia"/>
                        </w:rPr>
                        <w:t>窓口までの列・</w:t>
                      </w:r>
                      <w:r w:rsidRPr="00402990">
                        <w:rPr>
                          <w:rFonts w:ascii="ＭＳ Ｐゴシック" w:eastAsia="ＭＳ Ｐゴシック" w:hAnsi="ＭＳ Ｐゴシック" w:hint="eastAsia"/>
                        </w:rPr>
                        <w:t>混乱</w:t>
                      </w:r>
                      <w:r>
                        <w:rPr>
                          <w:rFonts w:ascii="ＭＳ Ｐゴシック" w:eastAsia="ＭＳ Ｐゴシック" w:hAnsi="ＭＳ Ｐゴシック" w:hint="eastAsia"/>
                        </w:rPr>
                        <w:t>の解消</w:t>
                      </w:r>
                    </w:p>
                    <w:p w14:paraId="62C73B06" w14:textId="77777777" w:rsidR="00286ED4" w:rsidRDefault="00286ED4" w:rsidP="00DE6162">
                      <w:pPr>
                        <w:adjustRightInd w:val="0"/>
                        <w:snapToGrid w:val="0"/>
                        <w:spacing w:line="300" w:lineRule="exact"/>
                        <w:ind w:leftChars="100" w:left="210"/>
                        <w:rPr>
                          <w:rFonts w:ascii="ＭＳ Ｐゴシック" w:eastAsia="ＭＳ Ｐゴシック" w:hAnsi="ＭＳ Ｐゴシック"/>
                        </w:rPr>
                      </w:pPr>
                      <w:r>
                        <w:rPr>
                          <w:rFonts w:ascii="ＭＳ Ｐゴシック" w:eastAsia="ＭＳ Ｐゴシック" w:hAnsi="ＭＳ Ｐゴシック" w:hint="eastAsia"/>
                        </w:rPr>
                        <w:t>・ボランティアの送り出し、活動開始までの時間短縮</w:t>
                      </w:r>
                    </w:p>
                    <w:p w14:paraId="10303EC2" w14:textId="77777777" w:rsidR="00286ED4" w:rsidRDefault="00286ED4" w:rsidP="00DE6162">
                      <w:pPr>
                        <w:adjustRightInd w:val="0"/>
                        <w:snapToGrid w:val="0"/>
                        <w:spacing w:line="300" w:lineRule="exact"/>
                        <w:ind w:firstLineChars="200" w:firstLine="420"/>
                        <w:rPr>
                          <w:rFonts w:ascii="ＭＳ Ｐゴシック" w:eastAsia="ＭＳ Ｐゴシック" w:hAnsi="ＭＳ Ｐゴシック"/>
                        </w:rPr>
                      </w:pPr>
                      <w:r>
                        <w:rPr>
                          <w:rFonts w:ascii="ＭＳ Ｐゴシック" w:eastAsia="ＭＳ Ｐゴシック" w:hAnsi="ＭＳ Ｐゴシック" w:hint="eastAsia"/>
                        </w:rPr>
                        <w:t>（</w:t>
                      </w:r>
                      <w:r w:rsidRPr="00402990">
                        <w:rPr>
                          <w:rFonts w:ascii="ＭＳ Ｐゴシック" w:eastAsia="ＭＳ Ｐゴシック" w:hAnsi="ＭＳ Ｐゴシック" w:hint="eastAsia"/>
                        </w:rPr>
                        <w:t>受付</w:t>
                      </w:r>
                      <w:r>
                        <w:rPr>
                          <w:rFonts w:ascii="ＭＳ Ｐゴシック" w:eastAsia="ＭＳ Ｐゴシック" w:hAnsi="ＭＳ Ｐゴシック" w:hint="eastAsia"/>
                        </w:rPr>
                        <w:t>に時間がかからなくなる分</w:t>
                      </w:r>
                      <w:r w:rsidRPr="00402990">
                        <w:rPr>
                          <w:rFonts w:ascii="ＭＳ Ｐゴシック" w:eastAsia="ＭＳ Ｐゴシック" w:hAnsi="ＭＳ Ｐゴシック" w:hint="eastAsia"/>
                        </w:rPr>
                        <w:t>、現場で活動する</w:t>
                      </w:r>
                      <w:r>
                        <w:rPr>
                          <w:rFonts w:ascii="ＭＳ Ｐゴシック" w:eastAsia="ＭＳ Ｐゴシック" w:hAnsi="ＭＳ Ｐゴシック" w:hint="eastAsia"/>
                        </w:rPr>
                        <w:t>までの待ち</w:t>
                      </w:r>
                      <w:r w:rsidRPr="00402990">
                        <w:rPr>
                          <w:rFonts w:ascii="ＭＳ Ｐゴシック" w:eastAsia="ＭＳ Ｐゴシック" w:hAnsi="ＭＳ Ｐゴシック" w:hint="eastAsia"/>
                        </w:rPr>
                        <w:t>時間</w:t>
                      </w:r>
                      <w:r>
                        <w:rPr>
                          <w:rFonts w:ascii="ＭＳ Ｐゴシック" w:eastAsia="ＭＳ Ｐゴシック" w:hAnsi="ＭＳ Ｐゴシック" w:hint="eastAsia"/>
                        </w:rPr>
                        <w:t>が</w:t>
                      </w:r>
                      <w:r w:rsidRPr="00402990">
                        <w:rPr>
                          <w:rFonts w:ascii="ＭＳ Ｐゴシック" w:eastAsia="ＭＳ Ｐゴシック" w:hAnsi="ＭＳ Ｐゴシック" w:hint="eastAsia"/>
                        </w:rPr>
                        <w:t>短くな</w:t>
                      </w:r>
                      <w:r>
                        <w:rPr>
                          <w:rFonts w:ascii="ＭＳ Ｐゴシック" w:eastAsia="ＭＳ Ｐゴシック" w:hAnsi="ＭＳ Ｐゴシック" w:hint="eastAsia"/>
                        </w:rPr>
                        <w:t>ります）</w:t>
                      </w:r>
                    </w:p>
                    <w:p w14:paraId="25E44955"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・ボランティア情報入力作業の簡略化</w:t>
                      </w:r>
                    </w:p>
                    <w:p w14:paraId="41DE05D7" w14:textId="77777777" w:rsidR="00286ED4" w:rsidRDefault="00286ED4" w:rsidP="00DE6162">
                      <w:pPr>
                        <w:adjustRightInd w:val="0"/>
                        <w:snapToGrid w:val="0"/>
                        <w:spacing w:line="300" w:lineRule="exact"/>
                        <w:ind w:left="630" w:hangingChars="300" w:hanging="630"/>
                        <w:rPr>
                          <w:rFonts w:ascii="ＭＳ Ｐゴシック" w:eastAsia="ＭＳ Ｐゴシック" w:hAnsi="ＭＳ Ｐゴシック"/>
                        </w:rPr>
                      </w:pPr>
                      <w:r>
                        <w:rPr>
                          <w:rFonts w:ascii="ＭＳ Ｐゴシック" w:eastAsia="ＭＳ Ｐゴシック" w:hAnsi="ＭＳ Ｐゴシック" w:hint="eastAsia"/>
                        </w:rPr>
                        <w:t xml:space="preserve">　　　（</w:t>
                      </w:r>
                      <w:r w:rsidRPr="00FC0F1C">
                        <w:rPr>
                          <w:rFonts w:ascii="ＭＳ Ｐゴシック" w:eastAsia="ＭＳ Ｐゴシック" w:hAnsi="ＭＳ Ｐゴシック" w:hint="eastAsia"/>
                        </w:rPr>
                        <w:t>紙の様式</w:t>
                      </w:r>
                      <w:r>
                        <w:rPr>
                          <w:rFonts w:ascii="ＭＳ Ｐゴシック" w:eastAsia="ＭＳ Ｐゴシック" w:hAnsi="ＭＳ Ｐゴシック" w:hint="eastAsia"/>
                        </w:rPr>
                        <w:t>に</w:t>
                      </w:r>
                      <w:r w:rsidRPr="00FC0F1C">
                        <w:rPr>
                          <w:rFonts w:ascii="ＭＳ Ｐゴシック" w:eastAsia="ＭＳ Ｐゴシック" w:hAnsi="ＭＳ Ｐゴシック" w:hint="eastAsia"/>
                        </w:rPr>
                        <w:t>記入</w:t>
                      </w:r>
                      <w:r>
                        <w:rPr>
                          <w:rFonts w:ascii="ＭＳ Ｐゴシック" w:eastAsia="ＭＳ Ｐゴシック" w:hAnsi="ＭＳ Ｐゴシック" w:hint="eastAsia"/>
                        </w:rPr>
                        <w:t>された情報の入力</w:t>
                      </w:r>
                      <w:r w:rsidRPr="00FC0F1C">
                        <w:rPr>
                          <w:rFonts w:ascii="ＭＳ Ｐゴシック" w:eastAsia="ＭＳ Ｐゴシック" w:hAnsi="ＭＳ Ｐゴシック" w:hint="eastAsia"/>
                        </w:rPr>
                        <w:t>作業が、</w:t>
                      </w:r>
                      <w:r>
                        <w:rPr>
                          <w:rFonts w:ascii="ＭＳ Ｐゴシック" w:eastAsia="ＭＳ Ｐゴシック" w:hAnsi="ＭＳ Ｐゴシック"/>
                        </w:rPr>
                        <w:t>ICT</w:t>
                      </w:r>
                      <w:r>
                        <w:rPr>
                          <w:rFonts w:ascii="ＭＳ Ｐゴシック" w:eastAsia="ＭＳ Ｐゴシック" w:hAnsi="ＭＳ Ｐゴシック" w:hint="eastAsia"/>
                        </w:rPr>
                        <w:t>を</w:t>
                      </w:r>
                      <w:r w:rsidRPr="00FC0F1C">
                        <w:rPr>
                          <w:rFonts w:ascii="ＭＳ Ｐゴシック" w:eastAsia="ＭＳ Ｐゴシック" w:hAnsi="ＭＳ Ｐゴシック" w:hint="eastAsia"/>
                        </w:rPr>
                        <w:t>導入</w:t>
                      </w:r>
                      <w:r>
                        <w:rPr>
                          <w:rFonts w:ascii="ＭＳ Ｐゴシック" w:eastAsia="ＭＳ Ｐゴシック" w:hAnsi="ＭＳ Ｐゴシック" w:hint="eastAsia"/>
                        </w:rPr>
                        <w:t>することにより、自動的にデータベー</w:t>
                      </w:r>
                    </w:p>
                    <w:p w14:paraId="7D92D946" w14:textId="77777777" w:rsidR="00286ED4" w:rsidRDefault="00286ED4" w:rsidP="00DE6162">
                      <w:pPr>
                        <w:adjustRightInd w:val="0"/>
                        <w:snapToGrid w:val="0"/>
                        <w:spacing w:line="300" w:lineRule="exact"/>
                        <w:ind w:leftChars="250" w:left="630" w:hangingChars="50" w:hanging="105"/>
                        <w:rPr>
                          <w:rFonts w:ascii="ＭＳ Ｐゴシック" w:eastAsia="ＭＳ Ｐゴシック" w:hAnsi="ＭＳ Ｐゴシック"/>
                        </w:rPr>
                      </w:pPr>
                      <w:r>
                        <w:rPr>
                          <w:rFonts w:ascii="ＭＳ Ｐゴシック" w:eastAsia="ＭＳ Ｐゴシック" w:hAnsi="ＭＳ Ｐゴシック" w:hint="eastAsia"/>
                        </w:rPr>
                        <w:t>スに蓄積されることで、入力作業が簡略化されます）</w:t>
                      </w:r>
                    </w:p>
                    <w:p w14:paraId="05A66046" w14:textId="77777777" w:rsidR="00286ED4" w:rsidRDefault="00286ED4" w:rsidP="00FC0F1C">
                      <w:pPr>
                        <w:adjustRightInd w:val="0"/>
                        <w:snapToGrid w:val="0"/>
                        <w:spacing w:line="300" w:lineRule="exact"/>
                        <w:rPr>
                          <w:rFonts w:ascii="ＭＳ Ｐゴシック" w:eastAsia="ＭＳ Ｐゴシック" w:hAnsi="ＭＳ Ｐゴシック"/>
                        </w:rPr>
                      </w:pPr>
                    </w:p>
                    <w:p w14:paraId="5AC80B0F" w14:textId="77777777" w:rsidR="00286ED4" w:rsidRDefault="00286ED4" w:rsidP="00FC0F1C">
                      <w:pPr>
                        <w:adjustRightInd w:val="0"/>
                        <w:snapToGrid w:val="0"/>
                        <w:spacing w:line="300" w:lineRule="exact"/>
                        <w:rPr>
                          <w:rFonts w:ascii="ＭＳ Ｐゴシック" w:eastAsia="ＭＳ Ｐゴシック" w:hAnsi="ＭＳ Ｐゴシック"/>
                        </w:rPr>
                      </w:pPr>
                      <w:r w:rsidRPr="002763F6">
                        <w:rPr>
                          <w:rFonts w:ascii="ＭＳ Ｐゴシック" w:eastAsia="ＭＳ Ｐゴシック" w:hAnsi="ＭＳ Ｐゴシック" w:hint="eastAsia"/>
                          <w:bCs/>
                        </w:rPr>
                        <w:t>●</w:t>
                      </w:r>
                      <w:r>
                        <w:rPr>
                          <w:rFonts w:ascii="ＭＳ Ｐゴシック" w:eastAsia="ＭＳ Ｐゴシック" w:hAnsi="ＭＳ Ｐゴシック"/>
                          <w:bCs/>
                        </w:rPr>
                        <w:t>ＩＣＴ</w:t>
                      </w:r>
                      <w:r>
                        <w:rPr>
                          <w:rFonts w:ascii="ＭＳ Ｐゴシック" w:eastAsia="ＭＳ Ｐゴシック" w:hAnsi="ＭＳ Ｐゴシック" w:hint="eastAsia"/>
                          <w:bCs/>
                        </w:rPr>
                        <w:t>を活用した</w:t>
                      </w:r>
                      <w:r w:rsidRPr="000005CA">
                        <w:rPr>
                          <w:rFonts w:ascii="ＭＳ Ｐゴシック" w:eastAsia="ＭＳ Ｐゴシック" w:hAnsi="ＭＳ Ｐゴシック" w:hint="eastAsia"/>
                        </w:rPr>
                        <w:t>事前</w:t>
                      </w:r>
                      <w:r>
                        <w:rPr>
                          <w:rFonts w:ascii="ＭＳ Ｐゴシック" w:eastAsia="ＭＳ Ｐゴシック" w:hAnsi="ＭＳ Ｐゴシック" w:hint="eastAsia"/>
                        </w:rPr>
                        <w:t>登録の流れ</w:t>
                      </w:r>
                    </w:p>
                    <w:p w14:paraId="475D300A" w14:textId="77777777" w:rsidR="00286ED4" w:rsidRDefault="00286ED4" w:rsidP="00FC0F1C">
                      <w:pPr>
                        <w:adjustRightInd w:val="0"/>
                        <w:snapToGrid w:val="0"/>
                        <w:spacing w:line="300" w:lineRule="exact"/>
                        <w:rPr>
                          <w:rFonts w:ascii="ＭＳ Ｐゴシック" w:eastAsia="ＭＳ Ｐゴシック" w:hAnsi="ＭＳ Ｐゴシック"/>
                        </w:rPr>
                      </w:pPr>
                    </w:p>
                    <w:p w14:paraId="5D08D78F"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r>
                        <w:rPr>
                          <w:rFonts w:ascii="ＭＳ Ｐゴシック" w:eastAsia="ＭＳ Ｐゴシック" w:hAnsi="ＭＳ Ｐゴシック" w:hint="eastAsia"/>
                        </w:rPr>
                        <w:t>❶センター担当者がＧｏｏｇｌｅフォームなどで、</w:t>
                      </w:r>
                      <w:r w:rsidRPr="000005CA">
                        <w:rPr>
                          <w:rFonts w:ascii="ＭＳ Ｐゴシック" w:eastAsia="ＭＳ Ｐゴシック" w:hAnsi="ＭＳ Ｐゴシック" w:hint="eastAsia"/>
                        </w:rPr>
                        <w:t>「事前受付フォーム」</w:t>
                      </w:r>
                      <w:r>
                        <w:rPr>
                          <w:rFonts w:ascii="ＭＳ Ｐゴシック" w:eastAsia="ＭＳ Ｐゴシック" w:hAnsi="ＭＳ Ｐゴシック" w:hint="eastAsia"/>
                        </w:rPr>
                        <w:t>を作成し、ＨＰやＳＮＳで発信する。</w:t>
                      </w:r>
                    </w:p>
                    <w:p w14:paraId="37426051" w14:textId="77777777" w:rsidR="00286ED4" w:rsidRDefault="00286ED4" w:rsidP="00DE6162">
                      <w:pPr>
                        <w:adjustRightInd w:val="0"/>
                        <w:snapToGrid w:val="0"/>
                        <w:spacing w:line="300" w:lineRule="exact"/>
                        <w:ind w:firstLineChars="100" w:firstLine="210"/>
                        <w:rPr>
                          <w:rFonts w:ascii="ＭＳ Ｐゴシック" w:eastAsia="ＭＳ Ｐゴシック" w:hAnsi="ＭＳ Ｐゴシック"/>
                        </w:rPr>
                      </w:pPr>
                    </w:p>
                    <w:p w14:paraId="0875D553" w14:textId="77777777" w:rsidR="00286ED4" w:rsidRPr="00C57CB7"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❷</w:t>
                      </w:r>
                      <w:r w:rsidRPr="000005CA">
                        <w:rPr>
                          <w:rFonts w:ascii="ＭＳ Ｐゴシック" w:eastAsia="ＭＳ Ｐゴシック" w:hAnsi="ＭＳ Ｐゴシック" w:hint="eastAsia"/>
                        </w:rPr>
                        <w:t>活動</w:t>
                      </w:r>
                      <w:r>
                        <w:rPr>
                          <w:rFonts w:ascii="ＭＳ Ｐゴシック" w:eastAsia="ＭＳ Ｐゴシック" w:hAnsi="ＭＳ Ｐゴシック" w:hint="eastAsia"/>
                        </w:rPr>
                        <w:t>希望者</w:t>
                      </w:r>
                      <w:r w:rsidRPr="000005CA">
                        <w:rPr>
                          <w:rFonts w:ascii="ＭＳ Ｐゴシック" w:eastAsia="ＭＳ Ｐゴシック" w:hAnsi="ＭＳ Ｐゴシック" w:hint="eastAsia"/>
                        </w:rPr>
                        <w:t>は、スマホやタブレットなどで「事前受付フォーム」</w:t>
                      </w:r>
                      <w:r w:rsidRPr="00C57CB7">
                        <w:rPr>
                          <w:rFonts w:ascii="ＭＳ Ｐゴシック" w:eastAsia="ＭＳ Ｐゴシック" w:hAnsi="ＭＳ Ｐゴシック" w:hint="eastAsia"/>
                        </w:rPr>
                        <w:t>にアクセスし、必要項目や活動希望日をオンライン上で申込む。</w:t>
                      </w:r>
                    </w:p>
                    <w:p w14:paraId="2B859916" w14:textId="77777777" w:rsidR="00286ED4" w:rsidRPr="007D547B" w:rsidRDefault="00286ED4" w:rsidP="00041FD8">
                      <w:pPr>
                        <w:adjustRightInd w:val="0"/>
                        <w:snapToGrid w:val="0"/>
                        <w:spacing w:line="300" w:lineRule="exact"/>
                        <w:ind w:leftChars="100" w:left="420" w:hangingChars="100" w:hanging="210"/>
                        <w:rPr>
                          <w:rFonts w:ascii="ＭＳ Ｐゴシック" w:eastAsia="ＭＳ Ｐゴシック" w:hAnsi="ＭＳ Ｐゴシック"/>
                        </w:rPr>
                      </w:pPr>
                    </w:p>
                    <w:p w14:paraId="3F4EA2DB" w14:textId="63223707" w:rsidR="00286ED4" w:rsidRDefault="00286ED4" w:rsidP="001F6C47">
                      <w:pPr>
                        <w:adjustRightInd w:val="0"/>
                        <w:snapToGrid w:val="0"/>
                        <w:spacing w:line="300" w:lineRule="exact"/>
                        <w:ind w:leftChars="100" w:left="420" w:hangingChars="100" w:hanging="210"/>
                        <w:rPr>
                          <w:rFonts w:ascii="ＭＳ Ｐゴシック" w:eastAsia="ＭＳ Ｐゴシック" w:hAnsi="ＭＳ Ｐゴシック"/>
                        </w:rPr>
                      </w:pPr>
                      <w:r>
                        <w:rPr>
                          <w:rFonts w:ascii="ＭＳ Ｐゴシック" w:eastAsia="ＭＳ Ｐゴシック" w:hAnsi="ＭＳ Ｐゴシック" w:hint="eastAsia"/>
                        </w:rPr>
                        <w:t>❸当日は、</w:t>
                      </w:r>
                      <w:r w:rsidRPr="000005CA">
                        <w:rPr>
                          <w:rFonts w:ascii="ＭＳ Ｐゴシック" w:eastAsia="ＭＳ Ｐゴシック" w:hAnsi="ＭＳ Ｐゴシック" w:hint="eastAsia"/>
                        </w:rPr>
                        <w:t>来所確認のため受付に備えられたQRコードをスマホなどで読み取り、氏名などの簡単な入力を済ませたら、</w:t>
                      </w:r>
                      <w:r>
                        <w:rPr>
                          <w:rFonts w:ascii="ＭＳ Ｐゴシック" w:eastAsia="ＭＳ Ｐゴシック" w:hAnsi="ＭＳ Ｐゴシック" w:hint="eastAsia"/>
                        </w:rPr>
                        <w:t>次のセクションに移動でき</w:t>
                      </w:r>
                      <w:r w:rsidR="00CB2A9B">
                        <w:rPr>
                          <w:rFonts w:ascii="ＭＳ Ｐゴシック" w:eastAsia="ＭＳ Ｐゴシック" w:hAnsi="ＭＳ Ｐゴシック" w:hint="eastAsia"/>
                        </w:rPr>
                        <w:t>る</w:t>
                      </w:r>
                      <w:r w:rsidRPr="000005CA">
                        <w:rPr>
                          <w:rFonts w:ascii="ＭＳ Ｐゴシック" w:eastAsia="ＭＳ Ｐゴシック" w:hAnsi="ＭＳ Ｐゴシック" w:hint="eastAsia"/>
                        </w:rPr>
                        <w:t>。</w:t>
                      </w:r>
                    </w:p>
                    <w:p w14:paraId="46CA786F" w14:textId="77777777" w:rsidR="00286ED4" w:rsidRDefault="00286ED4" w:rsidP="003A2B95">
                      <w:pPr>
                        <w:adjustRightInd w:val="0"/>
                        <w:snapToGrid w:val="0"/>
                        <w:spacing w:line="300" w:lineRule="exact"/>
                        <w:rPr>
                          <w:rFonts w:ascii="ＭＳ Ｐゴシック" w:eastAsia="ＭＳ Ｐゴシック" w:hAnsi="ＭＳ Ｐゴシック"/>
                        </w:rPr>
                      </w:pPr>
                      <w:r>
                        <w:rPr>
                          <w:rFonts w:ascii="ＭＳ Ｐゴシック" w:eastAsia="ＭＳ Ｐゴシック" w:hAnsi="ＭＳ Ｐゴシック" w:hint="eastAsia"/>
                        </w:rPr>
                        <w:t xml:space="preserve">　　　（</w:t>
                      </w:r>
                      <w:r w:rsidRPr="000005CA">
                        <w:rPr>
                          <w:rFonts w:ascii="ＭＳ Ｐゴシック" w:eastAsia="ＭＳ Ｐゴシック" w:hAnsi="ＭＳ Ｐゴシック" w:hint="eastAsia"/>
                        </w:rPr>
                        <w:t>当日は、災害ボランティアセンターの受付で受付票</w:t>
                      </w:r>
                      <w:r>
                        <w:rPr>
                          <w:rFonts w:ascii="ＭＳ Ｐゴシック" w:eastAsia="ＭＳ Ｐゴシック" w:hAnsi="ＭＳ Ｐゴシック" w:hint="eastAsia"/>
                        </w:rPr>
                        <w:t>に記入</w:t>
                      </w:r>
                      <w:r w:rsidRPr="000005CA">
                        <w:rPr>
                          <w:rFonts w:ascii="ＭＳ Ｐゴシック" w:eastAsia="ＭＳ Ｐゴシック" w:hAnsi="ＭＳ Ｐゴシック" w:hint="eastAsia"/>
                        </w:rPr>
                        <w:t>する必要は</w:t>
                      </w:r>
                      <w:r>
                        <w:rPr>
                          <w:rFonts w:ascii="ＭＳ Ｐゴシック" w:eastAsia="ＭＳ Ｐゴシック" w:hAnsi="ＭＳ Ｐゴシック" w:hint="eastAsia"/>
                        </w:rPr>
                        <w:t>ない）</w:t>
                      </w:r>
                    </w:p>
                    <w:p w14:paraId="607B2219" w14:textId="77777777" w:rsidR="00286ED4" w:rsidRDefault="00286ED4" w:rsidP="00FC0F1C">
                      <w:pPr>
                        <w:adjustRightInd w:val="0"/>
                        <w:snapToGrid w:val="0"/>
                        <w:spacing w:line="300" w:lineRule="exact"/>
                        <w:rPr>
                          <w:rFonts w:ascii="ＭＳ Ｐゴシック" w:eastAsia="ＭＳ Ｐゴシック" w:hAnsi="ＭＳ Ｐゴシック"/>
                        </w:rPr>
                      </w:pPr>
                    </w:p>
                    <w:p w14:paraId="6ED808DF" w14:textId="77777777" w:rsidR="00286ED4" w:rsidRPr="001F6C47" w:rsidRDefault="00286ED4" w:rsidP="00FC0F1C">
                      <w:pPr>
                        <w:adjustRightInd w:val="0"/>
                        <w:snapToGrid w:val="0"/>
                        <w:spacing w:line="300" w:lineRule="exact"/>
                        <w:rPr>
                          <w:rFonts w:ascii="ＭＳ Ｐゴシック" w:eastAsia="ＭＳ Ｐゴシック" w:hAnsi="ＭＳ Ｐゴシック"/>
                        </w:rPr>
                      </w:pPr>
                    </w:p>
                  </w:txbxContent>
                </v:textbox>
                <w10:wrap anchorx="margin"/>
              </v:shape>
            </w:pict>
          </mc:Fallback>
        </mc:AlternateContent>
      </w:r>
    </w:p>
    <w:p w14:paraId="0048EE89"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8F3A543"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617A442" w14:textId="77777777" w:rsidR="000005CA" w:rsidRDefault="00B600F2"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t xml:space="preserve">　　　</w:t>
      </w:r>
    </w:p>
    <w:p w14:paraId="54051A35"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2CB5492"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2D785EE0" w14:textId="77777777" w:rsidR="000005CA" w:rsidRDefault="00C14534"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19168" behindDoc="0" locked="0" layoutInCell="1" allowOverlap="1" wp14:anchorId="49FC8108" wp14:editId="76EEE2A0">
                <wp:simplePos x="0" y="0"/>
                <wp:positionH relativeFrom="column">
                  <wp:posOffset>284480</wp:posOffset>
                </wp:positionH>
                <wp:positionV relativeFrom="paragraph">
                  <wp:posOffset>36830</wp:posOffset>
                </wp:positionV>
                <wp:extent cx="5641975" cy="1431925"/>
                <wp:effectExtent l="0" t="0" r="0" b="0"/>
                <wp:wrapNone/>
                <wp:docPr id="46" name="正方形/長方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1975" cy="1431925"/>
                        </a:xfrm>
                        <a:prstGeom prst="rect">
                          <a:avLst/>
                        </a:prstGeom>
                        <a:noFill/>
                        <a:ln w="3175">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1C7867D9" id="正方形/長方形 46" o:spid="_x0000_s1026" style="position:absolute;left:0;text-align:left;margin-left:22.4pt;margin-top:2.9pt;width:444.25pt;height:112.7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" filled="f" strokecolor="#92d050" strokeweight=".25pt">
                <v:path arrowok="t"/>
              </v:rect>
            </w:pict>
          </mc:Fallback>
        </mc:AlternateContent>
      </w:r>
    </w:p>
    <w:p w14:paraId="7DDC782F"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DFBA7DA"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A630494"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13B365F4"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45B005B"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12297E2D"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5CDA330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9E4739A"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C33AF8B"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5E21DBF"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E9BEF58"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7F39DD54"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69ECE1F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FA5A3B6"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508654EF" w14:textId="77777777" w:rsidR="000005CA" w:rsidRDefault="00B600F2"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4C752A2B"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45DF8930" w14:textId="77777777" w:rsidR="000005CA" w:rsidRDefault="00B600F2"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2B9EE0EA"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92728C2"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E535359"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1DB15201"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36A3AD95"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4046EFF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7C70B177" w14:textId="77777777" w:rsidR="000005CA"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A55212A" w14:textId="77777777" w:rsidR="000005CA" w:rsidRPr="004215CB" w:rsidRDefault="000005CA" w:rsidP="000005CA">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7EE5F057" w14:textId="77777777" w:rsidR="00010856" w:rsidRPr="004215CB" w:rsidRDefault="000005CA"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564240A0" w14:textId="77777777" w:rsidR="00F54EE4" w:rsidRPr="004215CB" w:rsidRDefault="00882EB6" w:rsidP="0098502A">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lastRenderedPageBreak/>
        <w:t>④</w:t>
      </w:r>
      <w:r w:rsidR="00F54EE4" w:rsidRPr="004215CB">
        <w:rPr>
          <w:rFonts w:asciiTheme="majorEastAsia" w:eastAsiaTheme="majorEastAsia" w:hAnsiTheme="majorEastAsia" w:hint="eastAsia"/>
          <w:sz w:val="32"/>
          <w:szCs w:val="32"/>
          <w:u w:val="thick" w:color="00B050"/>
        </w:rPr>
        <w:t>オリエンテーション班</w:t>
      </w:r>
      <w:r w:rsidR="00B34F9F" w:rsidRPr="004215CB">
        <w:rPr>
          <w:rFonts w:asciiTheme="majorEastAsia" w:eastAsiaTheme="majorEastAsia" w:hAnsiTheme="majorEastAsia" w:hint="eastAsia"/>
          <w:sz w:val="32"/>
          <w:szCs w:val="32"/>
          <w:u w:val="thick" w:color="00B050"/>
        </w:rPr>
        <w:t xml:space="preserve">　　　　　　　　　　　　　　　　</w:t>
      </w:r>
    </w:p>
    <w:p w14:paraId="46B62041" w14:textId="77777777" w:rsidR="00F54EE4" w:rsidRPr="004215CB" w:rsidRDefault="00F54EE4" w:rsidP="00ED3DA8">
      <w:pPr>
        <w:autoSpaceDE w:val="0"/>
        <w:autoSpaceDN w:val="0"/>
        <w:adjustRightInd w:val="0"/>
        <w:snapToGrid w:val="0"/>
        <w:spacing w:line="320" w:lineRule="exact"/>
        <w:ind w:left="120" w:hangingChars="50" w:hanging="120"/>
        <w:jc w:val="left"/>
        <w:rPr>
          <w:rFonts w:asciiTheme="majorEastAsia" w:eastAsiaTheme="majorEastAsia" w:hAnsiTheme="majorEastAsia" w:cs="ＭＳ ゴシック"/>
          <w:kern w:val="0"/>
          <w:sz w:val="22"/>
          <w:szCs w:val="24"/>
        </w:rPr>
      </w:pPr>
      <w:r w:rsidRPr="004215CB">
        <w:rPr>
          <w:rFonts w:asciiTheme="majorEastAsia" w:eastAsiaTheme="majorEastAsia" w:hAnsiTheme="majorEastAsia" w:cs="ＭＳ ゴシック" w:hint="eastAsia"/>
          <w:kern w:val="0"/>
          <w:sz w:val="24"/>
          <w:szCs w:val="24"/>
        </w:rPr>
        <w:t xml:space="preserve">　</w:t>
      </w:r>
      <w:r w:rsidR="00294016" w:rsidRPr="004215CB">
        <w:rPr>
          <w:rFonts w:asciiTheme="majorEastAsia" w:eastAsiaTheme="majorEastAsia" w:hAnsiTheme="majorEastAsia" w:cs="ＭＳ ゴシック" w:hint="eastAsia"/>
          <w:kern w:val="0"/>
          <w:sz w:val="24"/>
          <w:szCs w:val="24"/>
        </w:rPr>
        <w:t xml:space="preserve"> </w:t>
      </w:r>
      <w:r w:rsidRPr="004215CB">
        <w:rPr>
          <w:rFonts w:asciiTheme="majorEastAsia" w:eastAsiaTheme="majorEastAsia" w:hAnsiTheme="majorEastAsia" w:cs="ＭＳ ゴシック" w:hint="eastAsia"/>
          <w:kern w:val="0"/>
          <w:sz w:val="22"/>
          <w:szCs w:val="24"/>
        </w:rPr>
        <w:t>オリエンテーション班は、センターで初めて参加するボランティアに対して、センターの目的やボランティア活動にあたっての心構えや留意点を説明する役割を担う。</w:t>
      </w:r>
    </w:p>
    <w:p w14:paraId="54002731" w14:textId="77777777" w:rsidR="00F54EE4" w:rsidRPr="004215CB" w:rsidRDefault="00F54EE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24EC6AE1" w14:textId="656203A8" w:rsidR="00882EB6" w:rsidRPr="00A913E1" w:rsidRDefault="00542D04"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 xml:space="preserve">１　</w:t>
      </w:r>
      <w:r w:rsidR="00882EB6" w:rsidRPr="00A913E1">
        <w:rPr>
          <w:rFonts w:asciiTheme="majorEastAsia" w:eastAsiaTheme="majorEastAsia" w:hAnsiTheme="majorEastAsia" w:cs="ＭＳ ゴシック" w:hint="eastAsia"/>
          <w:b/>
          <w:bCs/>
          <w:kern w:val="0"/>
          <w:sz w:val="24"/>
          <w:szCs w:val="24"/>
        </w:rPr>
        <w:t>役</w:t>
      </w:r>
      <w:r w:rsidR="00106F31">
        <w:rPr>
          <w:rFonts w:asciiTheme="majorEastAsia" w:eastAsiaTheme="majorEastAsia" w:hAnsiTheme="majorEastAsia" w:cs="ＭＳ ゴシック" w:hint="eastAsia"/>
          <w:b/>
          <w:bCs/>
          <w:kern w:val="0"/>
          <w:sz w:val="24"/>
          <w:szCs w:val="24"/>
        </w:rPr>
        <w:t xml:space="preserve">　</w:t>
      </w:r>
      <w:r w:rsidR="00882EB6" w:rsidRPr="00A913E1">
        <w:rPr>
          <w:rFonts w:asciiTheme="majorEastAsia" w:eastAsiaTheme="majorEastAsia" w:hAnsiTheme="majorEastAsia" w:cs="ＭＳ ゴシック" w:hint="eastAsia"/>
          <w:b/>
          <w:bCs/>
          <w:kern w:val="0"/>
          <w:sz w:val="24"/>
          <w:szCs w:val="24"/>
        </w:rPr>
        <w:t>割</w:t>
      </w:r>
    </w:p>
    <w:p w14:paraId="1CCCF8AE" w14:textId="77777777" w:rsidR="001C3219"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（１）</w:t>
      </w:r>
      <w:r w:rsidR="002676A3" w:rsidRPr="00A913E1">
        <w:rPr>
          <w:rFonts w:asciiTheme="majorEastAsia" w:eastAsiaTheme="majorEastAsia" w:hAnsiTheme="majorEastAsia" w:hint="eastAsia"/>
          <w:b/>
          <w:bCs/>
          <w:sz w:val="22"/>
        </w:rPr>
        <w:t>活動の流れの説明</w:t>
      </w:r>
    </w:p>
    <w:p w14:paraId="7E6CF4DD" w14:textId="59A6878E" w:rsidR="00F54EE4" w:rsidRPr="004215CB" w:rsidRDefault="001C3219" w:rsidP="00ED3DA8">
      <w:pPr>
        <w:adjustRightInd w:val="0"/>
        <w:snapToGrid w:val="0"/>
        <w:spacing w:line="320" w:lineRule="exact"/>
        <w:ind w:leftChars="420" w:left="882" w:firstLineChars="100" w:firstLine="220"/>
        <w:rPr>
          <w:rFonts w:asciiTheme="majorEastAsia" w:eastAsiaTheme="majorEastAsia" w:hAnsiTheme="majorEastAsia"/>
          <w:sz w:val="22"/>
        </w:rPr>
      </w:pPr>
      <w:r w:rsidRPr="004215CB">
        <w:rPr>
          <w:rFonts w:asciiTheme="majorEastAsia" w:eastAsiaTheme="majorEastAsia" w:hAnsiTheme="majorEastAsia" w:cs="ＭＳ ゴシック" w:hint="eastAsia"/>
          <w:kern w:val="0"/>
          <w:sz w:val="22"/>
        </w:rPr>
        <w:t>災害ボランティア</w:t>
      </w:r>
      <w:r w:rsidR="006363B8">
        <w:rPr>
          <w:rFonts w:asciiTheme="majorEastAsia" w:eastAsiaTheme="majorEastAsia" w:hAnsiTheme="majorEastAsia" w:cs="ＭＳ ゴシック" w:hint="eastAsia"/>
          <w:kern w:val="0"/>
          <w:sz w:val="22"/>
        </w:rPr>
        <w:t>活動</w:t>
      </w:r>
      <w:r w:rsidRPr="004215CB">
        <w:rPr>
          <w:rFonts w:asciiTheme="majorEastAsia" w:eastAsiaTheme="majorEastAsia" w:hAnsiTheme="majorEastAsia" w:cs="ＭＳ ゴシック" w:hint="eastAsia"/>
          <w:kern w:val="0"/>
          <w:sz w:val="22"/>
        </w:rPr>
        <w:t>の１日の流れ</w:t>
      </w:r>
      <w:r w:rsidR="00F54EE4" w:rsidRPr="004215CB">
        <w:rPr>
          <w:rFonts w:asciiTheme="majorEastAsia" w:eastAsiaTheme="majorEastAsia" w:hAnsiTheme="majorEastAsia" w:cs="ＭＳ ゴシック" w:hint="eastAsia"/>
          <w:kern w:val="0"/>
          <w:sz w:val="22"/>
        </w:rPr>
        <w:t>【様式</w:t>
      </w:r>
      <w:r w:rsidR="000431B2" w:rsidRPr="004215CB">
        <w:rPr>
          <w:rFonts w:asciiTheme="majorEastAsia" w:eastAsiaTheme="majorEastAsia" w:hAnsiTheme="majorEastAsia" w:cs="ＭＳ ゴシック" w:hint="eastAsia"/>
          <w:kern w:val="0"/>
          <w:sz w:val="22"/>
        </w:rPr>
        <w:t>６</w:t>
      </w:r>
      <w:r w:rsidR="00531626" w:rsidRPr="004215CB">
        <w:rPr>
          <w:rFonts w:asciiTheme="majorEastAsia" w:eastAsiaTheme="majorEastAsia" w:hAnsiTheme="majorEastAsia" w:cs="ＭＳ ゴシック" w:hint="eastAsia"/>
          <w:kern w:val="0"/>
          <w:sz w:val="22"/>
        </w:rPr>
        <w:t>－１</w:t>
      </w:r>
      <w:r w:rsidR="00F54EE4" w:rsidRPr="004215CB">
        <w:rPr>
          <w:rFonts w:asciiTheme="majorEastAsia" w:eastAsiaTheme="majorEastAsia" w:hAnsiTheme="majorEastAsia" w:cs="ＭＳ ゴシック" w:hint="eastAsia"/>
          <w:kern w:val="0"/>
          <w:sz w:val="22"/>
        </w:rPr>
        <w:t>】を使用し、ボランティアセンターにおける活動の一連の流れ（受付～</w:t>
      </w:r>
      <w:r w:rsidR="001E011A" w:rsidRPr="004215CB">
        <w:rPr>
          <w:rFonts w:asciiTheme="majorEastAsia" w:eastAsiaTheme="majorEastAsia" w:hAnsiTheme="majorEastAsia" w:cs="ＭＳ ゴシック" w:hint="eastAsia"/>
          <w:kern w:val="0"/>
          <w:sz w:val="22"/>
        </w:rPr>
        <w:t>解散</w:t>
      </w:r>
      <w:r w:rsidR="00F54EE4" w:rsidRPr="004215CB">
        <w:rPr>
          <w:rFonts w:asciiTheme="majorEastAsia" w:eastAsiaTheme="majorEastAsia" w:hAnsiTheme="majorEastAsia" w:cs="ＭＳ ゴシック" w:hint="eastAsia"/>
          <w:kern w:val="0"/>
          <w:sz w:val="22"/>
        </w:rPr>
        <w:t>）を説明する。</w:t>
      </w:r>
    </w:p>
    <w:p w14:paraId="34FAB154" w14:textId="77777777" w:rsidR="002676A3"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542D04" w:rsidRPr="00A913E1">
        <w:rPr>
          <w:rFonts w:asciiTheme="majorEastAsia" w:eastAsiaTheme="majorEastAsia" w:hAnsiTheme="majorEastAsia" w:hint="eastAsia"/>
          <w:b/>
          <w:bCs/>
          <w:sz w:val="22"/>
        </w:rPr>
        <w:t>２</w:t>
      </w:r>
      <w:r w:rsidRPr="00A913E1">
        <w:rPr>
          <w:rFonts w:asciiTheme="majorEastAsia" w:eastAsiaTheme="majorEastAsia" w:hAnsiTheme="majorEastAsia" w:hint="eastAsia"/>
          <w:b/>
          <w:bCs/>
          <w:sz w:val="22"/>
        </w:rPr>
        <w:t>）</w:t>
      </w:r>
      <w:r w:rsidR="00531626" w:rsidRPr="00A913E1">
        <w:rPr>
          <w:rFonts w:asciiTheme="majorEastAsia" w:eastAsiaTheme="majorEastAsia" w:hAnsiTheme="majorEastAsia" w:hint="eastAsia"/>
          <w:b/>
          <w:bCs/>
          <w:sz w:val="22"/>
        </w:rPr>
        <w:t>災害ボランティアの注意事項</w:t>
      </w:r>
      <w:r w:rsidR="002676A3" w:rsidRPr="00A913E1">
        <w:rPr>
          <w:rFonts w:asciiTheme="majorEastAsia" w:eastAsiaTheme="majorEastAsia" w:hAnsiTheme="majorEastAsia" w:hint="eastAsia"/>
          <w:b/>
          <w:bCs/>
          <w:sz w:val="22"/>
        </w:rPr>
        <w:t>の説明</w:t>
      </w:r>
    </w:p>
    <w:p w14:paraId="1071C4DA" w14:textId="77777777" w:rsidR="002676A3" w:rsidRPr="004215CB" w:rsidRDefault="001C3219" w:rsidP="00ED3DA8">
      <w:pPr>
        <w:pStyle w:val="4"/>
        <w:keepNext w:val="0"/>
        <w:adjustRightInd w:val="0"/>
        <w:snapToGrid w:val="0"/>
        <w:spacing w:line="320" w:lineRule="exact"/>
        <w:ind w:leftChars="415" w:left="871" w:firstLineChars="100" w:firstLine="220"/>
        <w:rPr>
          <w:rFonts w:asciiTheme="majorEastAsia" w:eastAsiaTheme="majorEastAsia" w:hAnsiTheme="majorEastAsia" w:cs="ＭＳ ゴシック"/>
          <w:b w:val="0"/>
          <w:kern w:val="0"/>
          <w:sz w:val="22"/>
        </w:rPr>
      </w:pPr>
      <w:r w:rsidRPr="004215CB">
        <w:rPr>
          <w:rFonts w:asciiTheme="majorEastAsia" w:eastAsiaTheme="majorEastAsia" w:hAnsiTheme="majorEastAsia" w:cs="ＭＳ ゴシック" w:hint="eastAsia"/>
          <w:b w:val="0"/>
          <w:kern w:val="0"/>
          <w:sz w:val="22"/>
        </w:rPr>
        <w:t>災害ボランティア活動の注意事項</w:t>
      </w:r>
      <w:r w:rsidR="00F54EE4" w:rsidRPr="004215CB">
        <w:rPr>
          <w:rFonts w:asciiTheme="majorEastAsia" w:eastAsiaTheme="majorEastAsia" w:hAnsiTheme="majorEastAsia" w:cs="ＭＳ ゴシック" w:hint="eastAsia"/>
          <w:b w:val="0"/>
          <w:kern w:val="0"/>
          <w:sz w:val="22"/>
        </w:rPr>
        <w:t>【様式</w:t>
      </w:r>
      <w:r w:rsidR="000431B2" w:rsidRPr="004215CB">
        <w:rPr>
          <w:rFonts w:asciiTheme="majorEastAsia" w:eastAsiaTheme="majorEastAsia" w:hAnsiTheme="majorEastAsia" w:cs="ＭＳ ゴシック" w:hint="eastAsia"/>
          <w:b w:val="0"/>
          <w:kern w:val="0"/>
          <w:sz w:val="22"/>
        </w:rPr>
        <w:t>６</w:t>
      </w:r>
      <w:r w:rsidR="00531626" w:rsidRPr="004215CB">
        <w:rPr>
          <w:rFonts w:asciiTheme="majorEastAsia" w:eastAsiaTheme="majorEastAsia" w:hAnsiTheme="majorEastAsia" w:cs="ＭＳ ゴシック" w:hint="eastAsia"/>
          <w:b w:val="0"/>
          <w:kern w:val="0"/>
          <w:sz w:val="22"/>
        </w:rPr>
        <w:t>－２</w:t>
      </w:r>
      <w:r w:rsidR="00F54EE4" w:rsidRPr="004215CB">
        <w:rPr>
          <w:rFonts w:asciiTheme="majorEastAsia" w:eastAsiaTheme="majorEastAsia" w:hAnsiTheme="majorEastAsia" w:cs="ＭＳ ゴシック" w:hint="eastAsia"/>
          <w:b w:val="0"/>
          <w:kern w:val="0"/>
          <w:sz w:val="22"/>
        </w:rPr>
        <w:t>】</w:t>
      </w:r>
      <w:r w:rsidR="00531626" w:rsidRPr="004215CB">
        <w:rPr>
          <w:rFonts w:asciiTheme="majorEastAsia" w:eastAsiaTheme="majorEastAsia" w:hAnsiTheme="majorEastAsia" w:cs="ＭＳ ゴシック" w:hint="eastAsia"/>
          <w:b w:val="0"/>
          <w:kern w:val="0"/>
          <w:sz w:val="22"/>
        </w:rPr>
        <w:t>を使用し、活動に</w:t>
      </w:r>
      <w:r w:rsidR="00F54EE4" w:rsidRPr="004215CB">
        <w:rPr>
          <w:rFonts w:asciiTheme="majorEastAsia" w:eastAsiaTheme="majorEastAsia" w:hAnsiTheme="majorEastAsia" w:cs="ＭＳ ゴシック" w:hint="eastAsia"/>
          <w:b w:val="0"/>
          <w:kern w:val="0"/>
          <w:sz w:val="22"/>
        </w:rPr>
        <w:t>あ</w:t>
      </w:r>
      <w:r w:rsidR="002B1E63" w:rsidRPr="004215CB">
        <w:rPr>
          <w:rFonts w:asciiTheme="majorEastAsia" w:eastAsiaTheme="majorEastAsia" w:hAnsiTheme="majorEastAsia" w:cs="ＭＳ ゴシック" w:hint="eastAsia"/>
          <w:b w:val="0"/>
          <w:kern w:val="0"/>
          <w:sz w:val="22"/>
        </w:rPr>
        <w:t>た</w:t>
      </w:r>
      <w:r w:rsidR="00F54EE4" w:rsidRPr="004215CB">
        <w:rPr>
          <w:rFonts w:asciiTheme="majorEastAsia" w:eastAsiaTheme="majorEastAsia" w:hAnsiTheme="majorEastAsia" w:cs="ＭＳ ゴシック" w:hint="eastAsia"/>
          <w:b w:val="0"/>
          <w:kern w:val="0"/>
          <w:sz w:val="22"/>
        </w:rPr>
        <w:t>っての心構えや留意点を説明する。</w:t>
      </w:r>
    </w:p>
    <w:p w14:paraId="779990CB" w14:textId="77777777" w:rsidR="00CC5AA0" w:rsidRPr="00A913E1" w:rsidRDefault="00882EB6"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（３）</w:t>
      </w:r>
      <w:r w:rsidR="00F54EE4" w:rsidRPr="00A913E1">
        <w:rPr>
          <w:rFonts w:asciiTheme="majorEastAsia" w:eastAsiaTheme="majorEastAsia" w:hAnsiTheme="majorEastAsia" w:hint="eastAsia"/>
          <w:b/>
          <w:bCs/>
          <w:sz w:val="22"/>
        </w:rPr>
        <w:t>引継ぎ</w:t>
      </w:r>
    </w:p>
    <w:p w14:paraId="5954C563" w14:textId="77777777" w:rsidR="00F54EE4" w:rsidRPr="004215CB" w:rsidRDefault="00F54EE4" w:rsidP="00ED3DA8">
      <w:pPr>
        <w:adjustRightInd w:val="0"/>
        <w:snapToGrid w:val="0"/>
        <w:spacing w:line="320" w:lineRule="exact"/>
        <w:ind w:firstLineChars="500" w:firstLine="1100"/>
        <w:rPr>
          <w:rFonts w:asciiTheme="majorEastAsia" w:eastAsiaTheme="majorEastAsia" w:hAnsiTheme="majorEastAsia"/>
          <w:sz w:val="22"/>
        </w:rPr>
      </w:pPr>
      <w:r w:rsidRPr="004215CB">
        <w:rPr>
          <w:rFonts w:asciiTheme="majorEastAsia" w:eastAsiaTheme="majorEastAsia" w:hAnsiTheme="majorEastAsia" w:hint="eastAsia"/>
          <w:sz w:val="22"/>
        </w:rPr>
        <w:t>説明後、マッチング班に案内する。</w:t>
      </w:r>
    </w:p>
    <w:p w14:paraId="24255ABB" w14:textId="77777777" w:rsidR="00F54EE4" w:rsidRPr="004215CB" w:rsidRDefault="00F54EE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81683C3" w14:textId="77777777" w:rsidR="00CC5AA0" w:rsidRPr="00A913E1" w:rsidRDefault="00F45367"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 xml:space="preserve">２　留意事項 </w:t>
      </w:r>
    </w:p>
    <w:p w14:paraId="22C9A2CA" w14:textId="77777777" w:rsidR="00971BA1" w:rsidRPr="004215CB" w:rsidRDefault="00971BA1" w:rsidP="00ED3DA8">
      <w:pPr>
        <w:adjustRightInd w:val="0"/>
        <w:snapToGrid w:val="0"/>
        <w:spacing w:line="320" w:lineRule="exact"/>
        <w:ind w:leftChars="200" w:left="860" w:hangingChars="200" w:hanging="440"/>
        <w:rPr>
          <w:rFonts w:asciiTheme="majorEastAsia" w:eastAsiaTheme="majorEastAsia" w:hAnsiTheme="majorEastAsia"/>
          <w:sz w:val="22"/>
        </w:rPr>
      </w:pPr>
      <w:r w:rsidRPr="004215CB">
        <w:rPr>
          <w:rFonts w:asciiTheme="majorEastAsia" w:eastAsiaTheme="majorEastAsia" w:hAnsiTheme="majorEastAsia" w:hint="eastAsia"/>
          <w:sz w:val="22"/>
        </w:rPr>
        <w:t>（１）災害ボランティア活動に初めて参加する方も多く、緊張されている方が多い。</w:t>
      </w:r>
    </w:p>
    <w:p w14:paraId="2C76D5C8" w14:textId="0073E9C3" w:rsidR="00971BA1" w:rsidRPr="004215CB" w:rsidRDefault="00971BA1" w:rsidP="00041FD8">
      <w:pPr>
        <w:adjustRightInd w:val="0"/>
        <w:snapToGrid w:val="0"/>
        <w:spacing w:line="320" w:lineRule="exact"/>
        <w:ind w:leftChars="400" w:left="840" w:firstLineChars="100" w:firstLine="220"/>
        <w:rPr>
          <w:rFonts w:asciiTheme="majorEastAsia" w:eastAsiaTheme="majorEastAsia" w:hAnsiTheme="majorEastAsia"/>
          <w:sz w:val="22"/>
        </w:rPr>
      </w:pPr>
      <w:r w:rsidRPr="004215CB">
        <w:rPr>
          <w:rFonts w:asciiTheme="majorEastAsia" w:eastAsiaTheme="majorEastAsia" w:hAnsiTheme="majorEastAsia" w:hint="eastAsia"/>
          <w:sz w:val="22"/>
        </w:rPr>
        <w:t>緊張や雰囲気を和らげ、笑顔あふれる場づくりに心がける。</w:t>
      </w:r>
    </w:p>
    <w:p w14:paraId="65F42E8C" w14:textId="77777777" w:rsidR="00971BA1" w:rsidRPr="004215CB" w:rsidRDefault="00971BA1" w:rsidP="00ED3DA8">
      <w:pPr>
        <w:adjustRightInd w:val="0"/>
        <w:snapToGrid w:val="0"/>
        <w:spacing w:line="320" w:lineRule="exact"/>
        <w:ind w:leftChars="200" w:left="860" w:hangingChars="200" w:hanging="440"/>
        <w:rPr>
          <w:rFonts w:asciiTheme="majorEastAsia" w:eastAsiaTheme="majorEastAsia" w:hAnsiTheme="majorEastAsia"/>
          <w:sz w:val="22"/>
        </w:rPr>
      </w:pPr>
      <w:r w:rsidRPr="004215CB">
        <w:rPr>
          <w:rFonts w:asciiTheme="majorEastAsia" w:eastAsiaTheme="majorEastAsia" w:hAnsiTheme="majorEastAsia" w:hint="eastAsia"/>
          <w:sz w:val="22"/>
        </w:rPr>
        <w:t>（２</w:t>
      </w:r>
      <w:r w:rsidR="0064515E" w:rsidRPr="004215CB">
        <w:rPr>
          <w:rFonts w:asciiTheme="majorEastAsia" w:eastAsiaTheme="majorEastAsia" w:hAnsiTheme="majorEastAsia" w:hint="eastAsia"/>
          <w:sz w:val="22"/>
        </w:rPr>
        <w:t>）</w:t>
      </w:r>
      <w:r w:rsidRPr="004215CB">
        <w:rPr>
          <w:rFonts w:asciiTheme="majorEastAsia" w:eastAsiaTheme="majorEastAsia" w:hAnsiTheme="majorEastAsia" w:hint="eastAsia"/>
          <w:sz w:val="22"/>
        </w:rPr>
        <w:t>オリエンテーションを受けたボランティアが、しっかりと被災者に寄り添う気持ちを持っていただけるよう、大きな声で、わかりやすく、丁寧に笑顔で説明する。</w:t>
      </w:r>
    </w:p>
    <w:p w14:paraId="63AAA958" w14:textId="77777777" w:rsidR="00CC5AA0" w:rsidRPr="004215CB" w:rsidRDefault="00971BA1" w:rsidP="00ED3DA8">
      <w:pPr>
        <w:adjustRightInd w:val="0"/>
        <w:snapToGrid w:val="0"/>
        <w:spacing w:line="320" w:lineRule="exact"/>
        <w:ind w:firstLineChars="200" w:firstLine="440"/>
        <w:rPr>
          <w:rFonts w:asciiTheme="majorEastAsia" w:eastAsiaTheme="majorEastAsia" w:hAnsiTheme="majorEastAsia"/>
          <w:sz w:val="22"/>
        </w:rPr>
      </w:pPr>
      <w:r w:rsidRPr="004215CB">
        <w:rPr>
          <w:rFonts w:asciiTheme="majorEastAsia" w:eastAsiaTheme="majorEastAsia" w:hAnsiTheme="majorEastAsia" w:hint="eastAsia"/>
          <w:sz w:val="22"/>
        </w:rPr>
        <w:t>（３</w:t>
      </w:r>
      <w:r w:rsidR="00CC5AA0" w:rsidRPr="004215CB">
        <w:rPr>
          <w:rFonts w:asciiTheme="majorEastAsia" w:eastAsiaTheme="majorEastAsia" w:hAnsiTheme="majorEastAsia" w:hint="eastAsia"/>
          <w:sz w:val="22"/>
        </w:rPr>
        <w:t>）</w:t>
      </w:r>
      <w:r w:rsidRPr="004215CB">
        <w:rPr>
          <w:rFonts w:asciiTheme="majorEastAsia" w:eastAsiaTheme="majorEastAsia" w:hAnsiTheme="majorEastAsia" w:hint="eastAsia"/>
          <w:sz w:val="22"/>
        </w:rPr>
        <w:t>ボランティアには、『おもてなし』の心で、明るく笑顔で接</w:t>
      </w:r>
      <w:r w:rsidR="00DF36A2" w:rsidRPr="004215CB">
        <w:rPr>
          <w:rFonts w:asciiTheme="majorEastAsia" w:eastAsiaTheme="majorEastAsia" w:hAnsiTheme="majorEastAsia" w:hint="eastAsia"/>
          <w:sz w:val="22"/>
        </w:rPr>
        <w:t>する。</w:t>
      </w:r>
    </w:p>
    <w:p w14:paraId="252F71CF" w14:textId="77777777" w:rsidR="00971BA1" w:rsidRPr="004215CB" w:rsidRDefault="00971BA1" w:rsidP="00ED3DA8">
      <w:pPr>
        <w:adjustRightInd w:val="0"/>
        <w:snapToGrid w:val="0"/>
        <w:spacing w:line="320" w:lineRule="exact"/>
        <w:ind w:leftChars="210" w:left="881" w:hangingChars="200" w:hanging="440"/>
        <w:rPr>
          <w:rFonts w:asciiTheme="majorEastAsia" w:eastAsiaTheme="majorEastAsia" w:hAnsiTheme="majorEastAsia"/>
          <w:sz w:val="22"/>
        </w:rPr>
      </w:pPr>
      <w:r w:rsidRPr="004215CB">
        <w:rPr>
          <w:rFonts w:asciiTheme="majorEastAsia" w:eastAsiaTheme="majorEastAsia" w:hAnsiTheme="majorEastAsia" w:hint="eastAsia"/>
          <w:sz w:val="22"/>
        </w:rPr>
        <w:t>（４</w:t>
      </w:r>
      <w:r w:rsidR="00CC5AA0" w:rsidRPr="004215CB">
        <w:rPr>
          <w:rFonts w:asciiTheme="majorEastAsia" w:eastAsiaTheme="majorEastAsia" w:hAnsiTheme="majorEastAsia" w:hint="eastAsia"/>
          <w:sz w:val="22"/>
        </w:rPr>
        <w:t>）</w:t>
      </w:r>
      <w:r w:rsidRPr="004215CB">
        <w:rPr>
          <w:rFonts w:asciiTheme="majorEastAsia" w:eastAsiaTheme="majorEastAsia" w:hAnsiTheme="majorEastAsia" w:hint="eastAsia"/>
          <w:sz w:val="22"/>
        </w:rPr>
        <w:t>休日は、ボランティアが大勢集まるため、大きなスペースを確保し、大人数で説明できるよう準備する。</w:t>
      </w:r>
    </w:p>
    <w:p w14:paraId="282DC7B3" w14:textId="77777777" w:rsidR="00F16544" w:rsidRPr="004215CB" w:rsidRDefault="00971BA1" w:rsidP="00ED3DA8">
      <w:pPr>
        <w:adjustRightInd w:val="0"/>
        <w:snapToGrid w:val="0"/>
        <w:spacing w:line="320" w:lineRule="exact"/>
        <w:ind w:firstLineChars="200" w:firstLine="440"/>
        <w:rPr>
          <w:rFonts w:asciiTheme="majorEastAsia" w:eastAsiaTheme="majorEastAsia" w:hAnsiTheme="majorEastAsia"/>
          <w:sz w:val="22"/>
        </w:rPr>
      </w:pPr>
      <w:r w:rsidRPr="004215CB">
        <w:rPr>
          <w:rFonts w:asciiTheme="majorEastAsia" w:eastAsiaTheme="majorEastAsia" w:hAnsiTheme="majorEastAsia" w:hint="eastAsia"/>
          <w:sz w:val="22"/>
        </w:rPr>
        <w:t>（５）説明時間は、</w:t>
      </w:r>
      <w:r w:rsidR="0016793B" w:rsidRPr="004215CB">
        <w:rPr>
          <w:rFonts w:asciiTheme="majorEastAsia" w:eastAsiaTheme="majorEastAsia" w:hAnsiTheme="majorEastAsia" w:hint="eastAsia"/>
          <w:sz w:val="22"/>
        </w:rPr>
        <w:t>１０</w:t>
      </w:r>
      <w:r w:rsidRPr="004215CB">
        <w:rPr>
          <w:rFonts w:asciiTheme="majorEastAsia" w:eastAsiaTheme="majorEastAsia" w:hAnsiTheme="majorEastAsia" w:hint="eastAsia"/>
          <w:sz w:val="22"/>
        </w:rPr>
        <w:t>分</w:t>
      </w:r>
      <w:r w:rsidR="00BD11E0" w:rsidRPr="004215CB">
        <w:rPr>
          <w:rFonts w:asciiTheme="majorEastAsia" w:eastAsiaTheme="majorEastAsia" w:hAnsiTheme="majorEastAsia" w:hint="eastAsia"/>
          <w:sz w:val="22"/>
        </w:rPr>
        <w:t>以内</w:t>
      </w:r>
      <w:r w:rsidRPr="004215CB">
        <w:rPr>
          <w:rFonts w:asciiTheme="majorEastAsia" w:eastAsiaTheme="majorEastAsia" w:hAnsiTheme="majorEastAsia" w:hint="eastAsia"/>
          <w:sz w:val="22"/>
        </w:rPr>
        <w:t>で終了するよう心がける。</w:t>
      </w:r>
    </w:p>
    <w:p w14:paraId="7F52EC06" w14:textId="77777777" w:rsidR="00715F88" w:rsidRPr="004215CB" w:rsidRDefault="00C1453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mc:AlternateContent>
          <mc:Choice Requires="wps">
            <w:drawing>
              <wp:anchor distT="45720" distB="45720" distL="114300" distR="114300" simplePos="0" relativeHeight="251714048" behindDoc="0" locked="0" layoutInCell="1" allowOverlap="1" wp14:anchorId="45790258" wp14:editId="4E5BCB4D">
                <wp:simplePos x="0" y="0"/>
                <wp:positionH relativeFrom="margin">
                  <wp:posOffset>320040</wp:posOffset>
                </wp:positionH>
                <wp:positionV relativeFrom="paragraph">
                  <wp:posOffset>163195</wp:posOffset>
                </wp:positionV>
                <wp:extent cx="5932805" cy="3306445"/>
                <wp:effectExtent l="0" t="0" r="0" b="8255"/>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3306445"/>
                        </a:xfrm>
                        <a:prstGeom prst="rect">
                          <a:avLst/>
                        </a:prstGeom>
                        <a:solidFill>
                          <a:schemeClr val="bg1"/>
                        </a:solidFill>
                        <a:ln w="19050">
                          <a:solidFill>
                            <a:srgbClr val="9BBB59">
                              <a:shade val="50000"/>
                            </a:srgbClr>
                          </a:solidFill>
                          <a:miter lim="800000"/>
                          <a:headEnd/>
                          <a:tailEnd/>
                        </a:ln>
                      </wps:spPr>
                      <wps:txbx>
                        <w:txbxContent>
                          <w:p w14:paraId="5C65B63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「ＩＣＴの活用　～オリエンテーション動画の配信方法～」</w:t>
                            </w:r>
                          </w:p>
                          <w:p w14:paraId="450C0591" w14:textId="77777777" w:rsidR="00286ED4" w:rsidRDefault="00286ED4" w:rsidP="000005CA">
                            <w:pPr>
                              <w:adjustRightInd w:val="0"/>
                              <w:snapToGrid w:val="0"/>
                              <w:spacing w:line="200" w:lineRule="exact"/>
                              <w:rPr>
                                <w:rFonts w:asciiTheme="majorEastAsia" w:eastAsiaTheme="majorEastAsia" w:hAnsiTheme="majorEastAsia"/>
                                <w:bCs/>
                              </w:rPr>
                            </w:pPr>
                          </w:p>
                          <w:p w14:paraId="793E5E3E" w14:textId="77777777" w:rsidR="00286ED4" w:rsidRDefault="00286ED4" w:rsidP="00041FD8">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オリエンテーション動画や資料を事前にＷＥＢ上で公開しておくことで、当日は重要部分の説明等に限定することができ、説明時間の短縮や３密の回避等に繋がります。また、事前に視聴していない場合でも、スマートフォン等で、その場で視聴することが可能です。</w:t>
                            </w:r>
                          </w:p>
                          <w:p w14:paraId="68B2772B" w14:textId="77777777" w:rsidR="00286ED4" w:rsidRDefault="00286ED4" w:rsidP="00E258EE">
                            <w:pPr>
                              <w:adjustRightInd w:val="0"/>
                              <w:snapToGrid w:val="0"/>
                              <w:spacing w:line="300" w:lineRule="exact"/>
                              <w:rPr>
                                <w:rFonts w:ascii="ＭＳ Ｐゴシック" w:eastAsia="ＭＳ Ｐゴシック" w:hAnsi="ＭＳ Ｐゴシック"/>
                                <w:bCs/>
                              </w:rPr>
                            </w:pPr>
                          </w:p>
                          <w:p w14:paraId="2192963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例</w:t>
                            </w: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ＹｏｕＴｕｂｅ動画サイトでの公開</w:t>
                            </w:r>
                            <w:r>
                              <w:rPr>
                                <w:rFonts w:ascii="ＭＳ Ｐゴシック" w:eastAsia="ＭＳ Ｐゴシック" w:hAnsi="ＭＳ Ｐゴシック" w:hint="eastAsia"/>
                                <w:bCs/>
                              </w:rPr>
                              <w:t>手順】</w:t>
                            </w:r>
                          </w:p>
                          <w:p w14:paraId="0F98D36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p>
                          <w:p w14:paraId="74F21A8F"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❶</w:t>
                            </w:r>
                            <w:r w:rsidRPr="00E258EE">
                              <w:rPr>
                                <w:rFonts w:ascii="ＭＳ Ｐゴシック" w:eastAsia="ＭＳ Ｐゴシック" w:hAnsi="ＭＳ Ｐゴシック" w:hint="eastAsia"/>
                                <w:bCs/>
                              </w:rPr>
                              <w:t>動画撮影（ビデオカメラ、zoom動画録画など）</w:t>
                            </w:r>
                          </w:p>
                          <w:p w14:paraId="06F1D67D"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06BE3AA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❷</w:t>
                            </w:r>
                            <w:r w:rsidRPr="00E258EE">
                              <w:rPr>
                                <w:rFonts w:ascii="ＭＳ Ｐゴシック" w:eastAsia="ＭＳ Ｐゴシック" w:hAnsi="ＭＳ Ｐゴシック" w:hint="eastAsia"/>
                                <w:bCs/>
                              </w:rPr>
                              <w:t>動画の編集作業（</w:t>
                            </w:r>
                            <w:r>
                              <w:rPr>
                                <w:rFonts w:ascii="ＭＳ Ｐゴシック" w:eastAsia="ＭＳ Ｐゴシック" w:hAnsi="ＭＳ Ｐゴシック" w:hint="eastAsia"/>
                                <w:bCs/>
                              </w:rPr>
                              <w:t>可能な範囲内で、</w:t>
                            </w:r>
                            <w:r w:rsidRPr="00E258EE">
                              <w:rPr>
                                <w:rFonts w:ascii="ＭＳ Ｐゴシック" w:eastAsia="ＭＳ Ｐゴシック" w:hAnsi="ＭＳ Ｐゴシック" w:hint="eastAsia"/>
                                <w:bCs/>
                              </w:rPr>
                              <w:t>動画編集ソフト</w:t>
                            </w:r>
                            <w:r>
                              <w:rPr>
                                <w:rFonts w:ascii="ＭＳ Ｐゴシック" w:eastAsia="ＭＳ Ｐゴシック" w:hAnsi="ＭＳ Ｐゴシック" w:hint="eastAsia"/>
                                <w:bCs/>
                              </w:rPr>
                              <w:t>での字幕入力等の編集作業</w:t>
                            </w:r>
                            <w:r w:rsidRPr="00E258EE">
                              <w:rPr>
                                <w:rFonts w:ascii="ＭＳ Ｐゴシック" w:eastAsia="ＭＳ Ｐゴシック" w:hAnsi="ＭＳ Ｐゴシック" w:hint="eastAsia"/>
                                <w:bCs/>
                              </w:rPr>
                              <w:t>）</w:t>
                            </w:r>
                          </w:p>
                          <w:p w14:paraId="4ADDBA57"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37427DF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bCs/>
                              </w:rPr>
                              <w:t>❸</w:t>
                            </w:r>
                            <w:r w:rsidRPr="00E258EE">
                              <w:rPr>
                                <w:rFonts w:ascii="ＭＳ Ｐゴシック" w:eastAsia="ＭＳ Ｐゴシック" w:hAnsi="ＭＳ Ｐゴシック" w:hint="eastAsia"/>
                                <w:bCs/>
                              </w:rPr>
                              <w:t>動画の</w:t>
                            </w:r>
                            <w:r w:rsidRPr="00655D68">
                              <w:rPr>
                                <w:rFonts w:ascii="ＭＳ Ｐゴシック" w:eastAsia="ＭＳ Ｐゴシック" w:hAnsi="ＭＳ Ｐゴシック" w:hint="eastAsia"/>
                                <w:bCs/>
                              </w:rPr>
                              <w:t>ＹｏｕＴｕｂｅ</w:t>
                            </w:r>
                            <w:r>
                              <w:rPr>
                                <w:rFonts w:ascii="ＭＳ Ｐゴシック" w:eastAsia="ＭＳ Ｐゴシック" w:hAnsi="ＭＳ Ｐゴシック" w:hint="eastAsia"/>
                                <w:bCs/>
                              </w:rPr>
                              <w:t>への</w:t>
                            </w:r>
                            <w:r w:rsidRPr="00E258EE">
                              <w:rPr>
                                <w:rFonts w:ascii="ＭＳ Ｐゴシック" w:eastAsia="ＭＳ Ｐゴシック" w:hAnsi="ＭＳ Ｐゴシック" w:hint="eastAsia"/>
                                <w:bCs/>
                              </w:rPr>
                              <w:t>アップロード作業</w:t>
                            </w:r>
                          </w:p>
                          <w:p w14:paraId="0CE81959" w14:textId="77777777" w:rsidR="00286ED4" w:rsidRPr="00E258EE" w:rsidRDefault="00286ED4" w:rsidP="00C47E75">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 xml:space="preserve">　　　※</w:t>
                            </w:r>
                            <w:r w:rsidRPr="001A4BAD">
                              <w:rPr>
                                <w:rFonts w:ascii="ＭＳ Ｐゴシック" w:eastAsia="ＭＳ Ｐゴシック" w:hAnsi="ＭＳ Ｐゴシック" w:hint="eastAsia"/>
                                <w:bCs/>
                              </w:rPr>
                              <w:t>YouTubeへの動画掲載（アップロード）は、Googleアカウント</w:t>
                            </w:r>
                            <w:r>
                              <w:rPr>
                                <w:rFonts w:ascii="ＭＳ Ｐゴシック" w:eastAsia="ＭＳ Ｐゴシック" w:hAnsi="ＭＳ Ｐゴシック" w:hint="eastAsia"/>
                                <w:bCs/>
                              </w:rPr>
                              <w:t>が必要になります</w:t>
                            </w:r>
                          </w:p>
                          <w:p w14:paraId="3F2114EB"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732C4DF0" w14:textId="77777777" w:rsidR="00286ED4" w:rsidRPr="00E258EE"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rPr>
                            </w:pPr>
                            <w:r>
                              <w:rPr>
                                <w:rFonts w:ascii="ＭＳ Ｐゴシック" w:eastAsia="ＭＳ Ｐゴシック" w:hAnsi="ＭＳ Ｐゴシック" w:hint="eastAsia"/>
                                <w:bCs/>
                              </w:rPr>
                              <w:t>❹</w:t>
                            </w:r>
                            <w:r w:rsidRPr="00E258EE">
                              <w:rPr>
                                <w:rFonts w:ascii="ＭＳ Ｐゴシック" w:eastAsia="ＭＳ Ｐゴシック" w:hAnsi="ＭＳ Ｐゴシック" w:hint="eastAsia"/>
                                <w:bCs/>
                              </w:rPr>
                              <w:t>動画配信の案内（</w:t>
                            </w:r>
                            <w:r>
                              <w:rPr>
                                <w:rFonts w:ascii="ＭＳ Ｐゴシック" w:eastAsia="ＭＳ Ｐゴシック" w:hAnsi="ＭＳ Ｐゴシック" w:hint="eastAsia"/>
                                <w:bCs/>
                              </w:rPr>
                              <w:t>動画視聴に係る</w:t>
                            </w:r>
                            <w:r w:rsidRPr="00E258EE">
                              <w:rPr>
                                <w:rFonts w:ascii="ＭＳ Ｐゴシック" w:eastAsia="ＭＳ Ｐゴシック" w:hAnsi="ＭＳ Ｐゴシック" w:hint="eastAsia"/>
                                <w:bCs/>
                              </w:rPr>
                              <w:t>URLなどを</w:t>
                            </w:r>
                            <w:r>
                              <w:rPr>
                                <w:rFonts w:ascii="ＭＳ Ｐゴシック" w:eastAsia="ＭＳ Ｐゴシック" w:hAnsi="ＭＳ Ｐゴシック" w:hint="eastAsia"/>
                                <w:bCs/>
                              </w:rPr>
                              <w:t>HPやSNSで周知</w:t>
                            </w:r>
                            <w:r w:rsidRPr="00E258EE">
                              <w:rPr>
                                <w:rFonts w:ascii="ＭＳ Ｐゴシック" w:eastAsia="ＭＳ Ｐゴシック" w:hAnsi="ＭＳ Ｐゴシック" w:hint="eastAsia"/>
                                <w:b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790258" id="テキスト ボックス 45" o:spid="_x0000_s1094" type="#_x0000_t202" style="position:absolute;margin-left:25.2pt;margin-top:12.85pt;width:467.15pt;height:260.35pt;z-index:2517140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" fillcolor="white [3212]" strokecolor="#71893f" strokeweight="1.5pt">
                <v:textbox>
                  <w:txbxContent>
                    <w:p w14:paraId="5C65B635" w14:textId="77777777" w:rsidR="00286ED4" w:rsidRPr="005E7070" w:rsidRDefault="00286ED4" w:rsidP="00402990">
                      <w:pPr>
                        <w:adjustRightInd w:val="0"/>
                        <w:snapToGrid w:val="0"/>
                        <w:rPr>
                          <w:rFonts w:asciiTheme="majorEastAsia" w:eastAsiaTheme="majorEastAsia" w:hAnsiTheme="majorEastAsia"/>
                          <w:b/>
                          <w:color w:val="FF0000"/>
                          <w:sz w:val="24"/>
                          <w:szCs w:val="24"/>
                        </w:rPr>
                      </w:pPr>
                      <w:r w:rsidRPr="005E7070">
                        <w:rPr>
                          <w:rFonts w:asciiTheme="majorEastAsia" w:eastAsiaTheme="majorEastAsia" w:hAnsiTheme="majorEastAsia" w:hint="eastAsia"/>
                          <w:b/>
                          <w:color w:val="FF0000"/>
                          <w:sz w:val="24"/>
                          <w:szCs w:val="24"/>
                        </w:rPr>
                        <w:t>ＰＯＩＮＴ</w:t>
                      </w:r>
                      <w:r w:rsidRPr="005E7070">
                        <w:rPr>
                          <w:rFonts w:asciiTheme="majorEastAsia" w:eastAsiaTheme="majorEastAsia" w:hAnsiTheme="majorEastAsia" w:cs="ＭＳ ゴシック" w:hint="eastAsia"/>
                          <w:b/>
                          <w:color w:val="FF0000"/>
                          <w:kern w:val="0"/>
                          <w:sz w:val="24"/>
                          <w:szCs w:val="24"/>
                        </w:rPr>
                        <w:t>「ＩＣＴの活用　～オリエンテーション動画の配信方法～」</w:t>
                      </w:r>
                    </w:p>
                    <w:p w14:paraId="450C0591" w14:textId="77777777" w:rsidR="00286ED4" w:rsidRDefault="00286ED4" w:rsidP="000005CA">
                      <w:pPr>
                        <w:adjustRightInd w:val="0"/>
                        <w:snapToGrid w:val="0"/>
                        <w:spacing w:line="200" w:lineRule="exact"/>
                        <w:rPr>
                          <w:rFonts w:asciiTheme="majorEastAsia" w:eastAsiaTheme="majorEastAsia" w:hAnsiTheme="majorEastAsia"/>
                          <w:bCs/>
                        </w:rPr>
                      </w:pPr>
                    </w:p>
                    <w:p w14:paraId="793E5E3E" w14:textId="77777777" w:rsidR="00286ED4" w:rsidRDefault="00286ED4" w:rsidP="00041FD8">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sidRPr="00041FD8">
                        <w:rPr>
                          <w:rFonts w:ascii="ＭＳ Ｐゴシック" w:eastAsia="ＭＳ Ｐゴシック" w:hAnsi="ＭＳ Ｐゴシック" w:hint="eastAsia"/>
                          <w:bCs/>
                        </w:rPr>
                        <w:t>オリエンテーション動画や資料を事前にＷＥＢ上で公開しておくことで、当日は重要部分の説明等に限定することができ、説明時間の短縮や３密の回避等に繋がります。また、事前に視聴していない場合でも、スマートフォン等で、その場で視聴することが可能です。</w:t>
                      </w:r>
                    </w:p>
                    <w:p w14:paraId="68B2772B" w14:textId="77777777" w:rsidR="00286ED4" w:rsidRDefault="00286ED4" w:rsidP="00E258EE">
                      <w:pPr>
                        <w:adjustRightInd w:val="0"/>
                        <w:snapToGrid w:val="0"/>
                        <w:spacing w:line="300" w:lineRule="exact"/>
                        <w:rPr>
                          <w:rFonts w:ascii="ＭＳ Ｐゴシック" w:eastAsia="ＭＳ Ｐゴシック" w:hAnsi="ＭＳ Ｐゴシック"/>
                          <w:bCs/>
                        </w:rPr>
                      </w:pPr>
                    </w:p>
                    <w:p w14:paraId="2192963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例</w:t>
                      </w:r>
                      <w:r>
                        <w:rPr>
                          <w:rFonts w:ascii="ＭＳ Ｐゴシック" w:eastAsia="ＭＳ Ｐゴシック" w:hAnsi="ＭＳ Ｐゴシック" w:hint="eastAsia"/>
                          <w:bCs/>
                        </w:rPr>
                        <w:t>：</w:t>
                      </w:r>
                      <w:r w:rsidRPr="00655D68">
                        <w:rPr>
                          <w:rFonts w:ascii="ＭＳ Ｐゴシック" w:eastAsia="ＭＳ Ｐゴシック" w:hAnsi="ＭＳ Ｐゴシック" w:hint="eastAsia"/>
                          <w:bCs/>
                        </w:rPr>
                        <w:t>ＹｏｕＴｕｂｅ動画サイトでの公開</w:t>
                      </w:r>
                      <w:r>
                        <w:rPr>
                          <w:rFonts w:ascii="ＭＳ Ｐゴシック" w:eastAsia="ＭＳ Ｐゴシック" w:hAnsi="ＭＳ Ｐゴシック" w:hint="eastAsia"/>
                          <w:bCs/>
                        </w:rPr>
                        <w:t>手順】</w:t>
                      </w:r>
                    </w:p>
                    <w:p w14:paraId="0F98D362" w14:textId="77777777" w:rsidR="00286ED4" w:rsidRDefault="00286ED4" w:rsidP="003E04E4">
                      <w:pPr>
                        <w:adjustRightInd w:val="0"/>
                        <w:snapToGrid w:val="0"/>
                        <w:spacing w:line="300" w:lineRule="exact"/>
                        <w:ind w:firstLineChars="100" w:firstLine="210"/>
                        <w:rPr>
                          <w:rFonts w:ascii="ＭＳ Ｐゴシック" w:eastAsia="ＭＳ Ｐゴシック" w:hAnsi="ＭＳ Ｐゴシック"/>
                          <w:bCs/>
                        </w:rPr>
                      </w:pPr>
                    </w:p>
                    <w:p w14:paraId="74F21A8F"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❶</w:t>
                      </w:r>
                      <w:r w:rsidRPr="00E258EE">
                        <w:rPr>
                          <w:rFonts w:ascii="ＭＳ Ｐゴシック" w:eastAsia="ＭＳ Ｐゴシック" w:hAnsi="ＭＳ Ｐゴシック" w:hint="eastAsia"/>
                          <w:bCs/>
                        </w:rPr>
                        <w:t>動画撮影（ビデオカメラ、zoom動画録画など）</w:t>
                      </w:r>
                    </w:p>
                    <w:p w14:paraId="06F1D67D"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06BE3AA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hint="eastAsia"/>
                          <w:bCs/>
                        </w:rPr>
                        <w:t>❷</w:t>
                      </w:r>
                      <w:r w:rsidRPr="00E258EE">
                        <w:rPr>
                          <w:rFonts w:ascii="ＭＳ Ｐゴシック" w:eastAsia="ＭＳ Ｐゴシック" w:hAnsi="ＭＳ Ｐゴシック" w:hint="eastAsia"/>
                          <w:bCs/>
                        </w:rPr>
                        <w:t>動画の編集作業（</w:t>
                      </w:r>
                      <w:r>
                        <w:rPr>
                          <w:rFonts w:ascii="ＭＳ Ｐゴシック" w:eastAsia="ＭＳ Ｐゴシック" w:hAnsi="ＭＳ Ｐゴシック" w:hint="eastAsia"/>
                          <w:bCs/>
                        </w:rPr>
                        <w:t>可能な範囲内で、</w:t>
                      </w:r>
                      <w:r w:rsidRPr="00E258EE">
                        <w:rPr>
                          <w:rFonts w:ascii="ＭＳ Ｐゴシック" w:eastAsia="ＭＳ Ｐゴシック" w:hAnsi="ＭＳ Ｐゴシック" w:hint="eastAsia"/>
                          <w:bCs/>
                        </w:rPr>
                        <w:t>動画編集ソフト</w:t>
                      </w:r>
                      <w:r>
                        <w:rPr>
                          <w:rFonts w:ascii="ＭＳ Ｐゴシック" w:eastAsia="ＭＳ Ｐゴシック" w:hAnsi="ＭＳ Ｐゴシック" w:hint="eastAsia"/>
                          <w:bCs/>
                        </w:rPr>
                        <w:t>での字幕入力等の編集作業</w:t>
                      </w:r>
                      <w:r w:rsidRPr="00E258EE">
                        <w:rPr>
                          <w:rFonts w:ascii="ＭＳ Ｐゴシック" w:eastAsia="ＭＳ Ｐゴシック" w:hAnsi="ＭＳ Ｐゴシック" w:hint="eastAsia"/>
                          <w:bCs/>
                        </w:rPr>
                        <w:t>）</w:t>
                      </w:r>
                    </w:p>
                    <w:p w14:paraId="4ADDBA57"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37427DFD" w14:textId="77777777" w:rsidR="00286ED4"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bCs/>
                        </w:rPr>
                      </w:pPr>
                      <w:r>
                        <w:rPr>
                          <w:rFonts w:ascii="ＭＳ Ｐゴシック" w:eastAsia="ＭＳ Ｐゴシック" w:hAnsi="ＭＳ Ｐゴシック"/>
                          <w:bCs/>
                        </w:rPr>
                        <w:t>❸</w:t>
                      </w:r>
                      <w:r w:rsidRPr="00E258EE">
                        <w:rPr>
                          <w:rFonts w:ascii="ＭＳ Ｐゴシック" w:eastAsia="ＭＳ Ｐゴシック" w:hAnsi="ＭＳ Ｐゴシック" w:hint="eastAsia"/>
                          <w:bCs/>
                        </w:rPr>
                        <w:t>動画の</w:t>
                      </w:r>
                      <w:r w:rsidRPr="00655D68">
                        <w:rPr>
                          <w:rFonts w:ascii="ＭＳ Ｐゴシック" w:eastAsia="ＭＳ Ｐゴシック" w:hAnsi="ＭＳ Ｐゴシック" w:hint="eastAsia"/>
                          <w:bCs/>
                        </w:rPr>
                        <w:t>ＹｏｕＴｕｂｅ</w:t>
                      </w:r>
                      <w:r>
                        <w:rPr>
                          <w:rFonts w:ascii="ＭＳ Ｐゴシック" w:eastAsia="ＭＳ Ｐゴシック" w:hAnsi="ＭＳ Ｐゴシック" w:hint="eastAsia"/>
                          <w:bCs/>
                        </w:rPr>
                        <w:t>への</w:t>
                      </w:r>
                      <w:r w:rsidRPr="00E258EE">
                        <w:rPr>
                          <w:rFonts w:ascii="ＭＳ Ｐゴシック" w:eastAsia="ＭＳ Ｐゴシック" w:hAnsi="ＭＳ Ｐゴシック" w:hint="eastAsia"/>
                          <w:bCs/>
                        </w:rPr>
                        <w:t>アップロード作業</w:t>
                      </w:r>
                    </w:p>
                    <w:p w14:paraId="0CE81959" w14:textId="77777777" w:rsidR="00286ED4" w:rsidRPr="00E258EE" w:rsidRDefault="00286ED4" w:rsidP="00C47E75">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 xml:space="preserve">　　　※</w:t>
                      </w:r>
                      <w:r w:rsidRPr="001A4BAD">
                        <w:rPr>
                          <w:rFonts w:ascii="ＭＳ Ｐゴシック" w:eastAsia="ＭＳ Ｐゴシック" w:hAnsi="ＭＳ Ｐゴシック" w:hint="eastAsia"/>
                          <w:bCs/>
                        </w:rPr>
                        <w:t>YouTubeへの動画掲載（アップロード）は、Googleアカウント</w:t>
                      </w:r>
                      <w:r>
                        <w:rPr>
                          <w:rFonts w:ascii="ＭＳ Ｐゴシック" w:eastAsia="ＭＳ Ｐゴシック" w:hAnsi="ＭＳ Ｐゴシック" w:hint="eastAsia"/>
                          <w:bCs/>
                        </w:rPr>
                        <w:t>が必要になります</w:t>
                      </w:r>
                    </w:p>
                    <w:p w14:paraId="3F2114EB" w14:textId="77777777" w:rsidR="00286ED4" w:rsidRDefault="00286ED4" w:rsidP="00C47E75">
                      <w:pPr>
                        <w:adjustRightInd w:val="0"/>
                        <w:snapToGrid w:val="0"/>
                        <w:spacing w:line="300" w:lineRule="exact"/>
                        <w:ind w:leftChars="100" w:left="210"/>
                        <w:rPr>
                          <w:rFonts w:ascii="ＭＳ Ｐゴシック" w:eastAsia="ＭＳ Ｐゴシック" w:hAnsi="ＭＳ Ｐゴシック"/>
                          <w:bCs/>
                        </w:rPr>
                      </w:pPr>
                    </w:p>
                    <w:p w14:paraId="732C4DF0" w14:textId="77777777" w:rsidR="00286ED4" w:rsidRPr="00E258EE" w:rsidRDefault="00286ED4" w:rsidP="003E04E4">
                      <w:pPr>
                        <w:adjustRightInd w:val="0"/>
                        <w:snapToGrid w:val="0"/>
                        <w:spacing w:line="300" w:lineRule="exact"/>
                        <w:ind w:leftChars="100" w:left="210" w:firstLineChars="100" w:firstLine="210"/>
                        <w:rPr>
                          <w:rFonts w:ascii="ＭＳ Ｐゴシック" w:eastAsia="ＭＳ Ｐゴシック" w:hAnsi="ＭＳ Ｐゴシック"/>
                        </w:rPr>
                      </w:pPr>
                      <w:r>
                        <w:rPr>
                          <w:rFonts w:ascii="ＭＳ Ｐゴシック" w:eastAsia="ＭＳ Ｐゴシック" w:hAnsi="ＭＳ Ｐゴシック" w:hint="eastAsia"/>
                          <w:bCs/>
                        </w:rPr>
                        <w:t>❹</w:t>
                      </w:r>
                      <w:r w:rsidRPr="00E258EE">
                        <w:rPr>
                          <w:rFonts w:ascii="ＭＳ Ｐゴシック" w:eastAsia="ＭＳ Ｐゴシック" w:hAnsi="ＭＳ Ｐゴシック" w:hint="eastAsia"/>
                          <w:bCs/>
                        </w:rPr>
                        <w:t>動画配信の案内（</w:t>
                      </w:r>
                      <w:r>
                        <w:rPr>
                          <w:rFonts w:ascii="ＭＳ Ｐゴシック" w:eastAsia="ＭＳ Ｐゴシック" w:hAnsi="ＭＳ Ｐゴシック" w:hint="eastAsia"/>
                          <w:bCs/>
                        </w:rPr>
                        <w:t>動画視聴に係る</w:t>
                      </w:r>
                      <w:r w:rsidRPr="00E258EE">
                        <w:rPr>
                          <w:rFonts w:ascii="ＭＳ Ｐゴシック" w:eastAsia="ＭＳ Ｐゴシック" w:hAnsi="ＭＳ Ｐゴシック" w:hint="eastAsia"/>
                          <w:bCs/>
                        </w:rPr>
                        <w:t>URLなどを</w:t>
                      </w:r>
                      <w:r>
                        <w:rPr>
                          <w:rFonts w:ascii="ＭＳ Ｐゴシック" w:eastAsia="ＭＳ Ｐゴシック" w:hAnsi="ＭＳ Ｐゴシック" w:hint="eastAsia"/>
                          <w:bCs/>
                        </w:rPr>
                        <w:t>HPやSNSで周知</w:t>
                      </w:r>
                      <w:r w:rsidRPr="00E258EE">
                        <w:rPr>
                          <w:rFonts w:ascii="ＭＳ Ｐゴシック" w:eastAsia="ＭＳ Ｐゴシック" w:hAnsi="ＭＳ Ｐゴシック" w:hint="eastAsia"/>
                          <w:bCs/>
                        </w:rPr>
                        <w:t>）</w:t>
                      </w:r>
                    </w:p>
                  </w:txbxContent>
                </v:textbox>
                <w10:wrap anchorx="margin"/>
              </v:shape>
            </w:pict>
          </mc:Fallback>
        </mc:AlternateContent>
      </w:r>
    </w:p>
    <w:p w14:paraId="2B35A5C1" w14:textId="77777777" w:rsidR="00410708" w:rsidRPr="004215CB" w:rsidRDefault="0041070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424B574" w14:textId="77777777" w:rsidR="00410708" w:rsidRPr="004215CB" w:rsidRDefault="0041070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F5202E6" w14:textId="77777777" w:rsidR="00410708" w:rsidRDefault="00B600F2"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p>
    <w:p w14:paraId="184610A4"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2F92A4F"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3BD90486"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F8F4AC5"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73422FD"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62EF8F5"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311BFED"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AFC9062"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63BDCAB"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618D472A"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3EFF532"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279E37F6"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BD5A611"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4E50C1E0" w14:textId="77777777" w:rsidR="00C47E75" w:rsidRDefault="00C47E7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B2A9734"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BF75DC9" w14:textId="77777777" w:rsidR="003A2B95" w:rsidRPr="004215CB"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BD5D530" w14:textId="77777777" w:rsidR="003A2B95" w:rsidRDefault="003A2B95"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3560854E" w14:textId="77777777" w:rsidR="00B56CAF" w:rsidRPr="004215CB" w:rsidRDefault="003E0941" w:rsidP="0098502A">
      <w:pPr>
        <w:adjustRightInd w:val="0"/>
        <w:snapToGrid w:val="0"/>
        <w:spacing w:line="360" w:lineRule="exact"/>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lastRenderedPageBreak/>
        <w:t>⑤</w:t>
      </w:r>
      <w:r w:rsidR="00B56CAF" w:rsidRPr="004215CB">
        <w:rPr>
          <w:rFonts w:asciiTheme="majorEastAsia" w:eastAsiaTheme="majorEastAsia" w:hAnsiTheme="majorEastAsia" w:hint="eastAsia"/>
          <w:sz w:val="32"/>
          <w:szCs w:val="32"/>
          <w:u w:val="thick" w:color="00B050"/>
        </w:rPr>
        <w:t>マッチング班</w:t>
      </w:r>
      <w:r w:rsidR="00B34F9F" w:rsidRPr="004215CB">
        <w:rPr>
          <w:rFonts w:asciiTheme="majorEastAsia" w:eastAsiaTheme="majorEastAsia" w:hAnsiTheme="majorEastAsia" w:hint="eastAsia"/>
          <w:sz w:val="32"/>
          <w:szCs w:val="32"/>
          <w:u w:val="thick" w:color="00B050"/>
        </w:rPr>
        <w:t xml:space="preserve">　　　　　　　　　　　　　　　　　　　　　</w:t>
      </w:r>
    </w:p>
    <w:p w14:paraId="52E6C645" w14:textId="77777777" w:rsidR="00B56CAF" w:rsidRPr="004215CB" w:rsidRDefault="00B56CAF" w:rsidP="00ED3DA8">
      <w:pPr>
        <w:autoSpaceDE w:val="0"/>
        <w:autoSpaceDN w:val="0"/>
        <w:adjustRightInd w:val="0"/>
        <w:snapToGrid w:val="0"/>
        <w:spacing w:line="320" w:lineRule="exact"/>
        <w:ind w:leftChars="210" w:left="441"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マッチング班は、被災者からの様々な支援ニーズとボランティアの活動希望を結びつける役割を担う。需給のミスマッチを最小限に防ぎ、ボランティアの安全を確保した上で、ボランティアの自発性や柔軟性を活動に活かすよう</w:t>
      </w:r>
      <w:r w:rsidR="001E011A" w:rsidRPr="004215CB">
        <w:rPr>
          <w:rFonts w:asciiTheme="majorEastAsia" w:eastAsiaTheme="majorEastAsia" w:hAnsiTheme="majorEastAsia" w:cs="ＭＳ ゴシック" w:hint="eastAsia"/>
          <w:kern w:val="0"/>
          <w:sz w:val="22"/>
        </w:rPr>
        <w:t>努める</w:t>
      </w:r>
      <w:r w:rsidRPr="004215CB">
        <w:rPr>
          <w:rFonts w:asciiTheme="majorEastAsia" w:eastAsiaTheme="majorEastAsia" w:hAnsiTheme="majorEastAsia" w:cs="ＭＳ ゴシック" w:hint="eastAsia"/>
          <w:kern w:val="0"/>
          <w:sz w:val="22"/>
        </w:rPr>
        <w:t>。また、活動を終えてセンターに戻ってきたボランティアに対し、活動終了の確認と活動報告</w:t>
      </w:r>
      <w:r w:rsidR="00BD11E0" w:rsidRPr="004215CB">
        <w:rPr>
          <w:rFonts w:asciiTheme="majorEastAsia" w:eastAsiaTheme="majorEastAsia" w:hAnsiTheme="majorEastAsia" w:cs="ＭＳ ゴシック" w:hint="eastAsia"/>
          <w:kern w:val="0"/>
          <w:sz w:val="22"/>
        </w:rPr>
        <w:t>書</w:t>
      </w:r>
      <w:r w:rsidR="00E14458" w:rsidRPr="00B85B75">
        <w:rPr>
          <w:rFonts w:asciiTheme="majorEastAsia" w:eastAsiaTheme="majorEastAsia" w:hAnsiTheme="majorEastAsia" w:cs="ＭＳ ゴシック" w:hint="eastAsia"/>
          <w:kern w:val="0"/>
          <w:sz w:val="22"/>
        </w:rPr>
        <w:t>を</w:t>
      </w:r>
      <w:r w:rsidR="00200439">
        <w:rPr>
          <w:rFonts w:asciiTheme="majorEastAsia" w:eastAsiaTheme="majorEastAsia" w:hAnsiTheme="majorEastAsia" w:cs="ＭＳ ゴシック" w:hint="eastAsia"/>
          <w:kern w:val="0"/>
          <w:sz w:val="22"/>
        </w:rPr>
        <w:t>受け取る</w:t>
      </w:r>
      <w:r w:rsidRPr="004215CB">
        <w:rPr>
          <w:rFonts w:asciiTheme="majorEastAsia" w:eastAsiaTheme="majorEastAsia" w:hAnsiTheme="majorEastAsia" w:cs="ＭＳ ゴシック" w:hint="eastAsia"/>
          <w:kern w:val="0"/>
          <w:sz w:val="22"/>
        </w:rPr>
        <w:t>。</w:t>
      </w:r>
    </w:p>
    <w:p w14:paraId="7A512319" w14:textId="77777777" w:rsidR="001417A8" w:rsidRPr="004215CB" w:rsidRDefault="001417A8"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kern w:val="0"/>
          <w:sz w:val="24"/>
          <w:szCs w:val="24"/>
        </w:rPr>
      </w:pPr>
    </w:p>
    <w:p w14:paraId="15BC74B7" w14:textId="04B31610" w:rsidR="00B56CAF" w:rsidRPr="00A913E1" w:rsidRDefault="003E0941"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 xml:space="preserve">１　</w:t>
      </w:r>
      <w:r w:rsidR="0097114C" w:rsidRPr="00A913E1">
        <w:rPr>
          <w:rFonts w:asciiTheme="majorEastAsia" w:eastAsiaTheme="majorEastAsia" w:hAnsiTheme="majorEastAsia" w:cs="ＭＳ ゴシック" w:hint="eastAsia"/>
          <w:b/>
          <w:bCs/>
          <w:kern w:val="0"/>
          <w:sz w:val="24"/>
          <w:szCs w:val="24"/>
        </w:rPr>
        <w:t>役　割</w:t>
      </w:r>
    </w:p>
    <w:p w14:paraId="79D6430E" w14:textId="77777777" w:rsidR="0097114C" w:rsidRPr="00A913E1" w:rsidRDefault="0097114C"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（１）事前準備</w:t>
      </w:r>
    </w:p>
    <w:p w14:paraId="2BD7613B" w14:textId="77777777" w:rsidR="0034718C" w:rsidRPr="004215CB" w:rsidRDefault="0097114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34718C" w:rsidRPr="004215CB">
        <w:rPr>
          <w:rFonts w:asciiTheme="majorEastAsia" w:eastAsiaTheme="majorEastAsia" w:hAnsiTheme="majorEastAsia" w:cs="ＭＳ ゴシック" w:hint="eastAsia"/>
          <w:kern w:val="0"/>
          <w:sz w:val="22"/>
        </w:rPr>
        <w:t>被災地の広域地図を掲示する。</w:t>
      </w:r>
    </w:p>
    <w:p w14:paraId="00B9D2B4" w14:textId="77777777" w:rsidR="00B56CAF" w:rsidRPr="004215CB" w:rsidRDefault="0097114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562327" w:rsidRPr="004215CB">
        <w:rPr>
          <w:rFonts w:asciiTheme="majorEastAsia" w:eastAsiaTheme="majorEastAsia" w:hAnsiTheme="majorEastAsia" w:cs="ＭＳ ゴシック" w:hint="eastAsia"/>
          <w:kern w:val="0"/>
          <w:sz w:val="22"/>
        </w:rPr>
        <w:t>ボランティア</w:t>
      </w:r>
      <w:r w:rsidR="00F4241B" w:rsidRPr="004215CB">
        <w:rPr>
          <w:rFonts w:asciiTheme="majorEastAsia" w:eastAsiaTheme="majorEastAsia" w:hAnsiTheme="majorEastAsia" w:cs="ＭＳ ゴシック" w:hint="eastAsia"/>
          <w:kern w:val="0"/>
          <w:sz w:val="22"/>
        </w:rPr>
        <w:t>依頼票</w:t>
      </w:r>
      <w:r w:rsidR="00B56CAF" w:rsidRPr="004215CB">
        <w:rPr>
          <w:rFonts w:asciiTheme="majorEastAsia" w:eastAsiaTheme="majorEastAsia" w:hAnsiTheme="majorEastAsia" w:cs="ＭＳ ゴシック" w:hint="eastAsia"/>
          <w:kern w:val="0"/>
          <w:sz w:val="22"/>
        </w:rPr>
        <w:t>をニーズ</w:t>
      </w:r>
      <w:r w:rsidR="0048685D" w:rsidRPr="004215CB">
        <w:rPr>
          <w:rFonts w:asciiTheme="majorEastAsia" w:eastAsiaTheme="majorEastAsia" w:hAnsiTheme="majorEastAsia" w:cs="ＭＳ ゴシック" w:hint="eastAsia"/>
          <w:kern w:val="0"/>
          <w:sz w:val="22"/>
        </w:rPr>
        <w:t>受付</w:t>
      </w:r>
      <w:r w:rsidR="00B56CAF" w:rsidRPr="004215CB">
        <w:rPr>
          <w:rFonts w:asciiTheme="majorEastAsia" w:eastAsiaTheme="majorEastAsia" w:hAnsiTheme="majorEastAsia" w:cs="ＭＳ ゴシック" w:hint="eastAsia"/>
          <w:kern w:val="0"/>
          <w:sz w:val="22"/>
        </w:rPr>
        <w:t>班から受け取る。</w:t>
      </w:r>
    </w:p>
    <w:p w14:paraId="73D4F4B1" w14:textId="77777777" w:rsidR="003E0941" w:rsidRPr="004215CB" w:rsidRDefault="0097114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ウ　</w:t>
      </w:r>
      <w:r w:rsidR="00B56CAF" w:rsidRPr="004215CB">
        <w:rPr>
          <w:rFonts w:asciiTheme="majorEastAsia" w:eastAsiaTheme="majorEastAsia" w:hAnsiTheme="majorEastAsia" w:cs="ＭＳ ゴシック" w:hint="eastAsia"/>
          <w:kern w:val="0"/>
          <w:sz w:val="22"/>
        </w:rPr>
        <w:t>必要に応じ、</w:t>
      </w:r>
      <w:r w:rsidR="002E5406" w:rsidRPr="004215CB">
        <w:rPr>
          <w:rFonts w:asciiTheme="majorEastAsia" w:eastAsiaTheme="majorEastAsia" w:hAnsiTheme="majorEastAsia" w:cs="ＭＳ ゴシック" w:hint="eastAsia"/>
          <w:kern w:val="0"/>
          <w:sz w:val="22"/>
        </w:rPr>
        <w:t>活動内容と留意点等の詳細に</w:t>
      </w:r>
      <w:r w:rsidR="003E0941" w:rsidRPr="004215CB">
        <w:rPr>
          <w:rFonts w:asciiTheme="majorEastAsia" w:eastAsiaTheme="majorEastAsia" w:hAnsiTheme="majorEastAsia" w:cs="ＭＳ ゴシック" w:hint="eastAsia"/>
          <w:kern w:val="0"/>
          <w:sz w:val="22"/>
        </w:rPr>
        <w:t>ついてニーズ</w:t>
      </w:r>
      <w:r w:rsidR="0048685D" w:rsidRPr="004215CB">
        <w:rPr>
          <w:rFonts w:asciiTheme="majorEastAsia" w:eastAsiaTheme="majorEastAsia" w:hAnsiTheme="majorEastAsia" w:cs="ＭＳ ゴシック" w:hint="eastAsia"/>
          <w:kern w:val="0"/>
          <w:sz w:val="22"/>
        </w:rPr>
        <w:t>受付</w:t>
      </w:r>
      <w:r w:rsidR="003E0941" w:rsidRPr="004215CB">
        <w:rPr>
          <w:rFonts w:asciiTheme="majorEastAsia" w:eastAsiaTheme="majorEastAsia" w:hAnsiTheme="majorEastAsia" w:cs="ＭＳ ゴシック" w:hint="eastAsia"/>
          <w:kern w:val="0"/>
          <w:sz w:val="22"/>
        </w:rPr>
        <w:t>班に確認</w:t>
      </w:r>
      <w:r w:rsidR="0064515E" w:rsidRPr="004215CB">
        <w:rPr>
          <w:rFonts w:asciiTheme="majorEastAsia" w:eastAsiaTheme="majorEastAsia" w:hAnsiTheme="majorEastAsia" w:cs="ＭＳ ゴシック" w:hint="eastAsia"/>
          <w:kern w:val="0"/>
          <w:sz w:val="22"/>
        </w:rPr>
        <w:t>する。</w:t>
      </w:r>
    </w:p>
    <w:p w14:paraId="4BBC1812" w14:textId="77777777" w:rsidR="001E011A" w:rsidRPr="004215CB" w:rsidRDefault="001E011A"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エ　ボランティア受付班から受け取っ</w:t>
      </w:r>
      <w:r w:rsidRPr="00874AD4">
        <w:rPr>
          <w:rFonts w:asciiTheme="majorEastAsia" w:eastAsiaTheme="majorEastAsia" w:hAnsiTheme="majorEastAsia" w:cs="ＭＳ ゴシック" w:hint="eastAsia"/>
          <w:kern w:val="0"/>
          <w:sz w:val="22"/>
        </w:rPr>
        <w:t>た団体活動調整表</w:t>
      </w:r>
      <w:r w:rsidR="001C3219" w:rsidRPr="00874AD4">
        <w:rPr>
          <w:rFonts w:asciiTheme="majorEastAsia" w:eastAsiaTheme="majorEastAsia" w:hAnsiTheme="majorEastAsia" w:cs="ＭＳ ゴシック" w:hint="eastAsia"/>
          <w:kern w:val="0"/>
          <w:sz w:val="22"/>
        </w:rPr>
        <w:t>【</w:t>
      </w:r>
      <w:r w:rsidRPr="00874AD4">
        <w:rPr>
          <w:rFonts w:asciiTheme="majorEastAsia" w:eastAsiaTheme="majorEastAsia" w:hAnsiTheme="majorEastAsia" w:cs="ＭＳ ゴシック" w:hint="eastAsia"/>
          <w:kern w:val="0"/>
          <w:sz w:val="22"/>
        </w:rPr>
        <w:t>様式</w:t>
      </w:r>
      <w:r w:rsidR="00010856" w:rsidRPr="00874AD4">
        <w:rPr>
          <w:rFonts w:asciiTheme="majorEastAsia" w:eastAsiaTheme="majorEastAsia" w:hAnsiTheme="majorEastAsia" w:cs="ＭＳ ゴシック" w:hint="eastAsia"/>
          <w:kern w:val="0"/>
          <w:sz w:val="22"/>
        </w:rPr>
        <w:t>２</w:t>
      </w:r>
      <w:r w:rsidR="000532DB" w:rsidRPr="00874AD4">
        <w:rPr>
          <w:rFonts w:asciiTheme="majorEastAsia" w:eastAsiaTheme="majorEastAsia" w:hAnsiTheme="majorEastAsia" w:cs="ＭＳ ゴシック" w:hint="eastAsia"/>
          <w:kern w:val="0"/>
          <w:sz w:val="22"/>
        </w:rPr>
        <w:t>-２</w:t>
      </w:r>
      <w:r w:rsidR="001C3219" w:rsidRPr="00874AD4">
        <w:rPr>
          <w:rFonts w:asciiTheme="majorEastAsia" w:eastAsiaTheme="majorEastAsia" w:hAnsiTheme="majorEastAsia" w:cs="ＭＳ ゴシック" w:hint="eastAsia"/>
          <w:kern w:val="0"/>
          <w:sz w:val="22"/>
        </w:rPr>
        <w:t>】</w:t>
      </w:r>
      <w:r w:rsidRPr="00874AD4">
        <w:rPr>
          <w:rFonts w:asciiTheme="majorEastAsia" w:eastAsiaTheme="majorEastAsia" w:hAnsiTheme="majorEastAsia" w:cs="ＭＳ ゴシック" w:hint="eastAsia"/>
          <w:kern w:val="0"/>
          <w:sz w:val="22"/>
        </w:rPr>
        <w:t>により、団体</w:t>
      </w:r>
      <w:r w:rsidR="001C3219" w:rsidRPr="00874AD4">
        <w:rPr>
          <w:rFonts w:asciiTheme="majorEastAsia" w:eastAsiaTheme="majorEastAsia" w:hAnsiTheme="majorEastAsia" w:cs="ＭＳ ゴシック" w:hint="eastAsia"/>
          <w:kern w:val="0"/>
          <w:sz w:val="22"/>
        </w:rPr>
        <w:t>ボランティアの</w:t>
      </w:r>
      <w:r w:rsidRPr="00874AD4">
        <w:rPr>
          <w:rFonts w:asciiTheme="majorEastAsia" w:eastAsiaTheme="majorEastAsia" w:hAnsiTheme="majorEastAsia" w:cs="ＭＳ ゴシック" w:hint="eastAsia"/>
          <w:kern w:val="0"/>
          <w:sz w:val="22"/>
        </w:rPr>
        <w:t>活動先を決める。</w:t>
      </w:r>
    </w:p>
    <w:p w14:paraId="09F453F7" w14:textId="77777777" w:rsidR="001E011A" w:rsidRPr="004215CB" w:rsidRDefault="001E011A"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オ</w:t>
      </w:r>
      <w:r w:rsidR="0097114C" w:rsidRPr="004215CB">
        <w:rPr>
          <w:rFonts w:asciiTheme="majorEastAsia" w:eastAsiaTheme="majorEastAsia" w:hAnsiTheme="majorEastAsia" w:cs="ＭＳ ゴシック" w:hint="eastAsia"/>
          <w:kern w:val="0"/>
          <w:sz w:val="22"/>
        </w:rPr>
        <w:t xml:space="preserve">　</w:t>
      </w:r>
      <w:r w:rsidR="0060742B" w:rsidRPr="004215CB">
        <w:rPr>
          <w:rFonts w:asciiTheme="majorEastAsia" w:eastAsiaTheme="majorEastAsia" w:hAnsiTheme="majorEastAsia" w:cs="ＭＳ ゴシック" w:hint="eastAsia"/>
          <w:kern w:val="0"/>
          <w:sz w:val="22"/>
        </w:rPr>
        <w:t>車両</w:t>
      </w:r>
      <w:r w:rsidR="00B56CAF" w:rsidRPr="004215CB">
        <w:rPr>
          <w:rFonts w:asciiTheme="majorEastAsia" w:eastAsiaTheme="majorEastAsia" w:hAnsiTheme="majorEastAsia" w:cs="ＭＳ ゴシック" w:hint="eastAsia"/>
          <w:kern w:val="0"/>
          <w:sz w:val="22"/>
        </w:rPr>
        <w:t>班とボランティア用の移送車両について調整する。</w:t>
      </w:r>
    </w:p>
    <w:p w14:paraId="7D45F402" w14:textId="77777777" w:rsidR="003075D4" w:rsidRPr="004215CB" w:rsidRDefault="003075D4" w:rsidP="00ED3DA8">
      <w:pPr>
        <w:adjustRightInd w:val="0"/>
        <w:snapToGrid w:val="0"/>
        <w:spacing w:line="320" w:lineRule="exact"/>
        <w:ind w:firstLineChars="200" w:firstLine="440"/>
        <w:rPr>
          <w:rFonts w:asciiTheme="majorEastAsia" w:eastAsiaTheme="majorEastAsia" w:hAnsiTheme="majorEastAsia"/>
          <w:sz w:val="22"/>
        </w:rPr>
      </w:pPr>
    </w:p>
    <w:p w14:paraId="7FAEE34A" w14:textId="77777777" w:rsidR="006234AF" w:rsidRPr="00A913E1" w:rsidRDefault="0097114C" w:rsidP="00ED3DA8">
      <w:pPr>
        <w:adjustRightInd w:val="0"/>
        <w:snapToGrid w:val="0"/>
        <w:spacing w:line="320" w:lineRule="exact"/>
        <w:ind w:firstLineChars="200" w:firstLine="442"/>
        <w:rPr>
          <w:rFonts w:asciiTheme="majorEastAsia" w:eastAsiaTheme="majorEastAsia" w:hAnsiTheme="majorEastAsia"/>
          <w:b/>
          <w:bCs/>
          <w:sz w:val="22"/>
        </w:rPr>
      </w:pPr>
      <w:r w:rsidRPr="00A913E1">
        <w:rPr>
          <w:rFonts w:asciiTheme="majorEastAsia" w:eastAsiaTheme="majorEastAsia" w:hAnsiTheme="majorEastAsia" w:hint="eastAsia"/>
          <w:b/>
          <w:bCs/>
          <w:sz w:val="22"/>
        </w:rPr>
        <w:t>（</w:t>
      </w:r>
      <w:r w:rsidR="00426B69" w:rsidRPr="00A913E1">
        <w:rPr>
          <w:rFonts w:asciiTheme="majorEastAsia" w:eastAsiaTheme="majorEastAsia" w:hAnsiTheme="majorEastAsia" w:hint="eastAsia"/>
          <w:b/>
          <w:bCs/>
          <w:sz w:val="22"/>
        </w:rPr>
        <w:t>２</w:t>
      </w:r>
      <w:r w:rsidRPr="00A913E1">
        <w:rPr>
          <w:rFonts w:asciiTheme="majorEastAsia" w:eastAsiaTheme="majorEastAsia" w:hAnsiTheme="majorEastAsia" w:hint="eastAsia"/>
          <w:b/>
          <w:bCs/>
          <w:sz w:val="22"/>
        </w:rPr>
        <w:t>）</w:t>
      </w:r>
      <w:r w:rsidR="002E5406" w:rsidRPr="00A913E1">
        <w:rPr>
          <w:rFonts w:asciiTheme="majorEastAsia" w:eastAsiaTheme="majorEastAsia" w:hAnsiTheme="majorEastAsia" w:hint="eastAsia"/>
          <w:b/>
          <w:bCs/>
          <w:sz w:val="22"/>
        </w:rPr>
        <w:t>グルーピング</w:t>
      </w:r>
      <w:r w:rsidR="00BD11E0" w:rsidRPr="00A913E1">
        <w:rPr>
          <w:rFonts w:asciiTheme="majorEastAsia" w:eastAsiaTheme="majorEastAsia" w:hAnsiTheme="majorEastAsia" w:hint="eastAsia"/>
          <w:b/>
          <w:bCs/>
          <w:sz w:val="22"/>
        </w:rPr>
        <w:t>・マッチング</w:t>
      </w:r>
    </w:p>
    <w:p w14:paraId="735283BE" w14:textId="77777777" w:rsidR="00B56CAF" w:rsidRPr="004215CB" w:rsidRDefault="0097114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B56CAF" w:rsidRPr="004215CB">
        <w:rPr>
          <w:rFonts w:asciiTheme="majorEastAsia" w:eastAsiaTheme="majorEastAsia" w:hAnsiTheme="majorEastAsia" w:cs="ＭＳ ゴシック" w:hint="eastAsia"/>
          <w:kern w:val="0"/>
          <w:sz w:val="22"/>
        </w:rPr>
        <w:t>受付</w:t>
      </w:r>
      <w:r w:rsidR="0064515E" w:rsidRPr="004215CB">
        <w:rPr>
          <w:rFonts w:asciiTheme="majorEastAsia" w:eastAsiaTheme="majorEastAsia" w:hAnsiTheme="majorEastAsia" w:cs="ＭＳ ゴシック" w:hint="eastAsia"/>
          <w:kern w:val="0"/>
          <w:sz w:val="22"/>
        </w:rPr>
        <w:t>（オリエンテーション）</w:t>
      </w:r>
      <w:r w:rsidR="00B56CAF" w:rsidRPr="004215CB">
        <w:rPr>
          <w:rFonts w:asciiTheme="majorEastAsia" w:eastAsiaTheme="majorEastAsia" w:hAnsiTheme="majorEastAsia" w:cs="ＭＳ ゴシック" w:hint="eastAsia"/>
          <w:kern w:val="0"/>
          <w:sz w:val="22"/>
        </w:rPr>
        <w:t>を終了したボランティアを</w:t>
      </w:r>
      <w:r w:rsidR="0064515E" w:rsidRPr="004215CB">
        <w:rPr>
          <w:rFonts w:asciiTheme="majorEastAsia" w:eastAsiaTheme="majorEastAsia" w:hAnsiTheme="majorEastAsia" w:cs="ＭＳ ゴシック" w:hint="eastAsia"/>
          <w:kern w:val="0"/>
          <w:sz w:val="22"/>
        </w:rPr>
        <w:t>待機場所</w:t>
      </w:r>
      <w:r w:rsidR="00BD11E0" w:rsidRPr="004215CB">
        <w:rPr>
          <w:rFonts w:asciiTheme="majorEastAsia" w:eastAsiaTheme="majorEastAsia" w:hAnsiTheme="majorEastAsia" w:cs="ＭＳ ゴシック" w:hint="eastAsia"/>
          <w:kern w:val="0"/>
          <w:sz w:val="22"/>
        </w:rPr>
        <w:t>に誘導し</w:t>
      </w:r>
      <w:r w:rsidR="0064515E" w:rsidRPr="004215CB">
        <w:rPr>
          <w:rFonts w:asciiTheme="majorEastAsia" w:eastAsiaTheme="majorEastAsia" w:hAnsiTheme="majorEastAsia" w:cs="ＭＳ ゴシック" w:hint="eastAsia"/>
          <w:kern w:val="0"/>
          <w:sz w:val="22"/>
        </w:rPr>
        <w:t>待機してもらう</w:t>
      </w:r>
      <w:r w:rsidR="00B56CAF" w:rsidRPr="004215CB">
        <w:rPr>
          <w:rFonts w:asciiTheme="majorEastAsia" w:eastAsiaTheme="majorEastAsia" w:hAnsiTheme="majorEastAsia" w:cs="ＭＳ ゴシック" w:hint="eastAsia"/>
          <w:kern w:val="0"/>
          <w:sz w:val="22"/>
        </w:rPr>
        <w:t>。</w:t>
      </w:r>
    </w:p>
    <w:p w14:paraId="3F950596" w14:textId="77777777" w:rsidR="0046637E" w:rsidRPr="00874AD4" w:rsidRDefault="0097114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4215CB">
        <w:rPr>
          <w:rFonts w:asciiTheme="majorEastAsia" w:eastAsiaTheme="majorEastAsia" w:hAnsiTheme="majorEastAsia" w:cs="ＭＳ ゴシック" w:hint="eastAsia"/>
          <w:kern w:val="0"/>
          <w:sz w:val="22"/>
        </w:rPr>
        <w:t>イ</w:t>
      </w:r>
      <w:r w:rsidRPr="00874AD4">
        <w:rPr>
          <w:rFonts w:asciiTheme="majorEastAsia" w:eastAsiaTheme="majorEastAsia" w:hAnsiTheme="majorEastAsia" w:cs="ＭＳ ゴシック" w:hint="eastAsia"/>
          <w:color w:val="000000" w:themeColor="text1"/>
          <w:kern w:val="0"/>
          <w:sz w:val="22"/>
        </w:rPr>
        <w:t xml:space="preserve">　</w:t>
      </w:r>
      <w:r w:rsidR="0046637E" w:rsidRPr="00874AD4">
        <w:rPr>
          <w:rFonts w:asciiTheme="majorEastAsia" w:eastAsiaTheme="majorEastAsia" w:hAnsiTheme="majorEastAsia" w:cs="ＭＳ ゴシック" w:hint="eastAsia"/>
          <w:color w:val="000000" w:themeColor="text1"/>
          <w:kern w:val="0"/>
          <w:sz w:val="22"/>
        </w:rPr>
        <w:t>一定の人数が集まり</w:t>
      </w:r>
      <w:r w:rsidR="00630CFC" w:rsidRPr="00874AD4">
        <w:rPr>
          <w:rFonts w:asciiTheme="majorEastAsia" w:eastAsiaTheme="majorEastAsia" w:hAnsiTheme="majorEastAsia" w:cs="ＭＳ ゴシック" w:hint="eastAsia"/>
          <w:color w:val="000000" w:themeColor="text1"/>
          <w:kern w:val="0"/>
          <w:sz w:val="22"/>
        </w:rPr>
        <w:t>次第</w:t>
      </w:r>
      <w:r w:rsidR="008B75C8" w:rsidRPr="00874AD4">
        <w:rPr>
          <w:rFonts w:asciiTheme="majorEastAsia" w:eastAsiaTheme="majorEastAsia" w:hAnsiTheme="majorEastAsia" w:cs="ＭＳ ゴシック" w:hint="eastAsia"/>
          <w:color w:val="000000" w:themeColor="text1"/>
          <w:kern w:val="0"/>
          <w:sz w:val="22"/>
        </w:rPr>
        <w:t>グルーピングを行う。</w:t>
      </w:r>
      <w:r w:rsidR="0046637E" w:rsidRPr="00874AD4">
        <w:rPr>
          <w:rFonts w:asciiTheme="majorEastAsia" w:eastAsiaTheme="majorEastAsia" w:hAnsiTheme="majorEastAsia" w:cs="ＭＳ ゴシック" w:hint="eastAsia"/>
          <w:color w:val="000000" w:themeColor="text1"/>
          <w:kern w:val="0"/>
          <w:sz w:val="22"/>
        </w:rPr>
        <w:t>緊急度の高いニーズ</w:t>
      </w:r>
      <w:r w:rsidR="00B56CAF" w:rsidRPr="00874AD4">
        <w:rPr>
          <w:rFonts w:asciiTheme="majorEastAsia" w:eastAsiaTheme="majorEastAsia" w:hAnsiTheme="majorEastAsia" w:cs="ＭＳ ゴシック" w:hint="eastAsia"/>
          <w:color w:val="000000" w:themeColor="text1"/>
          <w:kern w:val="0"/>
          <w:sz w:val="22"/>
        </w:rPr>
        <w:t>や</w:t>
      </w:r>
      <w:r w:rsidR="00010856" w:rsidRPr="00874AD4">
        <w:rPr>
          <w:rFonts w:asciiTheme="majorEastAsia" w:eastAsiaTheme="majorEastAsia" w:hAnsiTheme="majorEastAsia" w:cs="ＭＳ ゴシック" w:hint="eastAsia"/>
          <w:color w:val="000000" w:themeColor="text1"/>
          <w:kern w:val="0"/>
          <w:sz w:val="22"/>
        </w:rPr>
        <w:t>ボランティア</w:t>
      </w:r>
      <w:r w:rsidR="0046637E" w:rsidRPr="00874AD4">
        <w:rPr>
          <w:rFonts w:asciiTheme="majorEastAsia" w:eastAsiaTheme="majorEastAsia" w:hAnsiTheme="majorEastAsia" w:cs="ＭＳ ゴシック" w:hint="eastAsia"/>
          <w:color w:val="000000" w:themeColor="text1"/>
          <w:kern w:val="0"/>
          <w:sz w:val="22"/>
        </w:rPr>
        <w:t>受付状況等を</w:t>
      </w:r>
      <w:r w:rsidR="00630CFC" w:rsidRPr="00874AD4">
        <w:rPr>
          <w:rFonts w:asciiTheme="majorEastAsia" w:eastAsiaTheme="majorEastAsia" w:hAnsiTheme="majorEastAsia" w:cs="ＭＳ ゴシック" w:hint="eastAsia"/>
          <w:color w:val="000000" w:themeColor="text1"/>
          <w:kern w:val="0"/>
          <w:sz w:val="22"/>
        </w:rPr>
        <w:t>把握</w:t>
      </w:r>
      <w:r w:rsidR="0046637E" w:rsidRPr="00874AD4">
        <w:rPr>
          <w:rFonts w:asciiTheme="majorEastAsia" w:eastAsiaTheme="majorEastAsia" w:hAnsiTheme="majorEastAsia" w:cs="ＭＳ ゴシック" w:hint="eastAsia"/>
          <w:color w:val="000000" w:themeColor="text1"/>
          <w:kern w:val="0"/>
          <w:sz w:val="22"/>
        </w:rPr>
        <w:t>し</w:t>
      </w:r>
      <w:r w:rsidR="00630CFC" w:rsidRPr="00874AD4">
        <w:rPr>
          <w:rFonts w:asciiTheme="majorEastAsia" w:eastAsiaTheme="majorEastAsia" w:hAnsiTheme="majorEastAsia" w:cs="ＭＳ ゴシック" w:hint="eastAsia"/>
          <w:color w:val="000000" w:themeColor="text1"/>
          <w:kern w:val="0"/>
          <w:sz w:val="22"/>
        </w:rPr>
        <w:t>ながら、</w:t>
      </w:r>
      <w:r w:rsidR="0046637E" w:rsidRPr="00874AD4">
        <w:rPr>
          <w:rFonts w:asciiTheme="majorEastAsia" w:eastAsiaTheme="majorEastAsia" w:hAnsiTheme="majorEastAsia" w:cs="ＭＳ ゴシック" w:hint="eastAsia"/>
          <w:color w:val="000000" w:themeColor="text1"/>
          <w:kern w:val="0"/>
          <w:sz w:val="22"/>
        </w:rPr>
        <w:t>柔軟かつ適切にマッチングを行う。</w:t>
      </w:r>
    </w:p>
    <w:p w14:paraId="5304252E" w14:textId="77777777" w:rsidR="002E5406" w:rsidRPr="00874AD4" w:rsidRDefault="00C3531D"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w:t>
      </w:r>
      <w:r w:rsidR="0097114C" w:rsidRPr="00874AD4">
        <w:rPr>
          <w:rFonts w:asciiTheme="majorEastAsia" w:eastAsiaTheme="majorEastAsia" w:hAnsiTheme="majorEastAsia" w:cs="ＭＳ ゴシック" w:hint="eastAsia"/>
          <w:color w:val="000000" w:themeColor="text1"/>
          <w:kern w:val="0"/>
          <w:sz w:val="22"/>
        </w:rPr>
        <w:t xml:space="preserve">　</w:t>
      </w:r>
      <w:r w:rsidR="00BD11E0" w:rsidRPr="00874AD4">
        <w:rPr>
          <w:rFonts w:asciiTheme="majorEastAsia" w:eastAsiaTheme="majorEastAsia" w:hAnsiTheme="majorEastAsia" w:cs="ＭＳ ゴシック" w:hint="eastAsia"/>
          <w:color w:val="000000" w:themeColor="text1"/>
          <w:kern w:val="0"/>
          <w:sz w:val="22"/>
        </w:rPr>
        <w:t>活動経験や年齢</w:t>
      </w:r>
      <w:r w:rsidR="00DE24BF" w:rsidRPr="00874AD4">
        <w:rPr>
          <w:rFonts w:asciiTheme="majorEastAsia" w:eastAsiaTheme="majorEastAsia" w:hAnsiTheme="majorEastAsia" w:cs="ＭＳ ゴシック" w:hint="eastAsia"/>
          <w:color w:val="000000" w:themeColor="text1"/>
          <w:kern w:val="0"/>
          <w:sz w:val="22"/>
        </w:rPr>
        <w:t>等</w:t>
      </w:r>
      <w:r w:rsidR="00BD11E0" w:rsidRPr="00874AD4">
        <w:rPr>
          <w:rFonts w:asciiTheme="majorEastAsia" w:eastAsiaTheme="majorEastAsia" w:hAnsiTheme="majorEastAsia" w:cs="ＭＳ ゴシック" w:hint="eastAsia"/>
          <w:color w:val="000000" w:themeColor="text1"/>
          <w:kern w:val="0"/>
          <w:sz w:val="22"/>
        </w:rPr>
        <w:t>をベースに</w:t>
      </w:r>
      <w:r w:rsidR="002E5406" w:rsidRPr="00874AD4">
        <w:rPr>
          <w:rFonts w:asciiTheme="majorEastAsia" w:eastAsiaTheme="majorEastAsia" w:hAnsiTheme="majorEastAsia" w:cs="ＭＳ ゴシック" w:hint="eastAsia"/>
          <w:color w:val="000000" w:themeColor="text1"/>
          <w:kern w:val="0"/>
          <w:sz w:val="22"/>
        </w:rPr>
        <w:t>グループ内</w:t>
      </w:r>
      <w:r w:rsidR="00BD11E0" w:rsidRPr="00874AD4">
        <w:rPr>
          <w:rFonts w:asciiTheme="majorEastAsia" w:eastAsiaTheme="majorEastAsia" w:hAnsiTheme="majorEastAsia" w:cs="ＭＳ ゴシック" w:hint="eastAsia"/>
          <w:color w:val="000000" w:themeColor="text1"/>
          <w:kern w:val="0"/>
          <w:sz w:val="22"/>
        </w:rPr>
        <w:t>で</w:t>
      </w:r>
      <w:r w:rsidR="002E5406" w:rsidRPr="00874AD4">
        <w:rPr>
          <w:rFonts w:asciiTheme="majorEastAsia" w:eastAsiaTheme="majorEastAsia" w:hAnsiTheme="majorEastAsia" w:cs="ＭＳ ゴシック" w:hint="eastAsia"/>
          <w:color w:val="000000" w:themeColor="text1"/>
          <w:kern w:val="0"/>
          <w:sz w:val="22"/>
        </w:rPr>
        <w:t>リーダーを決めてもらう。</w:t>
      </w:r>
    </w:p>
    <w:p w14:paraId="61133FCF" w14:textId="7105BC1E" w:rsidR="001E011A" w:rsidRPr="00874AD4" w:rsidRDefault="00C3531D"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エ　</w:t>
      </w:r>
      <w:r w:rsidR="000532DB" w:rsidRPr="00874AD4">
        <w:rPr>
          <w:rFonts w:asciiTheme="majorEastAsia" w:eastAsiaTheme="majorEastAsia" w:hAnsiTheme="majorEastAsia" w:cs="ＭＳ ゴシック" w:hint="eastAsia"/>
          <w:color w:val="000000" w:themeColor="text1"/>
          <w:kern w:val="0"/>
          <w:sz w:val="22"/>
        </w:rPr>
        <w:t>ニーズ</w:t>
      </w:r>
      <w:r w:rsidR="00B56CAF" w:rsidRPr="00874AD4">
        <w:rPr>
          <w:rFonts w:asciiTheme="majorEastAsia" w:eastAsiaTheme="majorEastAsia" w:hAnsiTheme="majorEastAsia" w:cs="ＭＳ ゴシック" w:hint="eastAsia"/>
          <w:color w:val="000000" w:themeColor="text1"/>
          <w:kern w:val="0"/>
          <w:sz w:val="22"/>
        </w:rPr>
        <w:t>票</w:t>
      </w:r>
      <w:r w:rsidR="000532DB" w:rsidRPr="00874AD4">
        <w:rPr>
          <w:rFonts w:asciiTheme="majorEastAsia" w:eastAsiaTheme="majorEastAsia" w:hAnsiTheme="majorEastAsia" w:cs="ＭＳ ゴシック" w:hint="eastAsia"/>
          <w:color w:val="000000" w:themeColor="text1"/>
          <w:kern w:val="0"/>
          <w:sz w:val="22"/>
        </w:rPr>
        <w:t>【様式３】</w:t>
      </w:r>
      <w:r w:rsidR="00B56CAF" w:rsidRPr="00874AD4">
        <w:rPr>
          <w:rFonts w:asciiTheme="majorEastAsia" w:eastAsiaTheme="majorEastAsia" w:hAnsiTheme="majorEastAsia" w:cs="ＭＳ ゴシック" w:hint="eastAsia"/>
          <w:color w:val="000000" w:themeColor="text1"/>
          <w:kern w:val="0"/>
          <w:sz w:val="22"/>
        </w:rPr>
        <w:t>にボランティアの氏名を書いた付箋</w:t>
      </w:r>
      <w:r w:rsidR="000532DB" w:rsidRPr="00874AD4">
        <w:rPr>
          <w:rFonts w:asciiTheme="majorEastAsia" w:eastAsiaTheme="majorEastAsia" w:hAnsiTheme="majorEastAsia" w:cs="ＭＳ ゴシック" w:hint="eastAsia"/>
          <w:color w:val="000000" w:themeColor="text1"/>
          <w:kern w:val="0"/>
          <w:sz w:val="22"/>
        </w:rPr>
        <w:t>を１枚（センター控え）</w:t>
      </w:r>
      <w:r w:rsidR="00F2396A" w:rsidRPr="00874AD4">
        <w:rPr>
          <w:rFonts w:asciiTheme="majorEastAsia" w:eastAsiaTheme="majorEastAsia" w:hAnsiTheme="majorEastAsia" w:cs="ＭＳ ゴシック" w:hint="eastAsia"/>
          <w:color w:val="000000" w:themeColor="text1"/>
          <w:kern w:val="0"/>
          <w:sz w:val="22"/>
        </w:rPr>
        <w:t>、グループメンバー</w:t>
      </w:r>
      <w:r w:rsidR="006363B8">
        <w:rPr>
          <w:rFonts w:asciiTheme="majorEastAsia" w:eastAsiaTheme="majorEastAsia" w:hAnsiTheme="majorEastAsia" w:cs="ＭＳ ゴシック" w:hint="eastAsia"/>
          <w:color w:val="000000" w:themeColor="text1"/>
          <w:kern w:val="0"/>
          <w:sz w:val="22"/>
        </w:rPr>
        <w:t>票</w:t>
      </w:r>
      <w:r w:rsidR="00F2396A" w:rsidRPr="00874AD4">
        <w:rPr>
          <w:rFonts w:asciiTheme="majorEastAsia" w:eastAsiaTheme="majorEastAsia" w:hAnsiTheme="majorEastAsia" w:cs="ＭＳ ゴシック" w:hint="eastAsia"/>
          <w:color w:val="000000" w:themeColor="text1"/>
          <w:kern w:val="0"/>
          <w:sz w:val="22"/>
        </w:rPr>
        <w:t>【様式</w:t>
      </w:r>
      <w:r w:rsidR="00E14458" w:rsidRPr="00874AD4">
        <w:rPr>
          <w:rFonts w:asciiTheme="majorEastAsia" w:eastAsiaTheme="majorEastAsia" w:hAnsiTheme="majorEastAsia" w:cs="ＭＳ ゴシック" w:hint="eastAsia"/>
          <w:color w:val="000000" w:themeColor="text1"/>
          <w:kern w:val="0"/>
          <w:sz w:val="22"/>
        </w:rPr>
        <w:t>１５</w:t>
      </w:r>
      <w:r w:rsidR="00F2396A" w:rsidRPr="00874AD4">
        <w:rPr>
          <w:rFonts w:asciiTheme="majorEastAsia" w:eastAsiaTheme="majorEastAsia" w:hAnsiTheme="majorEastAsia" w:cs="ＭＳ ゴシック" w:hint="eastAsia"/>
          <w:color w:val="000000" w:themeColor="text1"/>
          <w:kern w:val="0"/>
          <w:sz w:val="22"/>
        </w:rPr>
        <w:t>】に、</w:t>
      </w:r>
      <w:r w:rsidR="001E011A" w:rsidRPr="00874AD4">
        <w:rPr>
          <w:rFonts w:asciiTheme="majorEastAsia" w:eastAsiaTheme="majorEastAsia" w:hAnsiTheme="majorEastAsia" w:cs="ＭＳ ゴシック" w:hint="eastAsia"/>
          <w:color w:val="000000" w:themeColor="text1"/>
          <w:kern w:val="0"/>
          <w:sz w:val="22"/>
        </w:rPr>
        <w:t>１枚ずつ</w:t>
      </w:r>
      <w:r w:rsidR="00B56CAF" w:rsidRPr="00874AD4">
        <w:rPr>
          <w:rFonts w:asciiTheme="majorEastAsia" w:eastAsiaTheme="majorEastAsia" w:hAnsiTheme="majorEastAsia" w:cs="ＭＳ ゴシック" w:hint="eastAsia"/>
          <w:color w:val="000000" w:themeColor="text1"/>
          <w:kern w:val="0"/>
          <w:sz w:val="22"/>
        </w:rPr>
        <w:t>貼って</w:t>
      </w:r>
      <w:r w:rsidRPr="00874AD4">
        <w:rPr>
          <w:rFonts w:asciiTheme="majorEastAsia" w:eastAsiaTheme="majorEastAsia" w:hAnsiTheme="majorEastAsia" w:cs="ＭＳ ゴシック" w:hint="eastAsia"/>
          <w:color w:val="000000" w:themeColor="text1"/>
          <w:kern w:val="0"/>
          <w:sz w:val="22"/>
        </w:rPr>
        <w:t>もら</w:t>
      </w:r>
      <w:r w:rsidR="00AB3FDC" w:rsidRPr="00874AD4">
        <w:rPr>
          <w:rFonts w:asciiTheme="majorEastAsia" w:eastAsiaTheme="majorEastAsia" w:hAnsiTheme="majorEastAsia" w:cs="ＭＳ ゴシック" w:hint="eastAsia"/>
          <w:color w:val="000000" w:themeColor="text1"/>
          <w:kern w:val="0"/>
          <w:sz w:val="22"/>
        </w:rPr>
        <w:t>う</w:t>
      </w:r>
      <w:r w:rsidR="00B56CAF" w:rsidRPr="00874AD4">
        <w:rPr>
          <w:rFonts w:asciiTheme="majorEastAsia" w:eastAsiaTheme="majorEastAsia" w:hAnsiTheme="majorEastAsia" w:cs="ＭＳ ゴシック" w:hint="eastAsia"/>
          <w:color w:val="000000" w:themeColor="text1"/>
          <w:kern w:val="0"/>
          <w:sz w:val="22"/>
        </w:rPr>
        <w:t>。</w:t>
      </w:r>
    </w:p>
    <w:p w14:paraId="3A83C9D5" w14:textId="77777777" w:rsidR="00F0048C" w:rsidRPr="00874AD4" w:rsidRDefault="00C14534" w:rsidP="001A4BA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noProof/>
          <w:color w:val="000000" w:themeColor="text1"/>
          <w:kern w:val="0"/>
          <w:sz w:val="22"/>
        </w:rPr>
        <mc:AlternateContent>
          <mc:Choice Requires="wps">
            <w:drawing>
              <wp:anchor distT="0" distB="0" distL="114300" distR="114300" simplePos="0" relativeHeight="251648512" behindDoc="0" locked="0" layoutInCell="1" allowOverlap="1" wp14:anchorId="329320F1" wp14:editId="51637A77">
                <wp:simplePos x="0" y="0"/>
                <wp:positionH relativeFrom="column">
                  <wp:posOffset>454660</wp:posOffset>
                </wp:positionH>
                <wp:positionV relativeFrom="paragraph">
                  <wp:posOffset>120015</wp:posOffset>
                </wp:positionV>
                <wp:extent cx="5632450" cy="2387600"/>
                <wp:effectExtent l="0" t="0" r="6350" b="0"/>
                <wp:wrapNone/>
                <wp:docPr id="44" name="四角形: 角を丸くする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32450" cy="2387600"/>
                        </a:xfrm>
                        <a:prstGeom prst="roundRect">
                          <a:avLst>
                            <a:gd name="adj" fmla="val 0"/>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4A185958" id="四角形: 角を丸くする 44" o:spid="_x0000_s1026" style="position:absolute;left:0;text-align:left;margin-left:35.8pt;margin-top:9.45pt;width:443.5pt;height:18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" filled="f" strokecolor="black [3213]" strokeweight="1pt">
                <v:path arrowok="t"/>
              </v:roundrect>
            </w:pict>
          </mc:Fallback>
        </mc:AlternateContent>
      </w:r>
      <w:r w:rsidRPr="00874AD4">
        <w:rPr>
          <w:rFonts w:asciiTheme="majorEastAsia" w:eastAsiaTheme="majorEastAsia" w:hAnsiTheme="majorEastAsia" w:cs="ＭＳゴシック"/>
          <w:noProof/>
          <w:color w:val="000000" w:themeColor="text1"/>
          <w:kern w:val="0"/>
          <w:sz w:val="22"/>
        </w:rPr>
        <mc:AlternateContent>
          <mc:Choice Requires="wps">
            <w:drawing>
              <wp:anchor distT="0" distB="0" distL="114300" distR="114300" simplePos="0" relativeHeight="251736576" behindDoc="0" locked="0" layoutInCell="1" allowOverlap="1" wp14:anchorId="705E1AEB" wp14:editId="653B9497">
                <wp:simplePos x="0" y="0"/>
                <wp:positionH relativeFrom="column">
                  <wp:posOffset>454660</wp:posOffset>
                </wp:positionH>
                <wp:positionV relativeFrom="paragraph">
                  <wp:posOffset>120015</wp:posOffset>
                </wp:positionV>
                <wp:extent cx="1855470" cy="323850"/>
                <wp:effectExtent l="0" t="0" r="0" b="0"/>
                <wp:wrapNone/>
                <wp:docPr id="43" name="正方形/長方形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55470" cy="323850"/>
                        </a:xfrm>
                        <a:prstGeom prst="rect">
                          <a:avLst/>
                        </a:prstGeom>
                        <a:solidFill>
                          <a:sysClr val="windowText" lastClr="000000"/>
                        </a:solidFill>
                        <a:ln w="25400" cap="flat" cmpd="sng" algn="ctr">
                          <a:noFill/>
                          <a:prstDash val="solid"/>
                        </a:ln>
                        <a:effectLst/>
                      </wps:spPr>
                      <wps:txbx>
                        <w:txbxContent>
                          <w:p w14:paraId="572832F4" w14:textId="77777777" w:rsidR="00286ED4" w:rsidRPr="00BA7E82" w:rsidRDefault="00286ED4" w:rsidP="0098502A">
                            <w:pPr>
                              <w:jc w:val="left"/>
                              <w:rPr>
                                <w:strike/>
                              </w:rPr>
                            </w:pPr>
                            <w:r>
                              <w:rPr>
                                <w:rFonts w:asciiTheme="majorEastAsia" w:eastAsiaTheme="majorEastAsia" w:hAnsiTheme="majorEastAsia" w:cs="ＭＳゴシック" w:hint="eastAsia"/>
                                <w:kern w:val="0"/>
                                <w:sz w:val="24"/>
                                <w:szCs w:val="24"/>
                              </w:rPr>
                              <w:t>マッチング方法</w:t>
                            </w:r>
                            <w:r w:rsidRPr="004215CB">
                              <w:rPr>
                                <w:rFonts w:asciiTheme="majorEastAsia" w:eastAsiaTheme="majorEastAsia" w:hAnsiTheme="majorEastAsia" w:cs="ＭＳゴシック" w:hint="eastAsia"/>
                                <w:kern w:val="0"/>
                                <w:sz w:val="24"/>
                                <w:szCs w:val="24"/>
                              </w:rPr>
                              <w:t>（例）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5E1AEB" id="正方形/長方形 43" o:spid="_x0000_s1095" style="position:absolute;margin-left:35.8pt;margin-top:9.45pt;width:146.1pt;height:25.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" fillcolor="windowText" stroked="f" strokeweight="2pt">
                <v:textbox>
                  <w:txbxContent>
                    <w:p w14:paraId="572832F4" w14:textId="77777777" w:rsidR="00286ED4" w:rsidRPr="00BA7E82" w:rsidRDefault="00286ED4" w:rsidP="0098502A">
                      <w:pPr>
                        <w:jc w:val="left"/>
                        <w:rPr>
                          <w:strike/>
                        </w:rPr>
                      </w:pPr>
                      <w:r>
                        <w:rPr>
                          <w:rFonts w:asciiTheme="majorEastAsia" w:eastAsiaTheme="majorEastAsia" w:hAnsiTheme="majorEastAsia" w:cs="ＭＳゴシック" w:hint="eastAsia"/>
                          <w:kern w:val="0"/>
                          <w:sz w:val="24"/>
                          <w:szCs w:val="24"/>
                        </w:rPr>
                        <w:t>マッチング方法</w:t>
                      </w:r>
                      <w:r w:rsidRPr="004215CB">
                        <w:rPr>
                          <w:rFonts w:asciiTheme="majorEastAsia" w:eastAsiaTheme="majorEastAsia" w:hAnsiTheme="majorEastAsia" w:cs="ＭＳゴシック" w:hint="eastAsia"/>
                          <w:kern w:val="0"/>
                          <w:sz w:val="24"/>
                          <w:szCs w:val="24"/>
                        </w:rPr>
                        <w:t>（例）</w:t>
                      </w:r>
                    </w:p>
                  </w:txbxContent>
                </v:textbox>
              </v:rect>
            </w:pict>
          </mc:Fallback>
        </mc:AlternateContent>
      </w:r>
    </w:p>
    <w:p w14:paraId="6CE2BDDA" w14:textId="77777777" w:rsidR="00FC5B9E" w:rsidRPr="00B67924" w:rsidRDefault="00FC5B9E" w:rsidP="0098502A">
      <w:pPr>
        <w:autoSpaceDE w:val="0"/>
        <w:autoSpaceDN w:val="0"/>
        <w:adjustRightInd w:val="0"/>
        <w:snapToGrid w:val="0"/>
        <w:spacing w:line="260" w:lineRule="exact"/>
        <w:jc w:val="left"/>
        <w:rPr>
          <w:rFonts w:asciiTheme="majorEastAsia" w:eastAsiaTheme="majorEastAsia" w:hAnsiTheme="majorEastAsia" w:cs="ＭＳ ゴシック"/>
          <w:b/>
          <w:bCs/>
          <w:kern w:val="0"/>
          <w:sz w:val="22"/>
        </w:rPr>
      </w:pPr>
    </w:p>
    <w:p w14:paraId="519A4D5B" w14:textId="77777777" w:rsidR="00246FF1" w:rsidRPr="004215CB" w:rsidRDefault="00246FF1" w:rsidP="007A0871">
      <w:pPr>
        <w:autoSpaceDE w:val="0"/>
        <w:autoSpaceDN w:val="0"/>
        <w:adjustRightInd w:val="0"/>
        <w:snapToGrid w:val="0"/>
        <w:spacing w:line="260" w:lineRule="exact"/>
        <w:ind w:firstLineChars="400" w:firstLine="880"/>
        <w:jc w:val="left"/>
        <w:rPr>
          <w:rFonts w:asciiTheme="majorEastAsia" w:eastAsiaTheme="majorEastAsia" w:hAnsiTheme="majorEastAsia" w:cs="ＭＳ ゴシック"/>
          <w:kern w:val="0"/>
          <w:sz w:val="22"/>
        </w:rPr>
      </w:pPr>
    </w:p>
    <w:p w14:paraId="27966AF6" w14:textId="77777777" w:rsidR="00FC5B9E" w:rsidRPr="003E04E4" w:rsidRDefault="00FC5B9E" w:rsidP="0098502A">
      <w:pPr>
        <w:autoSpaceDE w:val="0"/>
        <w:autoSpaceDN w:val="0"/>
        <w:adjustRightInd w:val="0"/>
        <w:snapToGrid w:val="0"/>
        <w:spacing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●手あげ方式</w:t>
      </w:r>
      <w:r w:rsidR="003E04E4" w:rsidRPr="003E04E4">
        <w:rPr>
          <w:rFonts w:asciiTheme="majorEastAsia" w:eastAsiaTheme="majorEastAsia" w:hAnsiTheme="majorEastAsia" w:cs="ＭＳ ゴシック" w:hint="eastAsia"/>
          <w:b/>
          <w:bCs/>
          <w:kern w:val="0"/>
          <w:sz w:val="22"/>
        </w:rPr>
        <w:t xml:space="preserve"> </w:t>
      </w:r>
      <w:r w:rsidR="00246FF1" w:rsidRPr="003E04E4">
        <w:rPr>
          <w:rFonts w:asciiTheme="majorEastAsia" w:eastAsiaTheme="majorEastAsia" w:hAnsiTheme="majorEastAsia" w:cs="ＭＳ ゴシック" w:hint="eastAsia"/>
          <w:b/>
          <w:bCs/>
          <w:kern w:val="0"/>
          <w:sz w:val="22"/>
        </w:rPr>
        <w:t>※1</w:t>
      </w:r>
    </w:p>
    <w:p w14:paraId="50921D1B" w14:textId="3EEED69D" w:rsidR="00FC5B9E" w:rsidRDefault="00FC5B9E" w:rsidP="0098502A">
      <w:pPr>
        <w:autoSpaceDE w:val="0"/>
        <w:autoSpaceDN w:val="0"/>
        <w:adjustRightInd w:val="0"/>
        <w:snapToGrid w:val="0"/>
        <w:spacing w:line="22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スタッフが</w:t>
      </w:r>
      <w:r w:rsidR="001E011A" w:rsidRPr="004215CB">
        <w:rPr>
          <w:rFonts w:asciiTheme="majorEastAsia" w:eastAsiaTheme="majorEastAsia" w:hAnsiTheme="majorEastAsia" w:cs="ＭＳ ゴシック" w:hint="eastAsia"/>
          <w:kern w:val="0"/>
          <w:sz w:val="22"/>
        </w:rPr>
        <w:t>活動内容</w:t>
      </w:r>
      <w:r w:rsidRPr="004215CB">
        <w:rPr>
          <w:rFonts w:asciiTheme="majorEastAsia" w:eastAsiaTheme="majorEastAsia" w:hAnsiTheme="majorEastAsia" w:cs="ＭＳ ゴシック" w:hint="eastAsia"/>
          <w:kern w:val="0"/>
          <w:sz w:val="22"/>
        </w:rPr>
        <w:t>を紹介し、ボランティア自身が挙手により活動を選ぶ</w:t>
      </w:r>
      <w:r w:rsidR="00106F31">
        <w:rPr>
          <w:rFonts w:asciiTheme="majorEastAsia" w:eastAsiaTheme="majorEastAsia" w:hAnsiTheme="majorEastAsia" w:cs="ＭＳ ゴシック" w:hint="eastAsia"/>
          <w:kern w:val="0"/>
          <w:sz w:val="22"/>
        </w:rPr>
        <w:t>。</w:t>
      </w:r>
    </w:p>
    <w:p w14:paraId="1073886D" w14:textId="77777777" w:rsidR="007A0871" w:rsidRPr="007A0871" w:rsidRDefault="00D06FEA" w:rsidP="0098502A">
      <w:pPr>
        <w:autoSpaceDE w:val="0"/>
        <w:autoSpaceDN w:val="0"/>
        <w:adjustRightInd w:val="0"/>
        <w:snapToGrid w:val="0"/>
        <w:spacing w:line="220" w:lineRule="exact"/>
        <w:ind w:firstLineChars="500" w:firstLine="110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007A0871" w:rsidRPr="007A0871">
        <w:rPr>
          <w:rFonts w:asciiTheme="majorEastAsia" w:eastAsiaTheme="majorEastAsia" w:hAnsiTheme="majorEastAsia" w:cs="ＭＳ ゴシック" w:hint="eastAsia"/>
          <w:kern w:val="0"/>
          <w:sz w:val="22"/>
        </w:rPr>
        <w:t>ボランティアに求められる活動の種類が少ない場合に使われるケースが多い。</w:t>
      </w:r>
    </w:p>
    <w:p w14:paraId="3B457B7D" w14:textId="77777777" w:rsidR="0098502A" w:rsidRPr="003E04E4" w:rsidRDefault="0098502A" w:rsidP="00C13BE1">
      <w:pPr>
        <w:autoSpaceDE w:val="0"/>
        <w:autoSpaceDN w:val="0"/>
        <w:adjustRightInd w:val="0"/>
        <w:snapToGrid w:val="0"/>
        <w:spacing w:beforeLines="50" w:before="180"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●ポストイット方式 ※2</w:t>
      </w:r>
    </w:p>
    <w:p w14:paraId="739F4598" w14:textId="77777777" w:rsidR="0098502A" w:rsidRDefault="0098502A"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掲示板に活動内容を掲示し、ボランティアが自身の氏名を記入したポストイット</w:t>
      </w:r>
    </w:p>
    <w:p w14:paraId="403DDA98" w14:textId="77777777" w:rsidR="0098502A" w:rsidRPr="004215CB" w:rsidRDefault="0098502A"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（付箋）を貼る。</w:t>
      </w:r>
    </w:p>
    <w:p w14:paraId="1FF7D528" w14:textId="77777777" w:rsidR="00FC5B9E" w:rsidRPr="003E04E4" w:rsidRDefault="00FC5B9E" w:rsidP="00C13BE1">
      <w:pPr>
        <w:autoSpaceDE w:val="0"/>
        <w:autoSpaceDN w:val="0"/>
        <w:adjustRightInd w:val="0"/>
        <w:snapToGrid w:val="0"/>
        <w:spacing w:beforeLines="50" w:before="180"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●手配方式</w:t>
      </w:r>
      <w:r w:rsidR="0098502A">
        <w:rPr>
          <w:rFonts w:asciiTheme="majorEastAsia" w:eastAsiaTheme="majorEastAsia" w:hAnsiTheme="majorEastAsia" w:cs="ＭＳ ゴシック" w:hint="eastAsia"/>
          <w:b/>
          <w:bCs/>
          <w:kern w:val="0"/>
          <w:sz w:val="22"/>
        </w:rPr>
        <w:t xml:space="preserve"> </w:t>
      </w:r>
      <w:r w:rsidR="0098502A" w:rsidRPr="003E04E4">
        <w:rPr>
          <w:rFonts w:asciiTheme="majorEastAsia" w:eastAsiaTheme="majorEastAsia" w:hAnsiTheme="majorEastAsia" w:cs="ＭＳ ゴシック" w:hint="eastAsia"/>
          <w:b/>
          <w:bCs/>
          <w:kern w:val="0"/>
          <w:sz w:val="22"/>
        </w:rPr>
        <w:t>※</w:t>
      </w:r>
      <w:r w:rsidR="0098502A">
        <w:rPr>
          <w:rFonts w:asciiTheme="majorEastAsia" w:eastAsiaTheme="majorEastAsia" w:hAnsiTheme="majorEastAsia" w:cs="ＭＳ ゴシック" w:hint="eastAsia"/>
          <w:b/>
          <w:bCs/>
          <w:kern w:val="0"/>
          <w:sz w:val="22"/>
        </w:rPr>
        <w:t>3</w:t>
      </w:r>
    </w:p>
    <w:p w14:paraId="01B93481" w14:textId="5605968D" w:rsidR="00203594" w:rsidRPr="004215CB" w:rsidRDefault="00FC5B9E" w:rsidP="0098502A">
      <w:pPr>
        <w:autoSpaceDE w:val="0"/>
        <w:autoSpaceDN w:val="0"/>
        <w:adjustRightInd w:val="0"/>
        <w:snapToGrid w:val="0"/>
        <w:spacing w:line="22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スタッフがボランティアの</w:t>
      </w:r>
      <w:r w:rsidR="001E011A" w:rsidRPr="004215CB">
        <w:rPr>
          <w:rFonts w:asciiTheme="majorEastAsia" w:eastAsiaTheme="majorEastAsia" w:hAnsiTheme="majorEastAsia" w:cs="ＭＳ ゴシック" w:hint="eastAsia"/>
          <w:kern w:val="0"/>
          <w:sz w:val="22"/>
        </w:rPr>
        <w:t>人数や特徴を判断し適切と思われる活動</w:t>
      </w:r>
      <w:r w:rsidRPr="004215CB">
        <w:rPr>
          <w:rFonts w:asciiTheme="majorEastAsia" w:eastAsiaTheme="majorEastAsia" w:hAnsiTheme="majorEastAsia" w:cs="ＭＳ ゴシック" w:hint="eastAsia"/>
          <w:kern w:val="0"/>
          <w:sz w:val="22"/>
        </w:rPr>
        <w:t>を選択</w:t>
      </w:r>
      <w:r w:rsidR="00106F31">
        <w:rPr>
          <w:rFonts w:asciiTheme="majorEastAsia" w:eastAsiaTheme="majorEastAsia" w:hAnsiTheme="majorEastAsia" w:cs="ＭＳ ゴシック" w:hint="eastAsia"/>
          <w:kern w:val="0"/>
          <w:sz w:val="22"/>
        </w:rPr>
        <w:t>。</w:t>
      </w:r>
    </w:p>
    <w:p w14:paraId="391FEB97" w14:textId="77777777" w:rsidR="00172D4B" w:rsidRPr="003E04E4" w:rsidRDefault="00172D4B" w:rsidP="0098502A">
      <w:pPr>
        <w:autoSpaceDE w:val="0"/>
        <w:autoSpaceDN w:val="0"/>
        <w:adjustRightInd w:val="0"/>
        <w:snapToGrid w:val="0"/>
        <w:spacing w:line="220" w:lineRule="exact"/>
        <w:ind w:firstLineChars="500" w:firstLine="1104"/>
        <w:jc w:val="left"/>
        <w:rPr>
          <w:rFonts w:asciiTheme="majorEastAsia" w:eastAsiaTheme="majorEastAsia" w:hAnsiTheme="majorEastAsia" w:cs="ＭＳ ゴシック"/>
          <w:b/>
          <w:bCs/>
          <w:kern w:val="0"/>
          <w:sz w:val="22"/>
        </w:rPr>
      </w:pPr>
    </w:p>
    <w:p w14:paraId="189DD893" w14:textId="77777777" w:rsidR="00172D4B" w:rsidRPr="003E04E4" w:rsidRDefault="00172D4B" w:rsidP="0098502A">
      <w:pPr>
        <w:autoSpaceDE w:val="0"/>
        <w:autoSpaceDN w:val="0"/>
        <w:adjustRightInd w:val="0"/>
        <w:snapToGrid w:val="0"/>
        <w:spacing w:line="220" w:lineRule="exact"/>
        <w:ind w:firstLineChars="500" w:firstLine="1104"/>
        <w:jc w:val="left"/>
        <w:rPr>
          <w:rFonts w:asciiTheme="majorEastAsia" w:eastAsiaTheme="majorEastAsia" w:hAnsiTheme="majorEastAsia" w:cs="ＭＳ ゴシック"/>
          <w:b/>
          <w:bCs/>
          <w:kern w:val="0"/>
          <w:sz w:val="22"/>
        </w:rPr>
      </w:pPr>
      <w:r w:rsidRPr="003E04E4">
        <w:rPr>
          <w:rFonts w:asciiTheme="majorEastAsia" w:eastAsiaTheme="majorEastAsia" w:hAnsiTheme="majorEastAsia" w:cs="ＭＳ ゴシック" w:hint="eastAsia"/>
          <w:b/>
          <w:bCs/>
          <w:kern w:val="0"/>
          <w:sz w:val="22"/>
        </w:rPr>
        <w:t>●コミュニティマッチング方式</w:t>
      </w:r>
    </w:p>
    <w:p w14:paraId="7A8A4C47" w14:textId="77777777" w:rsidR="0098502A" w:rsidRDefault="00172D4B"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それぞれの被災地域において、自治会長など地域の代表の方が中心となってボラ</w:t>
      </w:r>
    </w:p>
    <w:p w14:paraId="269D2792" w14:textId="77777777" w:rsidR="00D06FEA" w:rsidRDefault="0098502A" w:rsidP="0098502A">
      <w:pPr>
        <w:autoSpaceDE w:val="0"/>
        <w:autoSpaceDN w:val="0"/>
        <w:adjustRightInd w:val="0"/>
        <w:snapToGrid w:val="0"/>
        <w:spacing w:line="220" w:lineRule="exact"/>
        <w:ind w:leftChars="525" w:left="1103"/>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00172D4B" w:rsidRPr="004215CB">
        <w:rPr>
          <w:rFonts w:asciiTheme="majorEastAsia" w:eastAsiaTheme="majorEastAsia" w:hAnsiTheme="majorEastAsia" w:cs="ＭＳ ゴシック" w:hint="eastAsia"/>
          <w:kern w:val="0"/>
          <w:sz w:val="22"/>
        </w:rPr>
        <w:t>ンティアの活動場所を振り分ける。</w:t>
      </w:r>
    </w:p>
    <w:p w14:paraId="7603D58A" w14:textId="77777777" w:rsidR="00B67924" w:rsidRDefault="00B67924" w:rsidP="00246FF1">
      <w:pPr>
        <w:autoSpaceDE w:val="0"/>
        <w:autoSpaceDN w:val="0"/>
        <w:adjustRightInd w:val="0"/>
        <w:snapToGrid w:val="0"/>
        <w:spacing w:line="260" w:lineRule="exact"/>
        <w:jc w:val="left"/>
        <w:rPr>
          <w:rFonts w:asciiTheme="majorEastAsia" w:eastAsiaTheme="majorEastAsia" w:hAnsiTheme="majorEastAsia" w:cs="ＭＳ ゴシック"/>
          <w:kern w:val="0"/>
          <w:sz w:val="22"/>
        </w:rPr>
      </w:pPr>
    </w:p>
    <w:p w14:paraId="0C24169B" w14:textId="09E6B69F" w:rsidR="00246FF1" w:rsidRDefault="00D06FEA" w:rsidP="0098502A">
      <w:pPr>
        <w:autoSpaceDE w:val="0"/>
        <w:autoSpaceDN w:val="0"/>
        <w:adjustRightInd w:val="0"/>
        <w:snapToGrid w:val="0"/>
        <w:spacing w:line="220" w:lineRule="exact"/>
        <w:ind w:firstLineChars="300" w:firstLine="54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※1「手</w:t>
      </w:r>
      <w:r w:rsidR="0098502A">
        <w:rPr>
          <w:rFonts w:asciiTheme="majorEastAsia" w:eastAsiaTheme="majorEastAsia" w:hAnsiTheme="majorEastAsia" w:cs="ＭＳ ゴシック" w:hint="eastAsia"/>
          <w:kern w:val="0"/>
          <w:sz w:val="18"/>
          <w:szCs w:val="18"/>
        </w:rPr>
        <w:t>あ</w:t>
      </w:r>
      <w:r w:rsidRPr="007A0871">
        <w:rPr>
          <w:rFonts w:asciiTheme="majorEastAsia" w:eastAsiaTheme="majorEastAsia" w:hAnsiTheme="majorEastAsia" w:cs="ＭＳ ゴシック" w:hint="eastAsia"/>
          <w:kern w:val="0"/>
          <w:sz w:val="18"/>
          <w:szCs w:val="18"/>
        </w:rPr>
        <w:t>げ方式」</w:t>
      </w:r>
      <w:r w:rsidR="007A0871" w:rsidRPr="007A0871">
        <w:rPr>
          <w:rFonts w:asciiTheme="majorEastAsia" w:eastAsiaTheme="majorEastAsia" w:hAnsiTheme="majorEastAsia" w:cs="ＭＳ ゴシック" w:hint="eastAsia"/>
          <w:kern w:val="0"/>
          <w:sz w:val="18"/>
          <w:szCs w:val="18"/>
        </w:rPr>
        <w:t>：緊急度の高いニーズを優先してマッチングできるメリットがあるが、活動が紹介される</w:t>
      </w:r>
      <w:r w:rsidR="00EE0924">
        <w:rPr>
          <w:rFonts w:asciiTheme="majorEastAsia" w:eastAsiaTheme="majorEastAsia" w:hAnsiTheme="majorEastAsia" w:cs="ＭＳ ゴシック" w:hint="eastAsia"/>
          <w:kern w:val="0"/>
          <w:sz w:val="18"/>
          <w:szCs w:val="18"/>
        </w:rPr>
        <w:t>ま</w:t>
      </w:r>
    </w:p>
    <w:p w14:paraId="05F15201" w14:textId="77777777" w:rsidR="00EE0924" w:rsidRDefault="007A0871" w:rsidP="00EE0924">
      <w:pPr>
        <w:autoSpaceDE w:val="0"/>
        <w:autoSpaceDN w:val="0"/>
        <w:adjustRightInd w:val="0"/>
        <w:snapToGrid w:val="0"/>
        <w:spacing w:line="220" w:lineRule="exact"/>
        <w:ind w:firstLineChars="1250" w:firstLine="225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で、どんな作業がある</w:t>
      </w:r>
      <w:r w:rsidR="00EE0924">
        <w:rPr>
          <w:rFonts w:asciiTheme="majorEastAsia" w:eastAsiaTheme="majorEastAsia" w:hAnsiTheme="majorEastAsia" w:cs="ＭＳ ゴシック" w:hint="eastAsia"/>
          <w:kern w:val="0"/>
          <w:sz w:val="18"/>
          <w:szCs w:val="18"/>
        </w:rPr>
        <w:t>の</w:t>
      </w:r>
      <w:r w:rsidRPr="007A0871">
        <w:rPr>
          <w:rFonts w:asciiTheme="majorEastAsia" w:eastAsiaTheme="majorEastAsia" w:hAnsiTheme="majorEastAsia" w:cs="ＭＳ ゴシック" w:hint="eastAsia"/>
          <w:kern w:val="0"/>
          <w:sz w:val="18"/>
          <w:szCs w:val="18"/>
        </w:rPr>
        <w:t>かボランティア</w:t>
      </w:r>
      <w:r w:rsidR="00EE0924">
        <w:rPr>
          <w:rFonts w:asciiTheme="majorEastAsia" w:eastAsiaTheme="majorEastAsia" w:hAnsiTheme="majorEastAsia" w:cs="ＭＳ ゴシック" w:hint="eastAsia"/>
          <w:kern w:val="0"/>
          <w:sz w:val="18"/>
          <w:szCs w:val="18"/>
        </w:rPr>
        <w:t>には</w:t>
      </w:r>
      <w:r w:rsidRPr="007A0871">
        <w:rPr>
          <w:rFonts w:asciiTheme="majorEastAsia" w:eastAsiaTheme="majorEastAsia" w:hAnsiTheme="majorEastAsia" w:cs="ＭＳ ゴシック" w:hint="eastAsia"/>
          <w:kern w:val="0"/>
          <w:sz w:val="18"/>
          <w:szCs w:val="18"/>
        </w:rPr>
        <w:t>分からないため、希望する作業や自分に適し</w:t>
      </w:r>
    </w:p>
    <w:p w14:paraId="654F34CA" w14:textId="15E3B1B4" w:rsidR="007A0871" w:rsidRPr="007A0871" w:rsidRDefault="007A0871" w:rsidP="00EE0924">
      <w:pPr>
        <w:autoSpaceDE w:val="0"/>
        <w:autoSpaceDN w:val="0"/>
        <w:adjustRightInd w:val="0"/>
        <w:snapToGrid w:val="0"/>
        <w:spacing w:line="220" w:lineRule="exact"/>
        <w:ind w:firstLineChars="1250" w:firstLine="225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た活動にマッチングされない可能性がある。(後になって希望する活動が紹介されるなど</w:t>
      </w:r>
      <w:r w:rsidRPr="007A0871">
        <w:rPr>
          <w:rFonts w:asciiTheme="majorEastAsia" w:eastAsiaTheme="majorEastAsia" w:hAnsiTheme="majorEastAsia" w:cs="ＭＳ ゴシック"/>
          <w:kern w:val="0"/>
          <w:sz w:val="18"/>
          <w:szCs w:val="18"/>
        </w:rPr>
        <w:t>)</w:t>
      </w:r>
    </w:p>
    <w:p w14:paraId="2AA91BF3" w14:textId="77777777" w:rsidR="00D06FEA" w:rsidRPr="007A0871" w:rsidRDefault="00D06FEA" w:rsidP="0098502A">
      <w:pPr>
        <w:autoSpaceDE w:val="0"/>
        <w:autoSpaceDN w:val="0"/>
        <w:adjustRightInd w:val="0"/>
        <w:snapToGrid w:val="0"/>
        <w:spacing w:line="220" w:lineRule="exact"/>
        <w:jc w:val="left"/>
        <w:rPr>
          <w:rFonts w:asciiTheme="majorEastAsia" w:eastAsiaTheme="majorEastAsia" w:hAnsiTheme="majorEastAsia" w:cs="ＭＳ ゴシック"/>
          <w:kern w:val="0"/>
          <w:sz w:val="18"/>
          <w:szCs w:val="18"/>
        </w:rPr>
      </w:pPr>
    </w:p>
    <w:p w14:paraId="34A208B4" w14:textId="77777777" w:rsidR="00B67924" w:rsidRDefault="00D06FEA" w:rsidP="0098502A">
      <w:pPr>
        <w:autoSpaceDE w:val="0"/>
        <w:autoSpaceDN w:val="0"/>
        <w:adjustRightInd w:val="0"/>
        <w:snapToGrid w:val="0"/>
        <w:spacing w:line="220" w:lineRule="exact"/>
        <w:ind w:leftChars="250" w:left="705" w:hangingChars="100" w:hanging="18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※2</w:t>
      </w:r>
      <w:r w:rsidR="001A4BAD" w:rsidRPr="007A0871">
        <w:rPr>
          <w:rFonts w:asciiTheme="majorEastAsia" w:eastAsiaTheme="majorEastAsia" w:hAnsiTheme="majorEastAsia" w:cs="ＭＳ ゴシック" w:hint="eastAsia"/>
          <w:kern w:val="0"/>
          <w:sz w:val="18"/>
          <w:szCs w:val="18"/>
        </w:rPr>
        <w:t>「ポストイット方式」</w:t>
      </w:r>
      <w:r w:rsidR="00246FF1">
        <w:rPr>
          <w:rFonts w:asciiTheme="majorEastAsia" w:eastAsiaTheme="majorEastAsia" w:hAnsiTheme="majorEastAsia" w:cs="ＭＳ ゴシック" w:hint="eastAsia"/>
          <w:kern w:val="0"/>
          <w:sz w:val="18"/>
          <w:szCs w:val="18"/>
        </w:rPr>
        <w:t>:</w:t>
      </w:r>
      <w:r w:rsidRPr="007A0871">
        <w:rPr>
          <w:rFonts w:asciiTheme="majorEastAsia" w:eastAsiaTheme="majorEastAsia" w:hAnsiTheme="majorEastAsia" w:cs="ＭＳ ゴシック" w:hint="eastAsia"/>
          <w:kern w:val="0"/>
          <w:sz w:val="18"/>
          <w:szCs w:val="18"/>
        </w:rPr>
        <w:t>メリットとして、ボランティアが自ら</w:t>
      </w:r>
      <w:r w:rsidR="00B67924">
        <w:rPr>
          <w:rFonts w:asciiTheme="majorEastAsia" w:eastAsiaTheme="majorEastAsia" w:hAnsiTheme="majorEastAsia" w:cs="ＭＳ ゴシック" w:hint="eastAsia"/>
          <w:kern w:val="0"/>
          <w:sz w:val="18"/>
          <w:szCs w:val="18"/>
        </w:rPr>
        <w:t>活動</w:t>
      </w:r>
      <w:r w:rsidRPr="007A0871">
        <w:rPr>
          <w:rFonts w:asciiTheme="majorEastAsia" w:eastAsiaTheme="majorEastAsia" w:hAnsiTheme="majorEastAsia" w:cs="ＭＳ ゴシック" w:hint="eastAsia"/>
          <w:kern w:val="0"/>
          <w:sz w:val="18"/>
          <w:szCs w:val="18"/>
        </w:rPr>
        <w:t>を選ぶことができる。一方で、</w:t>
      </w:r>
      <w:r w:rsidR="00B67924">
        <w:rPr>
          <w:rFonts w:asciiTheme="majorEastAsia" w:eastAsiaTheme="majorEastAsia" w:hAnsiTheme="majorEastAsia" w:cs="ＭＳ ゴシック" w:hint="eastAsia"/>
          <w:kern w:val="0"/>
          <w:sz w:val="18"/>
          <w:szCs w:val="18"/>
        </w:rPr>
        <w:t>活動</w:t>
      </w:r>
      <w:r w:rsidRPr="007A0871">
        <w:rPr>
          <w:rFonts w:asciiTheme="majorEastAsia" w:eastAsiaTheme="majorEastAsia" w:hAnsiTheme="majorEastAsia" w:cs="ＭＳ ゴシック" w:hint="eastAsia"/>
          <w:kern w:val="0"/>
          <w:sz w:val="18"/>
          <w:szCs w:val="18"/>
        </w:rPr>
        <w:t>希望人</w:t>
      </w:r>
    </w:p>
    <w:p w14:paraId="4734A98C" w14:textId="77777777" w:rsidR="00B67924" w:rsidRDefault="00D06FEA"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数に達しない</w:t>
      </w:r>
      <w:r w:rsidR="00B67924">
        <w:rPr>
          <w:rFonts w:asciiTheme="majorEastAsia" w:eastAsiaTheme="majorEastAsia" w:hAnsiTheme="majorEastAsia" w:cs="ＭＳ ゴシック" w:hint="eastAsia"/>
          <w:kern w:val="0"/>
          <w:sz w:val="18"/>
          <w:szCs w:val="18"/>
        </w:rPr>
        <w:t>等の問題</w:t>
      </w:r>
      <w:r w:rsidRPr="007A0871">
        <w:rPr>
          <w:rFonts w:asciiTheme="majorEastAsia" w:eastAsiaTheme="majorEastAsia" w:hAnsiTheme="majorEastAsia" w:cs="ＭＳ ゴシック" w:hint="eastAsia"/>
          <w:kern w:val="0"/>
          <w:sz w:val="18"/>
          <w:szCs w:val="18"/>
        </w:rPr>
        <w:t>が生じることもあり、</w:t>
      </w:r>
      <w:r w:rsidR="00B67924">
        <w:rPr>
          <w:rFonts w:asciiTheme="majorEastAsia" w:eastAsiaTheme="majorEastAsia" w:hAnsiTheme="majorEastAsia" w:cs="ＭＳ ゴシック" w:hint="eastAsia"/>
          <w:kern w:val="0"/>
          <w:sz w:val="18"/>
          <w:szCs w:val="18"/>
        </w:rPr>
        <w:t>個別の調整が必要とる。</w:t>
      </w:r>
      <w:r w:rsidR="001A4BAD" w:rsidRPr="007A0871">
        <w:rPr>
          <w:rFonts w:asciiTheme="majorEastAsia" w:eastAsiaTheme="majorEastAsia" w:hAnsiTheme="majorEastAsia" w:cs="ＭＳ ゴシック" w:hint="eastAsia"/>
          <w:kern w:val="0"/>
          <w:sz w:val="18"/>
          <w:szCs w:val="18"/>
        </w:rPr>
        <w:t>優先したいニー</w:t>
      </w:r>
    </w:p>
    <w:p w14:paraId="4A5936A0" w14:textId="77777777" w:rsidR="00B67924" w:rsidRDefault="001A4BAD"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ズが後回しになる可能性</w:t>
      </w:r>
      <w:r w:rsidR="00B67924">
        <w:rPr>
          <w:rFonts w:asciiTheme="majorEastAsia" w:eastAsiaTheme="majorEastAsia" w:hAnsiTheme="majorEastAsia" w:cs="ＭＳ ゴシック" w:hint="eastAsia"/>
          <w:kern w:val="0"/>
          <w:sz w:val="18"/>
          <w:szCs w:val="18"/>
        </w:rPr>
        <w:t>や</w:t>
      </w:r>
      <w:r w:rsidR="00246FF1">
        <w:rPr>
          <w:rFonts w:asciiTheme="majorEastAsia" w:eastAsiaTheme="majorEastAsia" w:hAnsiTheme="majorEastAsia" w:cs="ＭＳ ゴシック" w:hint="eastAsia"/>
          <w:kern w:val="0"/>
          <w:sz w:val="18"/>
          <w:szCs w:val="18"/>
        </w:rPr>
        <w:t>、掲示される個人情報</w:t>
      </w:r>
      <w:r w:rsidR="009C1F88">
        <w:rPr>
          <w:rFonts w:asciiTheme="majorEastAsia" w:eastAsiaTheme="majorEastAsia" w:hAnsiTheme="majorEastAsia" w:cs="ＭＳ ゴシック" w:hint="eastAsia"/>
          <w:kern w:val="0"/>
          <w:sz w:val="18"/>
          <w:szCs w:val="18"/>
        </w:rPr>
        <w:t>への配慮、見やすくするために工夫</w:t>
      </w:r>
    </w:p>
    <w:p w14:paraId="5B917F00" w14:textId="77777777" w:rsidR="00246FF1" w:rsidRDefault="009C1F88"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r>
        <w:rPr>
          <w:rFonts w:asciiTheme="majorEastAsia" w:eastAsiaTheme="majorEastAsia" w:hAnsiTheme="majorEastAsia" w:cs="ＭＳ ゴシック" w:hint="eastAsia"/>
          <w:kern w:val="0"/>
          <w:sz w:val="18"/>
          <w:szCs w:val="18"/>
        </w:rPr>
        <w:t>する手間、</w:t>
      </w:r>
      <w:r w:rsidR="00246FF1">
        <w:rPr>
          <w:rFonts w:asciiTheme="majorEastAsia" w:eastAsiaTheme="majorEastAsia" w:hAnsiTheme="majorEastAsia" w:cs="ＭＳ ゴシック" w:hint="eastAsia"/>
          <w:kern w:val="0"/>
          <w:sz w:val="18"/>
          <w:szCs w:val="18"/>
        </w:rPr>
        <w:t>掲示場所に人が集まる（密になる）</w:t>
      </w:r>
      <w:r w:rsidR="00B67924">
        <w:rPr>
          <w:rFonts w:asciiTheme="majorEastAsia" w:eastAsiaTheme="majorEastAsia" w:hAnsiTheme="majorEastAsia" w:cs="ＭＳ ゴシック" w:hint="eastAsia"/>
          <w:kern w:val="0"/>
          <w:sz w:val="18"/>
          <w:szCs w:val="18"/>
        </w:rPr>
        <w:t>こと等</w:t>
      </w:r>
      <w:r w:rsidR="00246FF1">
        <w:rPr>
          <w:rFonts w:asciiTheme="majorEastAsia" w:eastAsiaTheme="majorEastAsia" w:hAnsiTheme="majorEastAsia" w:cs="ＭＳ ゴシック" w:hint="eastAsia"/>
          <w:kern w:val="0"/>
          <w:sz w:val="18"/>
          <w:szCs w:val="18"/>
        </w:rPr>
        <w:t>が懸念される。</w:t>
      </w:r>
    </w:p>
    <w:p w14:paraId="77C20BE6" w14:textId="77777777" w:rsidR="0098502A" w:rsidRPr="007A0871" w:rsidRDefault="0098502A" w:rsidP="0098502A">
      <w:pPr>
        <w:autoSpaceDE w:val="0"/>
        <w:autoSpaceDN w:val="0"/>
        <w:adjustRightInd w:val="0"/>
        <w:snapToGrid w:val="0"/>
        <w:spacing w:line="220" w:lineRule="exact"/>
        <w:ind w:leftChars="350" w:left="735" w:firstLineChars="1100" w:firstLine="1980"/>
        <w:jc w:val="left"/>
        <w:rPr>
          <w:rFonts w:asciiTheme="majorEastAsia" w:eastAsiaTheme="majorEastAsia" w:hAnsiTheme="majorEastAsia" w:cs="ＭＳ ゴシック"/>
          <w:kern w:val="0"/>
          <w:sz w:val="18"/>
          <w:szCs w:val="18"/>
        </w:rPr>
      </w:pPr>
    </w:p>
    <w:p w14:paraId="6A4F5BC8" w14:textId="77777777" w:rsidR="00D67C5E" w:rsidRDefault="0098502A" w:rsidP="00D67C5E">
      <w:pPr>
        <w:autoSpaceDE w:val="0"/>
        <w:autoSpaceDN w:val="0"/>
        <w:adjustRightInd w:val="0"/>
        <w:snapToGrid w:val="0"/>
        <w:spacing w:line="220" w:lineRule="exact"/>
        <w:ind w:leftChars="250" w:left="2145" w:hangingChars="900" w:hanging="1620"/>
        <w:jc w:val="left"/>
        <w:rPr>
          <w:rFonts w:asciiTheme="majorEastAsia" w:eastAsiaTheme="majorEastAsia" w:hAnsiTheme="majorEastAsia" w:cs="ＭＳ ゴシック"/>
          <w:kern w:val="0"/>
          <w:sz w:val="18"/>
          <w:szCs w:val="18"/>
        </w:rPr>
      </w:pPr>
      <w:r w:rsidRPr="007A0871">
        <w:rPr>
          <w:rFonts w:asciiTheme="majorEastAsia" w:eastAsiaTheme="majorEastAsia" w:hAnsiTheme="majorEastAsia" w:cs="ＭＳ ゴシック" w:hint="eastAsia"/>
          <w:kern w:val="0"/>
          <w:sz w:val="18"/>
          <w:szCs w:val="18"/>
        </w:rPr>
        <w:t>※</w:t>
      </w:r>
      <w:r>
        <w:rPr>
          <w:rFonts w:asciiTheme="majorEastAsia" w:eastAsiaTheme="majorEastAsia" w:hAnsiTheme="majorEastAsia" w:cs="ＭＳ ゴシック" w:hint="eastAsia"/>
          <w:kern w:val="0"/>
          <w:sz w:val="18"/>
          <w:szCs w:val="18"/>
        </w:rPr>
        <w:t>3</w:t>
      </w:r>
      <w:r w:rsidRPr="007A0871">
        <w:rPr>
          <w:rFonts w:asciiTheme="majorEastAsia" w:eastAsiaTheme="majorEastAsia" w:hAnsiTheme="majorEastAsia" w:cs="ＭＳ ゴシック" w:hint="eastAsia"/>
          <w:kern w:val="0"/>
          <w:sz w:val="18"/>
          <w:szCs w:val="18"/>
        </w:rPr>
        <w:t>「</w:t>
      </w:r>
      <w:r w:rsidRPr="0098502A">
        <w:rPr>
          <w:rFonts w:asciiTheme="majorEastAsia" w:eastAsiaTheme="majorEastAsia" w:hAnsiTheme="majorEastAsia" w:cs="ＭＳ ゴシック" w:hint="eastAsia"/>
          <w:spacing w:val="30"/>
          <w:kern w:val="0"/>
          <w:sz w:val="18"/>
          <w:szCs w:val="18"/>
          <w:fitText w:val="900" w:id="-1417404160"/>
        </w:rPr>
        <w:t>手配方</w:t>
      </w:r>
      <w:r w:rsidRPr="0098502A">
        <w:rPr>
          <w:rFonts w:asciiTheme="majorEastAsia" w:eastAsiaTheme="majorEastAsia" w:hAnsiTheme="majorEastAsia" w:cs="ＭＳ ゴシック" w:hint="eastAsia"/>
          <w:kern w:val="0"/>
          <w:sz w:val="18"/>
          <w:szCs w:val="18"/>
          <w:fitText w:val="900" w:id="-1417404160"/>
        </w:rPr>
        <w:t>式</w:t>
      </w:r>
      <w:r w:rsidRPr="007A0871">
        <w:rPr>
          <w:rFonts w:asciiTheme="majorEastAsia" w:eastAsiaTheme="majorEastAsia" w:hAnsiTheme="majorEastAsia" w:cs="ＭＳ ゴシック" w:hint="eastAsia"/>
          <w:kern w:val="0"/>
          <w:sz w:val="18"/>
          <w:szCs w:val="18"/>
        </w:rPr>
        <w:t>」</w:t>
      </w:r>
      <w:r>
        <w:rPr>
          <w:rFonts w:asciiTheme="majorEastAsia" w:eastAsiaTheme="majorEastAsia" w:hAnsiTheme="majorEastAsia" w:cs="ＭＳ ゴシック" w:hint="eastAsia"/>
          <w:kern w:val="0"/>
          <w:sz w:val="18"/>
          <w:szCs w:val="18"/>
        </w:rPr>
        <w:t>:ボランティア活動は、自発的な活動を</w:t>
      </w:r>
      <w:r w:rsidR="00D67C5E">
        <w:rPr>
          <w:rFonts w:asciiTheme="majorEastAsia" w:eastAsiaTheme="majorEastAsia" w:hAnsiTheme="majorEastAsia" w:cs="ＭＳ ゴシック" w:hint="eastAsia"/>
          <w:kern w:val="0"/>
          <w:sz w:val="18"/>
          <w:szCs w:val="18"/>
        </w:rPr>
        <w:t>原則とするので、ボランティアセンターで活動を選択することは基本的に行わない。しかし、小規模の水害時など、活動内容が泥だし等に固定される場合は、ＨＰ等で状況を説明したうえで、手配方式を選択した方が効果的な場合がある。</w:t>
      </w:r>
      <w:r w:rsidR="00D67C5E">
        <w:rPr>
          <w:rFonts w:asciiTheme="majorEastAsia" w:eastAsiaTheme="majorEastAsia" w:hAnsiTheme="majorEastAsia" w:cs="ＭＳ ゴシック"/>
          <w:kern w:val="0"/>
          <w:sz w:val="18"/>
          <w:szCs w:val="18"/>
        </w:rPr>
        <w:br w:type="page"/>
      </w:r>
    </w:p>
    <w:p w14:paraId="0180F0C9" w14:textId="77777777" w:rsidR="007C3807" w:rsidRDefault="007C3807" w:rsidP="002903EB">
      <w:pPr>
        <w:autoSpaceDE w:val="0"/>
        <w:autoSpaceDN w:val="0"/>
        <w:adjustRightInd w:val="0"/>
        <w:snapToGrid w:val="0"/>
        <w:spacing w:line="220" w:lineRule="exact"/>
        <w:jc w:val="left"/>
        <w:rPr>
          <w:rFonts w:asciiTheme="majorEastAsia" w:eastAsiaTheme="majorEastAsia" w:hAnsiTheme="majorEastAsia" w:cs="ＭＳ ゴシック"/>
          <w:kern w:val="0"/>
          <w:sz w:val="18"/>
          <w:szCs w:val="18"/>
        </w:rPr>
      </w:pPr>
    </w:p>
    <w:p w14:paraId="4AA1FC6D" w14:textId="77777777" w:rsidR="004D6E52" w:rsidRPr="00874AD4" w:rsidRDefault="00C3531D" w:rsidP="00D67C5E">
      <w:pPr>
        <w:autoSpaceDE w:val="0"/>
        <w:autoSpaceDN w:val="0"/>
        <w:adjustRightInd w:val="0"/>
        <w:snapToGrid w:val="0"/>
        <w:spacing w:line="220" w:lineRule="exact"/>
        <w:ind w:firstLineChars="200" w:firstLine="440"/>
        <w:jc w:val="left"/>
        <w:rPr>
          <w:rFonts w:asciiTheme="majorEastAsia" w:eastAsiaTheme="majorEastAsia" w:hAnsiTheme="majorEastAsia" w:cs="ＭＳ ゴシック"/>
          <w:color w:val="000000" w:themeColor="text1"/>
          <w:kern w:val="0"/>
          <w:sz w:val="18"/>
          <w:szCs w:val="18"/>
        </w:rPr>
      </w:pPr>
      <w:r w:rsidRPr="00874AD4">
        <w:rPr>
          <w:rFonts w:asciiTheme="majorEastAsia" w:eastAsiaTheme="majorEastAsia" w:hAnsiTheme="majorEastAsia" w:hint="eastAsia"/>
          <w:color w:val="000000" w:themeColor="text1"/>
          <w:sz w:val="22"/>
        </w:rPr>
        <w:t>（３）</w:t>
      </w:r>
      <w:r w:rsidR="00426B69" w:rsidRPr="00874AD4">
        <w:rPr>
          <w:rFonts w:asciiTheme="majorEastAsia" w:eastAsiaTheme="majorEastAsia" w:hAnsiTheme="majorEastAsia" w:hint="eastAsia"/>
          <w:color w:val="000000" w:themeColor="text1"/>
          <w:sz w:val="22"/>
        </w:rPr>
        <w:t>活動説明</w:t>
      </w:r>
    </w:p>
    <w:p w14:paraId="5E09BDBF" w14:textId="77777777" w:rsidR="006363B8" w:rsidRDefault="00C3531D" w:rsidP="006363B8">
      <w:pPr>
        <w:autoSpaceDE w:val="0"/>
        <w:autoSpaceDN w:val="0"/>
        <w:adjustRightInd w:val="0"/>
        <w:snapToGrid w:val="0"/>
        <w:spacing w:line="320" w:lineRule="exact"/>
        <w:ind w:leftChars="420" w:left="1102" w:hangingChars="100" w:hanging="22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4D6E52" w:rsidRPr="00874AD4">
        <w:rPr>
          <w:rFonts w:asciiTheme="majorEastAsia" w:eastAsiaTheme="majorEastAsia" w:hAnsiTheme="majorEastAsia" w:cs="ＭＳ ゴシック" w:hint="eastAsia"/>
          <w:color w:val="000000" w:themeColor="text1"/>
          <w:kern w:val="0"/>
          <w:sz w:val="22"/>
        </w:rPr>
        <w:t>グループリーダーに</w:t>
      </w:r>
      <w:r w:rsidR="006363B8">
        <w:rPr>
          <w:rFonts w:asciiTheme="majorEastAsia" w:eastAsiaTheme="majorEastAsia" w:hAnsiTheme="majorEastAsia" w:cs="ＭＳ ゴシック" w:hint="eastAsia"/>
          <w:color w:val="000000" w:themeColor="text1"/>
          <w:kern w:val="0"/>
          <w:sz w:val="22"/>
        </w:rPr>
        <w:t>ニーズ</w:t>
      </w:r>
      <w:r w:rsidR="004D6E52" w:rsidRPr="00874AD4">
        <w:rPr>
          <w:rFonts w:asciiTheme="majorEastAsia" w:eastAsiaTheme="majorEastAsia" w:hAnsiTheme="majorEastAsia" w:cs="ＭＳ ゴシック" w:hint="eastAsia"/>
          <w:color w:val="000000" w:themeColor="text1"/>
          <w:kern w:val="0"/>
          <w:sz w:val="22"/>
        </w:rPr>
        <w:t>票</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466205" w:rsidRPr="00874AD4">
        <w:rPr>
          <w:rFonts w:asciiTheme="majorEastAsia" w:eastAsiaTheme="majorEastAsia" w:hAnsiTheme="majorEastAsia" w:cs="ＭＳ ゴシック" w:hint="eastAsia"/>
          <w:color w:val="000000" w:themeColor="text1"/>
          <w:kern w:val="0"/>
          <w:sz w:val="22"/>
        </w:rPr>
        <w:t>３</w:t>
      </w:r>
      <w:r w:rsidR="001C3219" w:rsidRPr="00874AD4">
        <w:rPr>
          <w:rFonts w:asciiTheme="majorEastAsia" w:eastAsiaTheme="majorEastAsia" w:hAnsiTheme="majorEastAsia" w:cs="ＭＳ ゴシック" w:hint="eastAsia"/>
          <w:color w:val="000000" w:themeColor="text1"/>
          <w:kern w:val="0"/>
          <w:sz w:val="22"/>
        </w:rPr>
        <w:t>】</w:t>
      </w:r>
      <w:r w:rsidR="00466205"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地図、</w:t>
      </w:r>
      <w:r w:rsidR="00E543DC" w:rsidRPr="00874AD4">
        <w:rPr>
          <w:rFonts w:asciiTheme="majorEastAsia" w:eastAsiaTheme="majorEastAsia" w:hAnsiTheme="majorEastAsia" w:cs="ＭＳ ゴシック" w:hint="eastAsia"/>
          <w:color w:val="000000" w:themeColor="text1"/>
          <w:kern w:val="0"/>
          <w:sz w:val="22"/>
        </w:rPr>
        <w:t>グループリーダー業務チェックリ</w:t>
      </w:r>
    </w:p>
    <w:p w14:paraId="5689EBDE" w14:textId="36C12320" w:rsidR="004D6E52" w:rsidRPr="00874AD4" w:rsidRDefault="00E543DC" w:rsidP="00BF5799">
      <w:pPr>
        <w:autoSpaceDE w:val="0"/>
        <w:autoSpaceDN w:val="0"/>
        <w:adjustRightInd w:val="0"/>
        <w:snapToGrid w:val="0"/>
        <w:spacing w:line="320" w:lineRule="exact"/>
        <w:ind w:leftChars="540" w:left="1134"/>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スト</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７</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w:t>
      </w:r>
      <w:r w:rsidR="00C716A3" w:rsidRPr="00874AD4">
        <w:rPr>
          <w:rFonts w:asciiTheme="majorEastAsia" w:eastAsiaTheme="majorEastAsia" w:hAnsiTheme="majorEastAsia" w:cs="ＭＳ ゴシック" w:hint="eastAsia"/>
          <w:color w:val="000000" w:themeColor="text1"/>
          <w:kern w:val="0"/>
          <w:sz w:val="22"/>
        </w:rPr>
        <w:t>依頼者へのご案内（ボランティアをご依頼された方へ）</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0431B2" w:rsidRPr="00874AD4">
        <w:rPr>
          <w:rFonts w:asciiTheme="majorEastAsia" w:eastAsiaTheme="majorEastAsia" w:hAnsiTheme="majorEastAsia" w:cs="ＭＳ ゴシック" w:hint="eastAsia"/>
          <w:color w:val="000000" w:themeColor="text1"/>
          <w:kern w:val="0"/>
          <w:sz w:val="22"/>
        </w:rPr>
        <w:t>８</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を渡す。</w:t>
      </w:r>
    </w:p>
    <w:p w14:paraId="042A95C5" w14:textId="77777777" w:rsidR="004D6E52" w:rsidRPr="00874AD4" w:rsidRDefault="00C3531D"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イ　</w:t>
      </w:r>
      <w:r w:rsidR="002E5406" w:rsidRPr="00874AD4">
        <w:rPr>
          <w:rFonts w:asciiTheme="majorEastAsia" w:eastAsiaTheme="majorEastAsia" w:hAnsiTheme="majorEastAsia" w:cs="ＭＳ ゴシック" w:hint="eastAsia"/>
          <w:color w:val="000000" w:themeColor="text1"/>
          <w:kern w:val="0"/>
          <w:sz w:val="22"/>
        </w:rPr>
        <w:t>活動</w:t>
      </w:r>
      <w:r w:rsidR="004D6E52" w:rsidRPr="00874AD4">
        <w:rPr>
          <w:rFonts w:asciiTheme="majorEastAsia" w:eastAsiaTheme="majorEastAsia" w:hAnsiTheme="majorEastAsia" w:cs="ＭＳ ゴシック" w:hint="eastAsia"/>
          <w:color w:val="000000" w:themeColor="text1"/>
          <w:kern w:val="0"/>
          <w:sz w:val="22"/>
        </w:rPr>
        <w:t>内容</w:t>
      </w:r>
      <w:r w:rsidR="002E5406" w:rsidRPr="00874AD4">
        <w:rPr>
          <w:rFonts w:asciiTheme="majorEastAsia" w:eastAsiaTheme="majorEastAsia" w:hAnsiTheme="majorEastAsia" w:cs="ＭＳ ゴシック" w:hint="eastAsia"/>
          <w:color w:val="000000" w:themeColor="text1"/>
          <w:kern w:val="0"/>
          <w:sz w:val="22"/>
        </w:rPr>
        <w:t>等の説明をする。</w:t>
      </w:r>
    </w:p>
    <w:p w14:paraId="70C04C2E" w14:textId="77777777" w:rsidR="004D6E52" w:rsidRPr="00874AD4" w:rsidRDefault="00DF259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（ア）</w:t>
      </w:r>
      <w:r w:rsidR="002E5406" w:rsidRPr="00874AD4">
        <w:rPr>
          <w:rFonts w:asciiTheme="majorEastAsia" w:eastAsiaTheme="majorEastAsia" w:hAnsiTheme="majorEastAsia" w:cs="ＭＳ明朝" w:hint="eastAsia"/>
          <w:color w:val="000000" w:themeColor="text1"/>
          <w:kern w:val="0"/>
          <w:sz w:val="22"/>
        </w:rPr>
        <w:t>活動場所・内容説明</w:t>
      </w:r>
    </w:p>
    <w:p w14:paraId="1C376199" w14:textId="77777777" w:rsidR="004D6E52" w:rsidRPr="00874AD4" w:rsidRDefault="00DF259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（イ）</w:t>
      </w:r>
      <w:r w:rsidR="004D6E52" w:rsidRPr="00874AD4">
        <w:rPr>
          <w:rFonts w:asciiTheme="majorEastAsia" w:eastAsiaTheme="majorEastAsia" w:hAnsiTheme="majorEastAsia" w:cs="ＭＳ明朝" w:hint="eastAsia"/>
          <w:color w:val="000000" w:themeColor="text1"/>
          <w:kern w:val="0"/>
          <w:sz w:val="22"/>
        </w:rPr>
        <w:t>活動にあたっての注意事項（特に健康管理に注意するよう呼びかける）</w:t>
      </w:r>
    </w:p>
    <w:p w14:paraId="13A7D8D1" w14:textId="77777777" w:rsidR="004D6E52" w:rsidRPr="00874AD4" w:rsidRDefault="00DF259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（ウ）</w:t>
      </w:r>
      <w:r w:rsidR="004D6E52" w:rsidRPr="00874AD4">
        <w:rPr>
          <w:rFonts w:asciiTheme="majorEastAsia" w:eastAsiaTheme="majorEastAsia" w:hAnsiTheme="majorEastAsia" w:cs="ＭＳ明朝" w:hint="eastAsia"/>
          <w:color w:val="000000" w:themeColor="text1"/>
          <w:kern w:val="0"/>
          <w:sz w:val="22"/>
        </w:rPr>
        <w:t>活動終了後の報告</w:t>
      </w:r>
    </w:p>
    <w:p w14:paraId="2935802D" w14:textId="77777777" w:rsidR="001417A8" w:rsidRPr="00874AD4" w:rsidRDefault="001417A8" w:rsidP="00ED3DA8">
      <w:pPr>
        <w:adjustRightInd w:val="0"/>
        <w:snapToGrid w:val="0"/>
        <w:spacing w:line="320" w:lineRule="exact"/>
        <w:rPr>
          <w:rFonts w:asciiTheme="majorEastAsia" w:eastAsiaTheme="majorEastAsia" w:hAnsiTheme="majorEastAsia" w:cs="ＭＳ ゴシック"/>
          <w:color w:val="000000" w:themeColor="text1"/>
          <w:kern w:val="0"/>
          <w:sz w:val="22"/>
        </w:rPr>
      </w:pPr>
    </w:p>
    <w:p w14:paraId="0483054F" w14:textId="77777777" w:rsidR="004D6E52" w:rsidRPr="00874AD4" w:rsidRDefault="00C3531D" w:rsidP="00D67C5E">
      <w:pPr>
        <w:adjustRightInd w:val="0"/>
        <w:snapToGrid w:val="0"/>
        <w:spacing w:line="320" w:lineRule="exact"/>
        <w:ind w:firstLineChars="200" w:firstLine="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426B69" w:rsidRPr="00874AD4">
        <w:rPr>
          <w:rFonts w:asciiTheme="majorEastAsia" w:eastAsiaTheme="majorEastAsia" w:hAnsiTheme="majorEastAsia" w:cs="ＭＳ ゴシック" w:hint="eastAsia"/>
          <w:color w:val="000000" w:themeColor="text1"/>
          <w:kern w:val="0"/>
          <w:sz w:val="22"/>
        </w:rPr>
        <w:t>４</w:t>
      </w:r>
      <w:r w:rsidRPr="00874AD4">
        <w:rPr>
          <w:rFonts w:asciiTheme="majorEastAsia" w:eastAsiaTheme="majorEastAsia" w:hAnsiTheme="majorEastAsia" w:cs="ＭＳ ゴシック" w:hint="eastAsia"/>
          <w:color w:val="000000" w:themeColor="text1"/>
          <w:kern w:val="0"/>
          <w:sz w:val="22"/>
        </w:rPr>
        <w:t>）</w:t>
      </w:r>
      <w:r w:rsidR="007E127F" w:rsidRPr="00874AD4">
        <w:rPr>
          <w:rFonts w:asciiTheme="majorEastAsia" w:eastAsiaTheme="majorEastAsia" w:hAnsiTheme="majorEastAsia" w:cs="ＭＳ ゴシック" w:hint="eastAsia"/>
          <w:color w:val="000000" w:themeColor="text1"/>
          <w:kern w:val="0"/>
          <w:sz w:val="22"/>
        </w:rPr>
        <w:t>活動報告書の確認とヒアリング</w:t>
      </w:r>
    </w:p>
    <w:p w14:paraId="316F5BB3" w14:textId="77777777" w:rsidR="008C36C2" w:rsidRPr="00874AD4" w:rsidRDefault="00C3531D" w:rsidP="008C36C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4D6E52" w:rsidRPr="00874AD4">
        <w:rPr>
          <w:rFonts w:asciiTheme="majorEastAsia" w:eastAsiaTheme="majorEastAsia" w:hAnsiTheme="majorEastAsia" w:cs="ＭＳ ゴシック" w:hint="eastAsia"/>
          <w:color w:val="000000" w:themeColor="text1"/>
          <w:kern w:val="0"/>
          <w:sz w:val="22"/>
        </w:rPr>
        <w:t>グループリーダーに全員</w:t>
      </w:r>
      <w:r w:rsidR="003075D4" w:rsidRPr="00874AD4">
        <w:rPr>
          <w:rFonts w:asciiTheme="majorEastAsia" w:eastAsiaTheme="majorEastAsia" w:hAnsiTheme="majorEastAsia" w:cs="ＭＳ ゴシック" w:hint="eastAsia"/>
          <w:color w:val="000000" w:themeColor="text1"/>
          <w:kern w:val="0"/>
          <w:sz w:val="22"/>
        </w:rPr>
        <w:t>の</w:t>
      </w:r>
      <w:r w:rsidR="004D6E52" w:rsidRPr="00874AD4">
        <w:rPr>
          <w:rFonts w:asciiTheme="majorEastAsia" w:eastAsiaTheme="majorEastAsia" w:hAnsiTheme="majorEastAsia" w:cs="ＭＳ ゴシック" w:hint="eastAsia"/>
          <w:color w:val="000000" w:themeColor="text1"/>
          <w:kern w:val="0"/>
          <w:sz w:val="22"/>
        </w:rPr>
        <w:t>帰所</w:t>
      </w:r>
      <w:r w:rsidR="00550B73" w:rsidRPr="00874AD4">
        <w:rPr>
          <w:rFonts w:asciiTheme="majorEastAsia" w:eastAsiaTheme="majorEastAsia" w:hAnsiTheme="majorEastAsia" w:cs="ＭＳ ゴシック" w:hint="eastAsia"/>
          <w:color w:val="000000" w:themeColor="text1"/>
          <w:kern w:val="0"/>
          <w:sz w:val="22"/>
        </w:rPr>
        <w:t>と体調</w:t>
      </w:r>
      <w:r w:rsidR="003075D4" w:rsidRPr="00874AD4">
        <w:rPr>
          <w:rFonts w:asciiTheme="majorEastAsia" w:eastAsiaTheme="majorEastAsia" w:hAnsiTheme="majorEastAsia" w:cs="ＭＳ ゴシック" w:hint="eastAsia"/>
          <w:color w:val="000000" w:themeColor="text1"/>
          <w:kern w:val="0"/>
          <w:sz w:val="22"/>
        </w:rPr>
        <w:t>を</w:t>
      </w:r>
      <w:r w:rsidR="004D6E52" w:rsidRPr="00874AD4">
        <w:rPr>
          <w:rFonts w:asciiTheme="majorEastAsia" w:eastAsiaTheme="majorEastAsia" w:hAnsiTheme="majorEastAsia" w:cs="ＭＳ ゴシック" w:hint="eastAsia"/>
          <w:color w:val="000000" w:themeColor="text1"/>
          <w:kern w:val="0"/>
          <w:sz w:val="22"/>
        </w:rPr>
        <w:t>確認する。</w:t>
      </w:r>
    </w:p>
    <w:p w14:paraId="181DBE1E" w14:textId="77777777" w:rsidR="008C36C2" w:rsidRPr="00874AD4" w:rsidRDefault="00C3531D" w:rsidP="008C36C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イ　</w:t>
      </w:r>
      <w:r w:rsidR="004D6E52" w:rsidRPr="00874AD4">
        <w:rPr>
          <w:rFonts w:asciiTheme="majorEastAsia" w:eastAsiaTheme="majorEastAsia" w:hAnsiTheme="majorEastAsia" w:cs="ＭＳ ゴシック" w:hint="eastAsia"/>
          <w:color w:val="000000" w:themeColor="text1"/>
          <w:kern w:val="0"/>
          <w:sz w:val="22"/>
        </w:rPr>
        <w:t>活動報告書</w:t>
      </w:r>
      <w:r w:rsidR="008C36C2" w:rsidRPr="00874AD4">
        <w:rPr>
          <w:rFonts w:asciiTheme="majorEastAsia" w:eastAsiaTheme="majorEastAsia" w:hAnsiTheme="majorEastAsia" w:cs="ＭＳ ゴシック" w:hint="eastAsia"/>
          <w:color w:val="000000" w:themeColor="text1"/>
          <w:kern w:val="0"/>
          <w:sz w:val="22"/>
        </w:rPr>
        <w:t>（ヒアリングシート）</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様式</w:t>
      </w:r>
      <w:r w:rsidR="00184CBA" w:rsidRPr="00874AD4">
        <w:rPr>
          <w:rFonts w:asciiTheme="majorEastAsia" w:eastAsiaTheme="majorEastAsia" w:hAnsiTheme="majorEastAsia" w:cs="ＭＳ ゴシック" w:hint="eastAsia"/>
          <w:color w:val="000000" w:themeColor="text1"/>
          <w:kern w:val="0"/>
          <w:sz w:val="22"/>
        </w:rPr>
        <w:t>５</w:t>
      </w:r>
      <w:r w:rsidR="001C3219" w:rsidRPr="00874AD4">
        <w:rPr>
          <w:rFonts w:asciiTheme="majorEastAsia" w:eastAsiaTheme="majorEastAsia" w:hAnsiTheme="majorEastAsia" w:cs="ＭＳ ゴシック" w:hint="eastAsia"/>
          <w:color w:val="000000" w:themeColor="text1"/>
          <w:kern w:val="0"/>
          <w:sz w:val="22"/>
        </w:rPr>
        <w:t>】</w:t>
      </w:r>
      <w:r w:rsidR="004D6E52" w:rsidRPr="00874AD4">
        <w:rPr>
          <w:rFonts w:asciiTheme="majorEastAsia" w:eastAsiaTheme="majorEastAsia" w:hAnsiTheme="majorEastAsia" w:cs="ＭＳ ゴシック" w:hint="eastAsia"/>
          <w:color w:val="000000" w:themeColor="text1"/>
          <w:kern w:val="0"/>
          <w:sz w:val="22"/>
        </w:rPr>
        <w:t>に記入をお願いする。</w:t>
      </w:r>
    </w:p>
    <w:p w14:paraId="48134171" w14:textId="77777777" w:rsidR="000532DB" w:rsidRPr="00874AD4" w:rsidRDefault="00C3531D" w:rsidP="008C36C2">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ウ　</w:t>
      </w:r>
      <w:r w:rsidR="008C36C2" w:rsidRPr="00874AD4">
        <w:rPr>
          <w:rFonts w:asciiTheme="majorEastAsia" w:eastAsiaTheme="majorEastAsia" w:hAnsiTheme="majorEastAsia" w:cs="ＭＳ ゴシック" w:hint="eastAsia"/>
          <w:color w:val="000000" w:themeColor="text1"/>
          <w:kern w:val="0"/>
          <w:sz w:val="22"/>
        </w:rPr>
        <w:t>グループリーダー</w:t>
      </w:r>
      <w:r w:rsidR="00DF5276" w:rsidRPr="00874AD4">
        <w:rPr>
          <w:rFonts w:asciiTheme="majorEastAsia" w:eastAsiaTheme="majorEastAsia" w:hAnsiTheme="majorEastAsia" w:cs="ＭＳ ゴシック" w:hint="eastAsia"/>
          <w:color w:val="000000" w:themeColor="text1"/>
          <w:kern w:val="0"/>
          <w:sz w:val="22"/>
        </w:rPr>
        <w:t>から</w:t>
      </w:r>
      <w:r w:rsidR="00411BF0" w:rsidRPr="00874AD4">
        <w:rPr>
          <w:rFonts w:asciiTheme="majorEastAsia" w:eastAsiaTheme="majorEastAsia" w:hAnsiTheme="majorEastAsia" w:cs="ＭＳ ゴシック" w:hint="eastAsia"/>
          <w:color w:val="000000" w:themeColor="text1"/>
          <w:kern w:val="0"/>
          <w:sz w:val="22"/>
        </w:rPr>
        <w:t>作業の進捗状況や</w:t>
      </w:r>
      <w:r w:rsidR="00DF5276" w:rsidRPr="00874AD4">
        <w:rPr>
          <w:rFonts w:asciiTheme="majorEastAsia" w:eastAsiaTheme="majorEastAsia" w:hAnsiTheme="majorEastAsia" w:cs="ＭＳ ゴシック" w:hint="eastAsia"/>
          <w:color w:val="000000" w:themeColor="text1"/>
          <w:kern w:val="0"/>
          <w:sz w:val="22"/>
        </w:rPr>
        <w:t>特記事項を聴き取る。</w:t>
      </w:r>
      <w:r w:rsidR="00411BF0" w:rsidRPr="00874AD4">
        <w:rPr>
          <w:rFonts w:asciiTheme="majorEastAsia" w:eastAsiaTheme="majorEastAsia" w:hAnsiTheme="majorEastAsia" w:cs="ＭＳ ゴシック" w:hint="eastAsia"/>
          <w:color w:val="000000" w:themeColor="text1"/>
          <w:kern w:val="0"/>
          <w:sz w:val="22"/>
        </w:rPr>
        <w:t>併せて、依頼者の様</w:t>
      </w:r>
    </w:p>
    <w:p w14:paraId="45951AEA" w14:textId="77777777" w:rsidR="00BF5799" w:rsidRDefault="000532DB" w:rsidP="00BF5799">
      <w:pPr>
        <w:autoSpaceDE w:val="0"/>
        <w:autoSpaceDN w:val="0"/>
        <w:adjustRightInd w:val="0"/>
        <w:snapToGrid w:val="0"/>
        <w:spacing w:line="320" w:lineRule="exact"/>
        <w:ind w:firstLineChars="322" w:firstLine="708"/>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411BF0" w:rsidRPr="00874AD4">
        <w:rPr>
          <w:rFonts w:asciiTheme="majorEastAsia" w:eastAsiaTheme="majorEastAsia" w:hAnsiTheme="majorEastAsia" w:cs="ＭＳ ゴシック" w:hint="eastAsia"/>
          <w:color w:val="000000" w:themeColor="text1"/>
          <w:kern w:val="0"/>
          <w:sz w:val="22"/>
        </w:rPr>
        <w:t>子や近隣地域の状況</w:t>
      </w:r>
      <w:r w:rsidR="001B0E75" w:rsidRPr="00874AD4">
        <w:rPr>
          <w:rFonts w:asciiTheme="majorEastAsia" w:eastAsiaTheme="majorEastAsia" w:hAnsiTheme="majorEastAsia" w:cs="ＭＳ ゴシック" w:hint="eastAsia"/>
          <w:color w:val="000000" w:themeColor="text1"/>
          <w:kern w:val="0"/>
          <w:sz w:val="22"/>
        </w:rPr>
        <w:t>も聞き取り、必要であればニーズ受付班や関係機関等に情報を提</w:t>
      </w:r>
    </w:p>
    <w:p w14:paraId="2C72BD05" w14:textId="336F0810" w:rsidR="00DF5276" w:rsidRPr="00874AD4" w:rsidRDefault="001B0E75" w:rsidP="00BF5799">
      <w:pPr>
        <w:autoSpaceDE w:val="0"/>
        <w:autoSpaceDN w:val="0"/>
        <w:adjustRightInd w:val="0"/>
        <w:snapToGrid w:val="0"/>
        <w:spacing w:line="320" w:lineRule="exact"/>
        <w:ind w:firstLineChars="522" w:firstLine="1148"/>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供する。</w:t>
      </w:r>
    </w:p>
    <w:p w14:paraId="340DA895" w14:textId="77777777" w:rsidR="00BF5799" w:rsidRDefault="006D355D" w:rsidP="008C36C2">
      <w:pPr>
        <w:autoSpaceDE w:val="0"/>
        <w:autoSpaceDN w:val="0"/>
        <w:adjustRightInd w:val="0"/>
        <w:snapToGrid w:val="0"/>
        <w:spacing w:line="320" w:lineRule="exact"/>
        <w:ind w:leftChars="420" w:left="1322"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エ　</w:t>
      </w:r>
      <w:r w:rsidR="008C36C2" w:rsidRPr="00874AD4">
        <w:rPr>
          <w:rFonts w:asciiTheme="majorEastAsia" w:eastAsiaTheme="majorEastAsia" w:hAnsiTheme="majorEastAsia" w:cs="ＭＳ ゴシック" w:hint="eastAsia"/>
          <w:color w:val="000000" w:themeColor="text1"/>
          <w:kern w:val="0"/>
          <w:sz w:val="22"/>
        </w:rPr>
        <w:t>グループリーダー</w:t>
      </w:r>
      <w:r w:rsidRPr="00874AD4">
        <w:rPr>
          <w:rFonts w:asciiTheme="majorEastAsia" w:eastAsiaTheme="majorEastAsia" w:hAnsiTheme="majorEastAsia" w:cs="ＭＳ ゴシック" w:hint="eastAsia"/>
          <w:color w:val="000000" w:themeColor="text1"/>
          <w:kern w:val="0"/>
          <w:sz w:val="22"/>
        </w:rPr>
        <w:t>から受け取った活動報告書</w:t>
      </w:r>
      <w:r w:rsidR="000819F0" w:rsidRPr="00874AD4">
        <w:rPr>
          <w:rFonts w:asciiTheme="majorEastAsia" w:eastAsiaTheme="majorEastAsia" w:hAnsiTheme="majorEastAsia" w:cs="ＭＳ ゴシック" w:hint="eastAsia"/>
          <w:color w:val="000000" w:themeColor="text1"/>
          <w:kern w:val="0"/>
          <w:sz w:val="22"/>
        </w:rPr>
        <w:t>と</w:t>
      </w:r>
      <w:r w:rsidR="000532DB" w:rsidRPr="00874AD4">
        <w:rPr>
          <w:rFonts w:asciiTheme="majorEastAsia" w:eastAsiaTheme="majorEastAsia" w:hAnsiTheme="majorEastAsia" w:cs="ＭＳ ゴシック" w:hint="eastAsia"/>
          <w:color w:val="000000" w:themeColor="text1"/>
          <w:kern w:val="0"/>
          <w:sz w:val="22"/>
        </w:rPr>
        <w:t>ニーズ票</w:t>
      </w:r>
      <w:r w:rsidR="008C36C2" w:rsidRPr="00874AD4">
        <w:rPr>
          <w:rFonts w:asciiTheme="majorEastAsia" w:eastAsiaTheme="majorEastAsia" w:hAnsiTheme="majorEastAsia" w:cs="ＭＳ ゴシック" w:hint="eastAsia"/>
          <w:color w:val="000000" w:themeColor="text1"/>
          <w:kern w:val="0"/>
          <w:sz w:val="22"/>
        </w:rPr>
        <w:t>【様式３】</w:t>
      </w:r>
      <w:r w:rsidR="000819F0" w:rsidRPr="00874AD4">
        <w:rPr>
          <w:rFonts w:asciiTheme="majorEastAsia" w:eastAsiaTheme="majorEastAsia" w:hAnsiTheme="majorEastAsia" w:cs="ＭＳ ゴシック" w:hint="eastAsia"/>
          <w:color w:val="000000" w:themeColor="text1"/>
          <w:kern w:val="0"/>
          <w:sz w:val="22"/>
        </w:rPr>
        <w:t>を</w:t>
      </w:r>
      <w:r w:rsidRPr="00874AD4">
        <w:rPr>
          <w:rFonts w:asciiTheme="majorEastAsia" w:eastAsiaTheme="majorEastAsia" w:hAnsiTheme="majorEastAsia" w:cs="ＭＳ ゴシック" w:hint="eastAsia"/>
          <w:color w:val="000000" w:themeColor="text1"/>
          <w:kern w:val="0"/>
          <w:sz w:val="22"/>
        </w:rPr>
        <w:t>まとめ</w:t>
      </w:r>
      <w:r w:rsidR="000819F0" w:rsidRPr="00874AD4">
        <w:rPr>
          <w:rFonts w:asciiTheme="majorEastAsia" w:eastAsiaTheme="majorEastAsia" w:hAnsiTheme="majorEastAsia" w:cs="ＭＳ ゴシック" w:hint="eastAsia"/>
          <w:color w:val="000000" w:themeColor="text1"/>
          <w:kern w:val="0"/>
          <w:sz w:val="22"/>
        </w:rPr>
        <w:t>て、</w:t>
      </w:r>
      <w:r w:rsidRPr="00874AD4">
        <w:rPr>
          <w:rFonts w:asciiTheme="majorEastAsia" w:eastAsiaTheme="majorEastAsia" w:hAnsiTheme="majorEastAsia" w:cs="ＭＳ ゴシック" w:hint="eastAsia"/>
          <w:color w:val="000000" w:themeColor="text1"/>
          <w:kern w:val="0"/>
          <w:sz w:val="22"/>
        </w:rPr>
        <w:t>ニ</w:t>
      </w:r>
    </w:p>
    <w:p w14:paraId="7B9EDA4E" w14:textId="77777777" w:rsidR="00BF5799" w:rsidRDefault="006D355D" w:rsidP="00BF5799">
      <w:pPr>
        <w:autoSpaceDE w:val="0"/>
        <w:autoSpaceDN w:val="0"/>
        <w:adjustRightInd w:val="0"/>
        <w:snapToGrid w:val="0"/>
        <w:spacing w:line="320" w:lineRule="exact"/>
        <w:ind w:leftChars="520" w:left="131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ーズ</w:t>
      </w:r>
      <w:r w:rsidR="0048685D" w:rsidRPr="00874AD4">
        <w:rPr>
          <w:rFonts w:asciiTheme="majorEastAsia" w:eastAsiaTheme="majorEastAsia" w:hAnsiTheme="majorEastAsia" w:cs="ＭＳ ゴシック" w:hint="eastAsia"/>
          <w:color w:val="000000" w:themeColor="text1"/>
          <w:kern w:val="0"/>
          <w:sz w:val="22"/>
        </w:rPr>
        <w:t>受付</w:t>
      </w:r>
      <w:r w:rsidRPr="00874AD4">
        <w:rPr>
          <w:rFonts w:asciiTheme="majorEastAsia" w:eastAsiaTheme="majorEastAsia" w:hAnsiTheme="majorEastAsia" w:cs="ＭＳ ゴシック" w:hint="eastAsia"/>
          <w:color w:val="000000" w:themeColor="text1"/>
          <w:kern w:val="0"/>
          <w:sz w:val="22"/>
        </w:rPr>
        <w:t>班に渡す。あわせて、</w:t>
      </w:r>
      <w:r w:rsidR="00DF5276" w:rsidRPr="00874AD4">
        <w:rPr>
          <w:rFonts w:asciiTheme="majorEastAsia" w:eastAsiaTheme="majorEastAsia" w:hAnsiTheme="majorEastAsia" w:cs="ＭＳ ゴシック" w:hint="eastAsia"/>
          <w:color w:val="000000" w:themeColor="text1"/>
          <w:kern w:val="0"/>
          <w:sz w:val="22"/>
        </w:rPr>
        <w:t>ニーズの完了</w:t>
      </w:r>
      <w:r w:rsidR="00D74BCA" w:rsidRPr="00874AD4">
        <w:rPr>
          <w:rFonts w:asciiTheme="majorEastAsia" w:eastAsiaTheme="majorEastAsia" w:hAnsiTheme="majorEastAsia" w:cs="ＭＳ ゴシック" w:hint="eastAsia"/>
          <w:color w:val="000000" w:themeColor="text1"/>
          <w:kern w:val="0"/>
          <w:sz w:val="22"/>
        </w:rPr>
        <w:t>・</w:t>
      </w:r>
      <w:r w:rsidR="00DF5276" w:rsidRPr="00874AD4">
        <w:rPr>
          <w:rFonts w:asciiTheme="majorEastAsia" w:eastAsiaTheme="majorEastAsia" w:hAnsiTheme="majorEastAsia" w:cs="ＭＳ ゴシック" w:hint="eastAsia"/>
          <w:color w:val="000000" w:themeColor="text1"/>
          <w:kern w:val="0"/>
          <w:sz w:val="22"/>
        </w:rPr>
        <w:t>継続や特記事項</w:t>
      </w:r>
      <w:r w:rsidR="00D74BCA" w:rsidRPr="00874AD4">
        <w:rPr>
          <w:rFonts w:asciiTheme="majorEastAsia" w:eastAsiaTheme="majorEastAsia" w:hAnsiTheme="majorEastAsia" w:cs="ＭＳ ゴシック" w:hint="eastAsia"/>
          <w:color w:val="000000" w:themeColor="text1"/>
          <w:kern w:val="0"/>
          <w:sz w:val="22"/>
        </w:rPr>
        <w:t>等</w:t>
      </w:r>
      <w:r w:rsidR="00C7167F" w:rsidRPr="00874AD4">
        <w:rPr>
          <w:rFonts w:asciiTheme="majorEastAsia" w:eastAsiaTheme="majorEastAsia" w:hAnsiTheme="majorEastAsia" w:cs="ＭＳ ゴシック" w:hint="eastAsia"/>
          <w:color w:val="000000" w:themeColor="text1"/>
          <w:kern w:val="0"/>
          <w:sz w:val="22"/>
        </w:rPr>
        <w:t>聴き取った内容の詳</w:t>
      </w:r>
    </w:p>
    <w:p w14:paraId="48CA3E02" w14:textId="5080222D" w:rsidR="007708B4" w:rsidRPr="00874AD4" w:rsidRDefault="00C7167F" w:rsidP="00BF5799">
      <w:pPr>
        <w:autoSpaceDE w:val="0"/>
        <w:autoSpaceDN w:val="0"/>
        <w:adjustRightInd w:val="0"/>
        <w:snapToGrid w:val="0"/>
        <w:spacing w:line="320" w:lineRule="exact"/>
        <w:ind w:leftChars="520" w:left="131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細</w:t>
      </w:r>
      <w:r w:rsidR="00DF5276" w:rsidRPr="00874AD4">
        <w:rPr>
          <w:rFonts w:asciiTheme="majorEastAsia" w:eastAsiaTheme="majorEastAsia" w:hAnsiTheme="majorEastAsia" w:cs="ＭＳ ゴシック" w:hint="eastAsia"/>
          <w:color w:val="000000" w:themeColor="text1"/>
          <w:kern w:val="0"/>
          <w:sz w:val="22"/>
        </w:rPr>
        <w:t>について</w:t>
      </w:r>
      <w:r w:rsidR="00BF5799">
        <w:rPr>
          <w:rFonts w:asciiTheme="majorEastAsia" w:eastAsiaTheme="majorEastAsia" w:hAnsiTheme="majorEastAsia" w:cs="ＭＳ ゴシック" w:hint="eastAsia"/>
          <w:color w:val="000000" w:themeColor="text1"/>
          <w:kern w:val="0"/>
          <w:sz w:val="22"/>
        </w:rPr>
        <w:t>、</w:t>
      </w:r>
      <w:r w:rsidR="00DF5276" w:rsidRPr="00874AD4">
        <w:rPr>
          <w:rFonts w:asciiTheme="majorEastAsia" w:eastAsiaTheme="majorEastAsia" w:hAnsiTheme="majorEastAsia" w:cs="ＭＳ ゴシック" w:hint="eastAsia"/>
          <w:color w:val="000000" w:themeColor="text1"/>
          <w:kern w:val="0"/>
          <w:sz w:val="22"/>
        </w:rPr>
        <w:t>ニーズ</w:t>
      </w:r>
      <w:r w:rsidR="0048685D" w:rsidRPr="00874AD4">
        <w:rPr>
          <w:rFonts w:asciiTheme="majorEastAsia" w:eastAsiaTheme="majorEastAsia" w:hAnsiTheme="majorEastAsia" w:cs="ＭＳ ゴシック" w:hint="eastAsia"/>
          <w:color w:val="000000" w:themeColor="text1"/>
          <w:kern w:val="0"/>
          <w:sz w:val="22"/>
        </w:rPr>
        <w:t>受付</w:t>
      </w:r>
      <w:r w:rsidR="00DF5276" w:rsidRPr="00874AD4">
        <w:rPr>
          <w:rFonts w:asciiTheme="majorEastAsia" w:eastAsiaTheme="majorEastAsia" w:hAnsiTheme="majorEastAsia" w:cs="ＭＳ ゴシック" w:hint="eastAsia"/>
          <w:color w:val="000000" w:themeColor="text1"/>
          <w:kern w:val="0"/>
          <w:sz w:val="22"/>
        </w:rPr>
        <w:t>班</w:t>
      </w:r>
      <w:r w:rsidR="00D74BCA" w:rsidRPr="00874AD4">
        <w:rPr>
          <w:rFonts w:asciiTheme="majorEastAsia" w:eastAsiaTheme="majorEastAsia" w:hAnsiTheme="majorEastAsia" w:cs="ＭＳ ゴシック" w:hint="eastAsia"/>
          <w:color w:val="000000" w:themeColor="text1"/>
          <w:kern w:val="0"/>
          <w:sz w:val="22"/>
        </w:rPr>
        <w:t>に報告</w:t>
      </w:r>
      <w:r w:rsidR="007708B4" w:rsidRPr="00874AD4">
        <w:rPr>
          <w:rFonts w:asciiTheme="majorEastAsia" w:eastAsiaTheme="majorEastAsia" w:hAnsiTheme="majorEastAsia" w:cs="ＭＳ ゴシック" w:hint="eastAsia"/>
          <w:color w:val="000000" w:themeColor="text1"/>
          <w:kern w:val="0"/>
          <w:sz w:val="22"/>
        </w:rPr>
        <w:t>す</w:t>
      </w:r>
      <w:r w:rsidR="00DF5276" w:rsidRPr="00874AD4">
        <w:rPr>
          <w:rFonts w:asciiTheme="majorEastAsia" w:eastAsiaTheme="majorEastAsia" w:hAnsiTheme="majorEastAsia" w:cs="ＭＳ ゴシック" w:hint="eastAsia"/>
          <w:color w:val="000000" w:themeColor="text1"/>
          <w:kern w:val="0"/>
          <w:sz w:val="22"/>
        </w:rPr>
        <w:t>る</w:t>
      </w:r>
      <w:r w:rsidR="00D74BCA" w:rsidRPr="00874AD4">
        <w:rPr>
          <w:rFonts w:asciiTheme="majorEastAsia" w:eastAsiaTheme="majorEastAsia" w:hAnsiTheme="majorEastAsia" w:cs="ＭＳ ゴシック" w:hint="eastAsia"/>
          <w:color w:val="000000" w:themeColor="text1"/>
          <w:kern w:val="0"/>
          <w:sz w:val="22"/>
        </w:rPr>
        <w:t>。</w:t>
      </w:r>
    </w:p>
    <w:p w14:paraId="11B9C0B9" w14:textId="77777777" w:rsidR="003075D4" w:rsidRPr="00874AD4" w:rsidRDefault="003075D4" w:rsidP="00ED3DA8">
      <w:pPr>
        <w:autoSpaceDE w:val="0"/>
        <w:autoSpaceDN w:val="0"/>
        <w:adjustRightInd w:val="0"/>
        <w:snapToGrid w:val="0"/>
        <w:spacing w:line="320" w:lineRule="exact"/>
        <w:ind w:firstLineChars="150" w:firstLine="330"/>
        <w:jc w:val="left"/>
        <w:rPr>
          <w:rFonts w:asciiTheme="majorEastAsia" w:eastAsiaTheme="majorEastAsia" w:hAnsiTheme="majorEastAsia" w:cs="ＭＳ ゴシック"/>
          <w:color w:val="000000" w:themeColor="text1"/>
          <w:kern w:val="0"/>
          <w:sz w:val="22"/>
        </w:rPr>
      </w:pPr>
    </w:p>
    <w:p w14:paraId="1E234590" w14:textId="77777777" w:rsidR="007708B4" w:rsidRPr="00874AD4" w:rsidRDefault="00D74BCA" w:rsidP="00D67C5E">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（５）</w:t>
      </w:r>
      <w:r w:rsidR="007708B4" w:rsidRPr="00874AD4">
        <w:rPr>
          <w:rFonts w:asciiTheme="majorEastAsia" w:eastAsiaTheme="majorEastAsia" w:hAnsiTheme="majorEastAsia" w:cs="ＭＳ ゴシック" w:hint="eastAsia"/>
          <w:color w:val="000000" w:themeColor="text1"/>
          <w:kern w:val="0"/>
          <w:sz w:val="22"/>
        </w:rPr>
        <w:t>マッチング件数</w:t>
      </w:r>
      <w:r w:rsidRPr="00874AD4">
        <w:rPr>
          <w:rFonts w:asciiTheme="majorEastAsia" w:eastAsiaTheme="majorEastAsia" w:hAnsiTheme="majorEastAsia" w:cs="ＭＳ ゴシック" w:hint="eastAsia"/>
          <w:color w:val="000000" w:themeColor="text1"/>
          <w:kern w:val="0"/>
          <w:sz w:val="22"/>
        </w:rPr>
        <w:t>の集計</w:t>
      </w:r>
    </w:p>
    <w:p w14:paraId="4A305C4F" w14:textId="77777777" w:rsidR="007708B4" w:rsidRPr="00874AD4" w:rsidRDefault="007708B4" w:rsidP="00BF5799">
      <w:pPr>
        <w:autoSpaceDE w:val="0"/>
        <w:autoSpaceDN w:val="0"/>
        <w:adjustRightInd w:val="0"/>
        <w:snapToGrid w:val="0"/>
        <w:spacing w:line="320" w:lineRule="exact"/>
        <w:ind w:firstLineChars="515" w:firstLine="1133"/>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当日のマッチング件数を</w:t>
      </w:r>
      <w:r w:rsidR="00D74BCA" w:rsidRPr="00874AD4">
        <w:rPr>
          <w:rFonts w:asciiTheme="majorEastAsia" w:eastAsiaTheme="majorEastAsia" w:hAnsiTheme="majorEastAsia" w:cs="ＭＳ ゴシック" w:hint="eastAsia"/>
          <w:color w:val="000000" w:themeColor="text1"/>
          <w:kern w:val="0"/>
          <w:sz w:val="22"/>
        </w:rPr>
        <w:t>総務班へ報告する。</w:t>
      </w:r>
    </w:p>
    <w:p w14:paraId="3C5228FA" w14:textId="77777777" w:rsidR="00641DA7" w:rsidRPr="00874AD4" w:rsidRDefault="00641DA7" w:rsidP="00ED3DA8">
      <w:pPr>
        <w:autoSpaceDE w:val="0"/>
        <w:autoSpaceDN w:val="0"/>
        <w:adjustRightInd w:val="0"/>
        <w:snapToGrid w:val="0"/>
        <w:spacing w:line="320" w:lineRule="exact"/>
        <w:jc w:val="left"/>
        <w:rPr>
          <w:rFonts w:asciiTheme="majorEastAsia" w:eastAsiaTheme="majorEastAsia" w:hAnsiTheme="majorEastAsia" w:cs="ＭＳ明朝"/>
          <w:color w:val="000000" w:themeColor="text1"/>
          <w:kern w:val="0"/>
          <w:sz w:val="22"/>
        </w:rPr>
      </w:pPr>
    </w:p>
    <w:p w14:paraId="36FAD656" w14:textId="77777777" w:rsidR="00C3531D" w:rsidRPr="00874AD4" w:rsidRDefault="00C3531D" w:rsidP="00ED3DA8">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4"/>
          <w:szCs w:val="24"/>
        </w:rPr>
        <w:t xml:space="preserve">２　留意事項 </w:t>
      </w:r>
    </w:p>
    <w:p w14:paraId="4FFD8113" w14:textId="77777777" w:rsidR="00EF6470" w:rsidRPr="00874AD4" w:rsidRDefault="00C3531D" w:rsidP="00D67C5E">
      <w:pPr>
        <w:adjustRightInd w:val="0"/>
        <w:snapToGrid w:val="0"/>
        <w:spacing w:line="320" w:lineRule="exact"/>
        <w:ind w:leftChars="210" w:left="881"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（１）</w:t>
      </w:r>
      <w:r w:rsidR="002A0DCA" w:rsidRPr="00874AD4">
        <w:rPr>
          <w:rFonts w:asciiTheme="majorEastAsia" w:eastAsiaTheme="majorEastAsia" w:hAnsiTheme="majorEastAsia" w:cs="ＭＳ ゴシック" w:hint="eastAsia"/>
          <w:color w:val="000000" w:themeColor="text1"/>
          <w:kern w:val="0"/>
          <w:sz w:val="22"/>
        </w:rPr>
        <w:t>被災者のプライバシーを保護するため、</w:t>
      </w:r>
      <w:r w:rsidR="00F0048C" w:rsidRPr="00874AD4">
        <w:rPr>
          <w:rFonts w:asciiTheme="majorEastAsia" w:eastAsiaTheme="majorEastAsia" w:hAnsiTheme="majorEastAsia" w:cs="ＭＳ ゴシック" w:hint="eastAsia"/>
          <w:color w:val="000000" w:themeColor="text1"/>
          <w:kern w:val="0"/>
          <w:sz w:val="22"/>
        </w:rPr>
        <w:t>依頼</w:t>
      </w:r>
      <w:r w:rsidR="002A0DCA" w:rsidRPr="00874AD4">
        <w:rPr>
          <w:rFonts w:asciiTheme="majorEastAsia" w:eastAsiaTheme="majorEastAsia" w:hAnsiTheme="majorEastAsia" w:cs="ＭＳ ゴシック" w:hint="eastAsia"/>
          <w:color w:val="000000" w:themeColor="text1"/>
          <w:kern w:val="0"/>
          <w:sz w:val="22"/>
        </w:rPr>
        <w:t>票の内容を紹介する際には、被災</w:t>
      </w:r>
      <w:r w:rsidR="00A604E2" w:rsidRPr="00874AD4">
        <w:rPr>
          <w:rFonts w:asciiTheme="majorEastAsia" w:eastAsiaTheme="majorEastAsia" w:hAnsiTheme="majorEastAsia" w:cs="ＭＳ ゴシック" w:hint="eastAsia"/>
          <w:color w:val="000000" w:themeColor="text1"/>
          <w:kern w:val="0"/>
          <w:sz w:val="22"/>
        </w:rPr>
        <w:t>者の個人情報に注意しながら、</w:t>
      </w:r>
      <w:r w:rsidR="002A0DCA" w:rsidRPr="00874AD4">
        <w:rPr>
          <w:rFonts w:asciiTheme="majorEastAsia" w:eastAsiaTheme="majorEastAsia" w:hAnsiTheme="majorEastAsia" w:cs="ＭＳ ゴシック" w:hint="eastAsia"/>
          <w:color w:val="000000" w:themeColor="text1"/>
          <w:kern w:val="0"/>
          <w:sz w:val="22"/>
        </w:rPr>
        <w:t>活動場所、活動場所への移動手段と</w:t>
      </w:r>
      <w:r w:rsidR="00D67C5E"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移動</w:t>
      </w:r>
      <w:r w:rsidR="00D67C5E"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時間、主な依頼(作業)内容</w:t>
      </w:r>
      <w:r w:rsidR="00A604E2"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必要人員</w:t>
      </w:r>
      <w:r w:rsidR="00A604E2" w:rsidRPr="00874AD4">
        <w:rPr>
          <w:rFonts w:asciiTheme="majorEastAsia" w:eastAsiaTheme="majorEastAsia" w:hAnsiTheme="majorEastAsia" w:cs="ＭＳ ゴシック" w:hint="eastAsia"/>
          <w:color w:val="000000" w:themeColor="text1"/>
          <w:kern w:val="0"/>
          <w:sz w:val="22"/>
        </w:rPr>
        <w:t>等</w:t>
      </w:r>
      <w:r w:rsidR="002A0DCA" w:rsidRPr="00874AD4">
        <w:rPr>
          <w:rFonts w:asciiTheme="majorEastAsia" w:eastAsiaTheme="majorEastAsia" w:hAnsiTheme="majorEastAsia" w:cs="ＭＳ ゴシック" w:hint="eastAsia"/>
          <w:color w:val="000000" w:themeColor="text1"/>
          <w:kern w:val="0"/>
          <w:sz w:val="22"/>
        </w:rPr>
        <w:t>を大きな声と笑顔で紹介する。</w:t>
      </w:r>
    </w:p>
    <w:p w14:paraId="4B4D9BF4" w14:textId="77777777" w:rsidR="002A0DCA" w:rsidRPr="00874AD4" w:rsidRDefault="00A604E2" w:rsidP="00ED3DA8">
      <w:pPr>
        <w:adjustRightInd w:val="0"/>
        <w:snapToGrid w:val="0"/>
        <w:spacing w:line="320" w:lineRule="exact"/>
        <w:ind w:leftChars="210" w:left="881"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EF6470" w:rsidRPr="00874AD4">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センターの車両を貸し出す場合は、先に車の運転ができるボランティアを募集する。</w:t>
      </w:r>
      <w:r w:rsidR="00BD11E0" w:rsidRPr="00874AD4">
        <w:rPr>
          <w:rFonts w:asciiTheme="majorEastAsia" w:eastAsiaTheme="majorEastAsia" w:hAnsiTheme="majorEastAsia" w:cs="ＭＳ ゴシック" w:hint="eastAsia"/>
          <w:color w:val="000000" w:themeColor="text1"/>
          <w:kern w:val="0"/>
          <w:sz w:val="22"/>
        </w:rPr>
        <w:t>ボランティアの所有車両を活用する場合は、分乗の手配をする。</w:t>
      </w:r>
    </w:p>
    <w:p w14:paraId="7B64C89D" w14:textId="77777777" w:rsidR="002A0DCA" w:rsidRPr="00874AD4" w:rsidRDefault="00A604E2" w:rsidP="00ED3DA8">
      <w:pPr>
        <w:adjustRightInd w:val="0"/>
        <w:snapToGrid w:val="0"/>
        <w:spacing w:line="320" w:lineRule="exact"/>
        <w:ind w:leftChars="210" w:left="881"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（３</w:t>
      </w:r>
      <w:r w:rsidR="00EF6470" w:rsidRPr="00874AD4">
        <w:rPr>
          <w:rFonts w:asciiTheme="majorEastAsia" w:eastAsiaTheme="majorEastAsia" w:hAnsiTheme="majorEastAsia" w:cs="ＭＳ ゴシック" w:hint="eastAsia"/>
          <w:color w:val="000000" w:themeColor="text1"/>
          <w:kern w:val="0"/>
          <w:sz w:val="22"/>
        </w:rPr>
        <w:t>）</w:t>
      </w:r>
      <w:r w:rsidRPr="00874AD4">
        <w:rPr>
          <w:rFonts w:asciiTheme="majorEastAsia" w:eastAsiaTheme="majorEastAsia" w:hAnsiTheme="majorEastAsia" w:cs="ＭＳ ゴシック" w:hint="eastAsia"/>
          <w:color w:val="000000" w:themeColor="text1"/>
          <w:kern w:val="0"/>
          <w:sz w:val="22"/>
        </w:rPr>
        <w:t>力仕事</w:t>
      </w:r>
      <w:r w:rsidR="002A0DCA" w:rsidRPr="00874AD4">
        <w:rPr>
          <w:rFonts w:asciiTheme="majorEastAsia" w:eastAsiaTheme="majorEastAsia" w:hAnsiTheme="majorEastAsia" w:cs="ＭＳ ゴシック" w:hint="eastAsia"/>
          <w:color w:val="000000" w:themeColor="text1"/>
          <w:kern w:val="0"/>
          <w:sz w:val="22"/>
        </w:rPr>
        <w:t>や軽作業</w:t>
      </w:r>
      <w:r w:rsidRPr="00874AD4">
        <w:rPr>
          <w:rFonts w:asciiTheme="majorEastAsia" w:eastAsiaTheme="majorEastAsia" w:hAnsiTheme="majorEastAsia" w:cs="ＭＳ ゴシック" w:hint="eastAsia"/>
          <w:color w:val="000000" w:themeColor="text1"/>
          <w:kern w:val="0"/>
          <w:sz w:val="22"/>
        </w:rPr>
        <w:t>など作業内容を考慮しマッチングを行う。その際、</w:t>
      </w:r>
      <w:r w:rsidR="002A0DCA" w:rsidRPr="00874AD4">
        <w:rPr>
          <w:rFonts w:asciiTheme="majorEastAsia" w:eastAsiaTheme="majorEastAsia" w:hAnsiTheme="majorEastAsia" w:cs="ＭＳ ゴシック" w:hint="eastAsia"/>
          <w:color w:val="000000" w:themeColor="text1"/>
          <w:kern w:val="0"/>
          <w:sz w:val="22"/>
        </w:rPr>
        <w:t>力仕事は男性、軽作業は女性という固定観念</w:t>
      </w:r>
      <w:r w:rsidRPr="00874AD4">
        <w:rPr>
          <w:rFonts w:asciiTheme="majorEastAsia" w:eastAsiaTheme="majorEastAsia" w:hAnsiTheme="majorEastAsia" w:cs="ＭＳ ゴシック" w:hint="eastAsia"/>
          <w:color w:val="000000" w:themeColor="text1"/>
          <w:kern w:val="0"/>
          <w:sz w:val="22"/>
        </w:rPr>
        <w:t>は持たず、</w:t>
      </w:r>
      <w:r w:rsidR="000375EC" w:rsidRPr="00874AD4">
        <w:rPr>
          <w:rFonts w:asciiTheme="majorEastAsia" w:eastAsiaTheme="majorEastAsia" w:hAnsiTheme="majorEastAsia" w:cs="ＭＳ ゴシック" w:hint="eastAsia"/>
          <w:color w:val="000000" w:themeColor="text1"/>
          <w:kern w:val="0"/>
          <w:sz w:val="22"/>
        </w:rPr>
        <w:t>作業の特徴を</w:t>
      </w:r>
      <w:r w:rsidR="007C3807" w:rsidRPr="00874AD4">
        <w:rPr>
          <w:rFonts w:asciiTheme="majorEastAsia" w:eastAsiaTheme="majorEastAsia" w:hAnsiTheme="majorEastAsia" w:cs="ＭＳ ゴシック" w:hint="eastAsia"/>
          <w:color w:val="000000" w:themeColor="text1"/>
          <w:kern w:val="0"/>
          <w:sz w:val="22"/>
        </w:rPr>
        <w:t>しっかり</w:t>
      </w:r>
      <w:r w:rsidR="000375EC" w:rsidRPr="00874AD4">
        <w:rPr>
          <w:rFonts w:asciiTheme="majorEastAsia" w:eastAsiaTheme="majorEastAsia" w:hAnsiTheme="majorEastAsia" w:cs="ＭＳ ゴシック" w:hint="eastAsia"/>
          <w:color w:val="000000" w:themeColor="text1"/>
          <w:kern w:val="0"/>
          <w:sz w:val="22"/>
        </w:rPr>
        <w:t>説明し活動者を募る。ただし、被災者の要望や活動内容により</w:t>
      </w:r>
      <w:r w:rsidR="002A0DCA" w:rsidRPr="00874AD4">
        <w:rPr>
          <w:rFonts w:asciiTheme="majorEastAsia" w:eastAsiaTheme="majorEastAsia" w:hAnsiTheme="majorEastAsia" w:cs="ＭＳ ゴシック" w:hint="eastAsia"/>
          <w:color w:val="000000" w:themeColor="text1"/>
          <w:kern w:val="0"/>
          <w:sz w:val="22"/>
        </w:rPr>
        <w:t>、男女別の募集が必要な依頼</w:t>
      </w:r>
      <w:r w:rsidR="000375EC" w:rsidRPr="00874AD4">
        <w:rPr>
          <w:rFonts w:asciiTheme="majorEastAsia" w:eastAsiaTheme="majorEastAsia" w:hAnsiTheme="majorEastAsia" w:cs="ＭＳ ゴシック" w:hint="eastAsia"/>
          <w:color w:val="000000" w:themeColor="text1"/>
          <w:kern w:val="0"/>
          <w:sz w:val="22"/>
        </w:rPr>
        <w:t>もあるので</w:t>
      </w:r>
      <w:r w:rsidR="002A0DCA" w:rsidRPr="00874AD4">
        <w:rPr>
          <w:rFonts w:asciiTheme="majorEastAsia" w:eastAsiaTheme="majorEastAsia" w:hAnsiTheme="majorEastAsia" w:cs="ＭＳ ゴシック" w:hint="eastAsia"/>
          <w:color w:val="000000" w:themeColor="text1"/>
          <w:kern w:val="0"/>
          <w:sz w:val="22"/>
        </w:rPr>
        <w:t>十分留意する。</w:t>
      </w:r>
    </w:p>
    <w:p w14:paraId="64711B3B" w14:textId="2FC5DBE2" w:rsidR="0034718C" w:rsidRPr="00874AD4" w:rsidRDefault="00A604E2" w:rsidP="00ED3DA8">
      <w:pPr>
        <w:adjustRightInd w:val="0"/>
        <w:snapToGrid w:val="0"/>
        <w:spacing w:line="320" w:lineRule="exact"/>
        <w:ind w:leftChars="200" w:left="860" w:hangingChars="200" w:hanging="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（４）</w:t>
      </w:r>
      <w:r w:rsidR="002A0DCA" w:rsidRPr="00874AD4">
        <w:rPr>
          <w:rFonts w:asciiTheme="majorEastAsia" w:eastAsiaTheme="majorEastAsia" w:hAnsiTheme="majorEastAsia" w:cs="ＭＳ ゴシック" w:hint="eastAsia"/>
          <w:color w:val="000000" w:themeColor="text1"/>
          <w:kern w:val="0"/>
          <w:sz w:val="22"/>
        </w:rPr>
        <w:t>マッチングが１件終了するごとに</w:t>
      </w:r>
      <w:r w:rsidR="00BF5799">
        <w:rPr>
          <w:rFonts w:asciiTheme="majorEastAsia" w:eastAsiaTheme="majorEastAsia" w:hAnsiTheme="majorEastAsia" w:cs="ＭＳ ゴシック" w:hint="eastAsia"/>
          <w:color w:val="000000" w:themeColor="text1"/>
          <w:kern w:val="0"/>
          <w:sz w:val="22"/>
        </w:rPr>
        <w:t>、</w:t>
      </w:r>
      <w:r w:rsidR="002A0DCA" w:rsidRPr="00874AD4">
        <w:rPr>
          <w:rFonts w:asciiTheme="majorEastAsia" w:eastAsiaTheme="majorEastAsia" w:hAnsiTheme="majorEastAsia" w:cs="ＭＳ ゴシック" w:hint="eastAsia"/>
          <w:color w:val="000000" w:themeColor="text1"/>
          <w:kern w:val="0"/>
          <w:sz w:val="22"/>
        </w:rPr>
        <w:t>長時間待たされている方がいないか</w:t>
      </w:r>
      <w:r w:rsidR="006A6535" w:rsidRPr="00874AD4">
        <w:rPr>
          <w:rFonts w:asciiTheme="majorEastAsia" w:eastAsiaTheme="majorEastAsia" w:hAnsiTheme="majorEastAsia" w:cs="ＭＳ ゴシック" w:hint="eastAsia"/>
          <w:color w:val="000000" w:themeColor="text1"/>
          <w:kern w:val="0"/>
          <w:sz w:val="22"/>
        </w:rPr>
        <w:t>を</w:t>
      </w:r>
      <w:r w:rsidR="002A0DCA" w:rsidRPr="00874AD4">
        <w:rPr>
          <w:rFonts w:asciiTheme="majorEastAsia" w:eastAsiaTheme="majorEastAsia" w:hAnsiTheme="majorEastAsia" w:cs="ＭＳ ゴシック" w:hint="eastAsia"/>
          <w:color w:val="000000" w:themeColor="text1"/>
          <w:kern w:val="0"/>
          <w:sz w:val="22"/>
        </w:rPr>
        <w:t>確認し、待たされている方がいれば優先的に調整する。</w:t>
      </w:r>
    </w:p>
    <w:p w14:paraId="622E8B5C" w14:textId="77777777" w:rsidR="00715F88" w:rsidRPr="00874AD4" w:rsidRDefault="00715F8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2EA53BF6" w14:textId="77777777" w:rsidR="00410708" w:rsidRPr="00874AD4" w:rsidRDefault="0041070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13FA29A8" w14:textId="77777777" w:rsidR="00410708" w:rsidRPr="00874AD4" w:rsidRDefault="0041070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7F1CCAF9" w14:textId="77777777" w:rsidR="00410708" w:rsidRPr="00874AD4" w:rsidRDefault="00410708" w:rsidP="00ED3DA8">
      <w:pPr>
        <w:adjustRightInd w:val="0"/>
        <w:snapToGrid w:val="0"/>
        <w:spacing w:line="320" w:lineRule="exact"/>
        <w:ind w:firstLineChars="300" w:firstLine="660"/>
        <w:rPr>
          <w:rFonts w:asciiTheme="majorEastAsia" w:eastAsiaTheme="majorEastAsia" w:hAnsiTheme="majorEastAsia" w:cs="ＭＳ ゴシック"/>
          <w:color w:val="000000" w:themeColor="text1"/>
          <w:kern w:val="0"/>
          <w:sz w:val="22"/>
        </w:rPr>
      </w:pPr>
    </w:p>
    <w:p w14:paraId="0EA3B476" w14:textId="77777777" w:rsidR="00410708" w:rsidRPr="004215CB" w:rsidRDefault="00410708" w:rsidP="00ED3DA8">
      <w:pPr>
        <w:adjustRightInd w:val="0"/>
        <w:snapToGrid w:val="0"/>
        <w:spacing w:line="320" w:lineRule="exact"/>
        <w:ind w:firstLineChars="300" w:firstLine="660"/>
        <w:rPr>
          <w:rFonts w:asciiTheme="majorEastAsia" w:eastAsiaTheme="majorEastAsia" w:hAnsiTheme="majorEastAsia" w:cs="ＭＳ ゴシック"/>
          <w:kern w:val="0"/>
          <w:sz w:val="22"/>
        </w:rPr>
      </w:pPr>
    </w:p>
    <w:p w14:paraId="394ECC0A" w14:textId="77777777" w:rsidR="00410708" w:rsidRPr="004215CB" w:rsidRDefault="00410708" w:rsidP="00ED3DA8">
      <w:pPr>
        <w:adjustRightInd w:val="0"/>
        <w:snapToGrid w:val="0"/>
        <w:spacing w:line="320" w:lineRule="exact"/>
        <w:ind w:firstLineChars="300" w:firstLine="660"/>
        <w:rPr>
          <w:rFonts w:asciiTheme="majorEastAsia" w:eastAsiaTheme="majorEastAsia" w:hAnsiTheme="majorEastAsia" w:cs="ＭＳ ゴシック"/>
          <w:kern w:val="0"/>
          <w:sz w:val="22"/>
        </w:rPr>
      </w:pPr>
    </w:p>
    <w:p w14:paraId="1EF665D0" w14:textId="77777777" w:rsidR="00D67C5E" w:rsidRDefault="000532DB" w:rsidP="000532DB">
      <w:pPr>
        <w:adjustRightInd w:val="0"/>
        <w:snapToGrid w:val="0"/>
        <w:spacing w:line="320" w:lineRule="exact"/>
        <w:ind w:firstLineChars="300" w:firstLine="660"/>
        <w:rPr>
          <w:rFonts w:asciiTheme="majorEastAsia" w:eastAsiaTheme="majorEastAsia" w:hAnsiTheme="majorEastAsia" w:cs="ＭＳ ゴシック"/>
          <w:kern w:val="0"/>
          <w:sz w:val="22"/>
        </w:rPr>
      </w:pPr>
      <w:r>
        <w:rPr>
          <w:rFonts w:asciiTheme="majorEastAsia" w:eastAsiaTheme="majorEastAsia" w:hAnsiTheme="majorEastAsia" w:cs="ＭＳ ゴシック"/>
          <w:kern w:val="0"/>
          <w:sz w:val="22"/>
        </w:rPr>
        <w:br w:type="page"/>
      </w:r>
    </w:p>
    <w:p w14:paraId="6DACAFA8" w14:textId="77777777" w:rsidR="000532DB" w:rsidRDefault="000532DB" w:rsidP="000532DB">
      <w:pPr>
        <w:adjustRightInd w:val="0"/>
        <w:snapToGrid w:val="0"/>
        <w:spacing w:line="320" w:lineRule="exact"/>
        <w:rPr>
          <w:rFonts w:asciiTheme="majorEastAsia" w:eastAsiaTheme="majorEastAsia" w:hAnsiTheme="majorEastAsia" w:cs="ＭＳ ゴシック"/>
          <w:kern w:val="0"/>
          <w:sz w:val="22"/>
        </w:rPr>
      </w:pPr>
    </w:p>
    <w:p w14:paraId="14DBAABB" w14:textId="77777777" w:rsidR="004D6E52" w:rsidRPr="004215CB" w:rsidRDefault="004D6E52" w:rsidP="00D67C5E">
      <w:pPr>
        <w:adjustRightInd w:val="0"/>
        <w:snapToGrid w:val="0"/>
        <w:spacing w:line="360" w:lineRule="exact"/>
        <w:ind w:left="320" w:hangingChars="100" w:hanging="320"/>
        <w:rPr>
          <w:rFonts w:asciiTheme="majorEastAsia" w:eastAsiaTheme="majorEastAsia" w:hAnsiTheme="majorEastAsia"/>
          <w:sz w:val="32"/>
          <w:szCs w:val="32"/>
          <w:u w:val="thick" w:color="00B050"/>
        </w:rPr>
      </w:pPr>
      <w:r w:rsidRPr="004215CB">
        <w:rPr>
          <w:rFonts w:asciiTheme="majorEastAsia" w:eastAsiaTheme="majorEastAsia" w:hAnsiTheme="majorEastAsia" w:hint="eastAsia"/>
          <w:sz w:val="32"/>
          <w:szCs w:val="32"/>
          <w:u w:val="thick" w:color="00B050"/>
        </w:rPr>
        <w:t>⑥</w:t>
      </w:r>
      <w:r w:rsidR="00C57CB7">
        <w:rPr>
          <w:rFonts w:asciiTheme="majorEastAsia" w:eastAsiaTheme="majorEastAsia" w:hAnsiTheme="majorEastAsia" w:hint="eastAsia"/>
          <w:sz w:val="32"/>
          <w:szCs w:val="32"/>
          <w:u w:val="thick" w:color="00B050"/>
        </w:rPr>
        <w:t>資機材</w:t>
      </w:r>
      <w:r w:rsidR="00AB3FDC" w:rsidRPr="004215CB">
        <w:rPr>
          <w:rFonts w:asciiTheme="majorEastAsia" w:eastAsiaTheme="majorEastAsia" w:hAnsiTheme="majorEastAsia" w:hint="eastAsia"/>
          <w:sz w:val="32"/>
          <w:szCs w:val="32"/>
          <w:u w:val="thick" w:color="00B050"/>
        </w:rPr>
        <w:t>・車両</w:t>
      </w:r>
      <w:r w:rsidRPr="004215CB">
        <w:rPr>
          <w:rFonts w:asciiTheme="majorEastAsia" w:eastAsiaTheme="majorEastAsia" w:hAnsiTheme="majorEastAsia" w:hint="eastAsia"/>
          <w:sz w:val="32"/>
          <w:szCs w:val="32"/>
          <w:u w:val="thick" w:color="00B050"/>
        </w:rPr>
        <w:t>班</w:t>
      </w:r>
      <w:r w:rsidR="00B34F9F" w:rsidRPr="004215CB">
        <w:rPr>
          <w:rFonts w:asciiTheme="majorEastAsia" w:eastAsiaTheme="majorEastAsia" w:hAnsiTheme="majorEastAsia" w:hint="eastAsia"/>
          <w:sz w:val="32"/>
          <w:szCs w:val="32"/>
          <w:u w:val="thick" w:color="00B050"/>
        </w:rPr>
        <w:t xml:space="preserve">　　　　　　　　　　　　　　　　　　　　</w:t>
      </w:r>
    </w:p>
    <w:p w14:paraId="4A319496" w14:textId="77777777" w:rsidR="00E97FD7" w:rsidRDefault="00C57CB7"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資機材</w:t>
      </w:r>
      <w:r w:rsidR="00DF259B" w:rsidRPr="004215CB">
        <w:rPr>
          <w:rFonts w:asciiTheme="majorEastAsia" w:eastAsiaTheme="majorEastAsia" w:hAnsiTheme="majorEastAsia" w:cs="ＭＳ ゴシック" w:hint="eastAsia"/>
          <w:kern w:val="0"/>
          <w:sz w:val="22"/>
        </w:rPr>
        <w:t>・車両</w:t>
      </w:r>
      <w:r w:rsidR="00E97FD7" w:rsidRPr="004215CB">
        <w:rPr>
          <w:rFonts w:asciiTheme="majorEastAsia" w:eastAsiaTheme="majorEastAsia" w:hAnsiTheme="majorEastAsia" w:cs="ＭＳ ゴシック" w:hint="eastAsia"/>
          <w:kern w:val="0"/>
          <w:sz w:val="22"/>
        </w:rPr>
        <w:t>班は、ボランティア活動に必要な</w:t>
      </w:r>
      <w:r>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等の調達とボランティアへの</w:t>
      </w:r>
      <w:r>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等貸し出し、在庫管理を行う。また、</w:t>
      </w:r>
      <w:r w:rsidR="00DF259B" w:rsidRPr="004215CB">
        <w:rPr>
          <w:rFonts w:asciiTheme="majorEastAsia" w:eastAsiaTheme="majorEastAsia" w:hAnsiTheme="majorEastAsia" w:cs="ＭＳ ゴシック" w:hint="eastAsia"/>
          <w:kern w:val="0"/>
          <w:sz w:val="22"/>
        </w:rPr>
        <w:t>ボランティア</w:t>
      </w:r>
      <w:r w:rsidR="00DD77EE" w:rsidRPr="004215CB">
        <w:rPr>
          <w:rFonts w:asciiTheme="majorEastAsia" w:eastAsiaTheme="majorEastAsia" w:hAnsiTheme="majorEastAsia" w:cs="ＭＳ ゴシック" w:hint="eastAsia"/>
          <w:kern w:val="0"/>
          <w:sz w:val="22"/>
        </w:rPr>
        <w:t>移送手段の確保を行うとともに、必要に応じて活動場所への送迎や車両の貸出を行う。</w:t>
      </w:r>
    </w:p>
    <w:p w14:paraId="6B1E115C" w14:textId="77777777" w:rsidR="005C0C10" w:rsidRPr="004215CB" w:rsidRDefault="005C0C10"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p>
    <w:p w14:paraId="7B8CF293" w14:textId="77777777" w:rsidR="002666BF" w:rsidRPr="00A913E1" w:rsidRDefault="00C57CB7" w:rsidP="005C0C10">
      <w:pPr>
        <w:pStyle w:val="4"/>
        <w:keepNext w:val="0"/>
        <w:adjustRightInd w:val="0"/>
        <w:snapToGrid w:val="0"/>
        <w:spacing w:line="320" w:lineRule="exact"/>
        <w:ind w:leftChars="0" w:left="0" w:firstLineChars="100" w:firstLine="241"/>
        <w:rPr>
          <w:rFonts w:asciiTheme="majorEastAsia" w:eastAsiaTheme="majorEastAsia" w:hAnsiTheme="majorEastAsia"/>
          <w:sz w:val="24"/>
          <w:bdr w:val="single" w:sz="4" w:space="0" w:color="auto"/>
        </w:rPr>
      </w:pPr>
      <w:r>
        <w:rPr>
          <w:rFonts w:asciiTheme="majorEastAsia" w:eastAsiaTheme="majorEastAsia" w:hAnsiTheme="majorEastAsia" w:hint="eastAsia"/>
          <w:sz w:val="24"/>
          <w:bdr w:val="single" w:sz="4" w:space="0" w:color="auto"/>
        </w:rPr>
        <w:t>資機材</w:t>
      </w:r>
      <w:r w:rsidR="00E97FD7" w:rsidRPr="00A913E1">
        <w:rPr>
          <w:rFonts w:asciiTheme="majorEastAsia" w:eastAsiaTheme="majorEastAsia" w:hAnsiTheme="majorEastAsia" w:hint="eastAsia"/>
          <w:sz w:val="24"/>
          <w:bdr w:val="single" w:sz="4" w:space="0" w:color="auto"/>
        </w:rPr>
        <w:t>担当</w:t>
      </w:r>
    </w:p>
    <w:p w14:paraId="6942F0DA" w14:textId="2F3AFAC5" w:rsidR="00C506FC" w:rsidRPr="00A913E1" w:rsidRDefault="00C506FC" w:rsidP="00C13BE1">
      <w:pPr>
        <w:pStyle w:val="4"/>
        <w:keepNext w:val="0"/>
        <w:adjustRightInd w:val="0"/>
        <w:snapToGrid w:val="0"/>
        <w:spacing w:beforeLines="50" w:before="180" w:line="320" w:lineRule="exact"/>
        <w:ind w:leftChars="0" w:left="0" w:firstLineChars="100" w:firstLine="241"/>
        <w:rPr>
          <w:rFonts w:asciiTheme="majorEastAsia" w:eastAsiaTheme="majorEastAsia" w:hAnsiTheme="majorEastAsia"/>
          <w:sz w:val="22"/>
          <w:bdr w:val="single" w:sz="4" w:space="0" w:color="auto"/>
        </w:rPr>
      </w:pPr>
      <w:r w:rsidRPr="00A913E1">
        <w:rPr>
          <w:rFonts w:asciiTheme="majorEastAsia" w:eastAsiaTheme="majorEastAsia" w:hAnsiTheme="majorEastAsia" w:cs="ＭＳ ゴシック" w:hint="eastAsia"/>
          <w:kern w:val="0"/>
          <w:sz w:val="24"/>
        </w:rPr>
        <w:t>１　役　割</w:t>
      </w:r>
    </w:p>
    <w:p w14:paraId="481EDA59" w14:textId="77777777" w:rsidR="00DF259B" w:rsidRPr="00A913E1" w:rsidRDefault="00F4241B" w:rsidP="00ED3DA8">
      <w:pPr>
        <w:adjustRightInd w:val="0"/>
        <w:snapToGrid w:val="0"/>
        <w:spacing w:line="320" w:lineRule="exact"/>
        <w:ind w:firstLineChars="200" w:firstLine="442"/>
        <w:rPr>
          <w:rFonts w:asciiTheme="majorEastAsia" w:eastAsiaTheme="majorEastAsia" w:hAnsiTheme="majorEastAsia" w:cs="ＭＳ ゴシック"/>
          <w:b/>
          <w:bCs/>
          <w:kern w:val="0"/>
          <w:sz w:val="22"/>
        </w:rPr>
      </w:pPr>
      <w:r w:rsidRPr="00A913E1">
        <w:rPr>
          <w:rFonts w:asciiTheme="majorEastAsia" w:eastAsiaTheme="majorEastAsia" w:hAnsiTheme="majorEastAsia" w:cs="ＭＳ ゴシック" w:hint="eastAsia"/>
          <w:b/>
          <w:bCs/>
          <w:kern w:val="0"/>
          <w:sz w:val="22"/>
        </w:rPr>
        <w:t>（１）</w:t>
      </w:r>
      <w:r w:rsidR="00E97FD7" w:rsidRPr="00A913E1">
        <w:rPr>
          <w:rFonts w:asciiTheme="majorEastAsia" w:eastAsiaTheme="majorEastAsia" w:hAnsiTheme="majorEastAsia" w:cs="ＭＳ ゴシック" w:hint="eastAsia"/>
          <w:b/>
          <w:bCs/>
          <w:kern w:val="0"/>
          <w:sz w:val="22"/>
        </w:rPr>
        <w:t>ボランティアへの</w:t>
      </w:r>
      <w:r w:rsidR="00C57CB7">
        <w:rPr>
          <w:rFonts w:asciiTheme="majorEastAsia" w:eastAsiaTheme="majorEastAsia" w:hAnsiTheme="majorEastAsia" w:cs="ＭＳ ゴシック" w:hint="eastAsia"/>
          <w:b/>
          <w:bCs/>
          <w:kern w:val="0"/>
          <w:sz w:val="22"/>
        </w:rPr>
        <w:t>資機材</w:t>
      </w:r>
      <w:r w:rsidR="00E97FD7" w:rsidRPr="00A913E1">
        <w:rPr>
          <w:rFonts w:asciiTheme="majorEastAsia" w:eastAsiaTheme="majorEastAsia" w:hAnsiTheme="majorEastAsia" w:cs="ＭＳ ゴシック" w:hint="eastAsia"/>
          <w:b/>
          <w:bCs/>
          <w:kern w:val="0"/>
          <w:sz w:val="22"/>
        </w:rPr>
        <w:t>の受け渡し</w:t>
      </w:r>
    </w:p>
    <w:p w14:paraId="62AB6B89" w14:textId="70FA9022" w:rsidR="00E97FD7" w:rsidRPr="00874AD4" w:rsidRDefault="00F4241B"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E97FD7" w:rsidRPr="00874AD4">
        <w:rPr>
          <w:rFonts w:asciiTheme="majorEastAsia" w:eastAsiaTheme="majorEastAsia" w:hAnsiTheme="majorEastAsia" w:cs="ＭＳ ゴシック" w:hint="eastAsia"/>
          <w:color w:val="000000" w:themeColor="text1"/>
          <w:kern w:val="0"/>
          <w:sz w:val="22"/>
        </w:rPr>
        <w:t>グループリーダーから</w:t>
      </w:r>
      <w:r w:rsidR="00156B51" w:rsidRPr="00874AD4">
        <w:rPr>
          <w:rFonts w:asciiTheme="majorEastAsia" w:eastAsiaTheme="majorEastAsia" w:hAnsiTheme="majorEastAsia" w:cs="ＭＳ ゴシック" w:hint="eastAsia"/>
          <w:color w:val="000000" w:themeColor="text1"/>
          <w:kern w:val="0"/>
          <w:sz w:val="22"/>
        </w:rPr>
        <w:t>ニーズ</w:t>
      </w:r>
      <w:r w:rsidRPr="00874AD4">
        <w:rPr>
          <w:rFonts w:asciiTheme="majorEastAsia" w:eastAsiaTheme="majorEastAsia" w:hAnsiTheme="majorEastAsia" w:cs="ＭＳ ゴシック" w:hint="eastAsia"/>
          <w:color w:val="000000" w:themeColor="text1"/>
          <w:kern w:val="0"/>
          <w:sz w:val="22"/>
        </w:rPr>
        <w:t>票</w:t>
      </w:r>
      <w:r w:rsidR="00E97FD7" w:rsidRPr="00874AD4">
        <w:rPr>
          <w:rFonts w:asciiTheme="majorEastAsia" w:eastAsiaTheme="majorEastAsia" w:hAnsiTheme="majorEastAsia" w:cs="ＭＳ ゴシック" w:hint="eastAsia"/>
          <w:color w:val="000000" w:themeColor="text1"/>
          <w:kern w:val="0"/>
          <w:sz w:val="22"/>
        </w:rPr>
        <w:t>を受け取り、</w:t>
      </w:r>
      <w:r w:rsidR="00C57CB7" w:rsidRPr="00874AD4">
        <w:rPr>
          <w:rFonts w:asciiTheme="majorEastAsia" w:eastAsiaTheme="majorEastAsia" w:hAnsiTheme="majorEastAsia" w:cs="ＭＳ ゴシック" w:hint="eastAsia"/>
          <w:color w:val="000000" w:themeColor="text1"/>
          <w:kern w:val="0"/>
          <w:sz w:val="22"/>
        </w:rPr>
        <w:t>資機材</w:t>
      </w:r>
      <w:r w:rsidR="00E97FD7" w:rsidRPr="00874AD4">
        <w:rPr>
          <w:rFonts w:asciiTheme="majorEastAsia" w:eastAsiaTheme="majorEastAsia" w:hAnsiTheme="majorEastAsia" w:cs="ＭＳ ゴシック" w:hint="eastAsia"/>
          <w:color w:val="000000" w:themeColor="text1"/>
          <w:kern w:val="0"/>
          <w:sz w:val="22"/>
        </w:rPr>
        <w:t>確認票</w:t>
      </w:r>
      <w:r w:rsidR="008C36C2" w:rsidRPr="00874AD4">
        <w:rPr>
          <w:rFonts w:asciiTheme="majorEastAsia" w:eastAsiaTheme="majorEastAsia" w:hAnsiTheme="majorEastAsia" w:cs="ＭＳ ゴシック" w:hint="eastAsia"/>
          <w:color w:val="000000" w:themeColor="text1"/>
          <w:kern w:val="0"/>
          <w:sz w:val="22"/>
        </w:rPr>
        <w:t>【様式３】</w:t>
      </w:r>
      <w:r w:rsidR="00E97FD7" w:rsidRPr="00874AD4">
        <w:rPr>
          <w:rFonts w:asciiTheme="majorEastAsia" w:eastAsiaTheme="majorEastAsia" w:hAnsiTheme="majorEastAsia" w:cs="ＭＳ ゴシック" w:hint="eastAsia"/>
          <w:color w:val="000000" w:themeColor="text1"/>
          <w:kern w:val="0"/>
          <w:sz w:val="22"/>
        </w:rPr>
        <w:t>に基づき必要</w:t>
      </w:r>
      <w:r w:rsidR="00C57CB7" w:rsidRPr="00874AD4">
        <w:rPr>
          <w:rFonts w:asciiTheme="majorEastAsia" w:eastAsiaTheme="majorEastAsia" w:hAnsiTheme="majorEastAsia" w:cs="ＭＳ ゴシック" w:hint="eastAsia"/>
          <w:color w:val="000000" w:themeColor="text1"/>
          <w:kern w:val="0"/>
          <w:sz w:val="22"/>
        </w:rPr>
        <w:t>資機材</w:t>
      </w:r>
      <w:r w:rsidR="00E97FD7" w:rsidRPr="00874AD4">
        <w:rPr>
          <w:rFonts w:asciiTheme="majorEastAsia" w:eastAsiaTheme="majorEastAsia" w:hAnsiTheme="majorEastAsia" w:cs="ＭＳ ゴシック" w:hint="eastAsia"/>
          <w:color w:val="000000" w:themeColor="text1"/>
          <w:kern w:val="0"/>
          <w:sz w:val="22"/>
        </w:rPr>
        <w:t>を確認</w:t>
      </w:r>
      <w:r w:rsidR="00DD77EE" w:rsidRPr="00874AD4">
        <w:rPr>
          <w:rFonts w:asciiTheme="majorEastAsia" w:eastAsiaTheme="majorEastAsia" w:hAnsiTheme="majorEastAsia" w:cs="ＭＳ ゴシック" w:hint="eastAsia"/>
          <w:color w:val="000000" w:themeColor="text1"/>
          <w:kern w:val="0"/>
          <w:sz w:val="22"/>
        </w:rPr>
        <w:t>する</w:t>
      </w:r>
      <w:r w:rsidR="00E97FD7" w:rsidRPr="00874AD4">
        <w:rPr>
          <w:rFonts w:asciiTheme="majorEastAsia" w:eastAsiaTheme="majorEastAsia" w:hAnsiTheme="majorEastAsia" w:cs="ＭＳ ゴシック" w:hint="eastAsia"/>
          <w:color w:val="000000" w:themeColor="text1"/>
          <w:kern w:val="0"/>
          <w:sz w:val="22"/>
        </w:rPr>
        <w:t>。</w:t>
      </w:r>
    </w:p>
    <w:p w14:paraId="6549537D" w14:textId="77777777" w:rsidR="00184CBA" w:rsidRPr="00874AD4" w:rsidRDefault="00184CBA"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1C3219" w:rsidRPr="00874AD4">
        <w:rPr>
          <w:rFonts w:asciiTheme="majorEastAsia" w:eastAsiaTheme="majorEastAsia" w:hAnsiTheme="majorEastAsia" w:cs="ＭＳ ゴシック" w:hint="eastAsia"/>
          <w:color w:val="000000" w:themeColor="text1"/>
          <w:kern w:val="0"/>
          <w:sz w:val="22"/>
        </w:rPr>
        <w:t>イ　貸出する</w:t>
      </w:r>
      <w:r w:rsidR="00C57CB7" w:rsidRPr="00874AD4">
        <w:rPr>
          <w:rFonts w:asciiTheme="majorEastAsia" w:eastAsiaTheme="majorEastAsia" w:hAnsiTheme="majorEastAsia" w:cs="ＭＳ ゴシック" w:hint="eastAsia"/>
          <w:color w:val="000000" w:themeColor="text1"/>
          <w:kern w:val="0"/>
          <w:sz w:val="22"/>
        </w:rPr>
        <w:t>資機材</w:t>
      </w:r>
      <w:r w:rsidR="001C3219" w:rsidRPr="00874AD4">
        <w:rPr>
          <w:rFonts w:asciiTheme="majorEastAsia" w:eastAsiaTheme="majorEastAsia" w:hAnsiTheme="majorEastAsia" w:cs="ＭＳ ゴシック" w:hint="eastAsia"/>
          <w:color w:val="000000" w:themeColor="text1"/>
          <w:kern w:val="0"/>
          <w:sz w:val="22"/>
        </w:rPr>
        <w:t>については、</w:t>
      </w:r>
      <w:r w:rsidR="00C57CB7" w:rsidRPr="00874AD4">
        <w:rPr>
          <w:rFonts w:asciiTheme="majorEastAsia" w:eastAsiaTheme="majorEastAsia" w:hAnsiTheme="majorEastAsia" w:cs="ＭＳ ゴシック" w:hint="eastAsia"/>
          <w:color w:val="000000" w:themeColor="text1"/>
          <w:kern w:val="0"/>
          <w:sz w:val="22"/>
        </w:rPr>
        <w:t>資機材</w:t>
      </w:r>
      <w:r w:rsidR="001C3219" w:rsidRPr="00874AD4">
        <w:rPr>
          <w:rFonts w:asciiTheme="majorEastAsia" w:eastAsiaTheme="majorEastAsia" w:hAnsiTheme="majorEastAsia" w:cs="ＭＳ ゴシック" w:hint="eastAsia"/>
          <w:color w:val="000000" w:themeColor="text1"/>
          <w:kern w:val="0"/>
          <w:sz w:val="22"/>
        </w:rPr>
        <w:t>等貸出票【様式４】</w:t>
      </w:r>
      <w:r w:rsidRPr="00874AD4">
        <w:rPr>
          <w:rFonts w:asciiTheme="majorEastAsia" w:eastAsiaTheme="majorEastAsia" w:hAnsiTheme="majorEastAsia" w:cs="ＭＳ ゴシック" w:hint="eastAsia"/>
          <w:color w:val="000000" w:themeColor="text1"/>
          <w:kern w:val="0"/>
          <w:sz w:val="22"/>
        </w:rPr>
        <w:t>に記入し管理する。</w:t>
      </w:r>
    </w:p>
    <w:p w14:paraId="4914D1C1" w14:textId="77777777" w:rsidR="003075D4" w:rsidRPr="00874AD4" w:rsidRDefault="00184CBA" w:rsidP="00200439">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w:t>
      </w:r>
      <w:r w:rsidR="00F4241B" w:rsidRPr="00874AD4">
        <w:rPr>
          <w:rFonts w:asciiTheme="majorEastAsia" w:eastAsiaTheme="majorEastAsia" w:hAnsiTheme="majorEastAsia" w:cs="ＭＳ ゴシック" w:hint="eastAsia"/>
          <w:color w:val="000000" w:themeColor="text1"/>
          <w:kern w:val="0"/>
          <w:sz w:val="22"/>
        </w:rPr>
        <w:t xml:space="preserve">　</w:t>
      </w:r>
      <w:r w:rsidR="00C57CB7" w:rsidRPr="00874AD4">
        <w:rPr>
          <w:rFonts w:asciiTheme="majorEastAsia" w:eastAsiaTheme="majorEastAsia" w:hAnsiTheme="majorEastAsia" w:cs="ＭＳ ゴシック" w:hint="eastAsia"/>
          <w:color w:val="000000" w:themeColor="text1"/>
          <w:kern w:val="0"/>
          <w:sz w:val="22"/>
        </w:rPr>
        <w:t>資機材</w:t>
      </w:r>
      <w:r w:rsidR="00DD77EE" w:rsidRPr="00874AD4">
        <w:rPr>
          <w:rFonts w:asciiTheme="majorEastAsia" w:eastAsiaTheme="majorEastAsia" w:hAnsiTheme="majorEastAsia" w:cs="ＭＳ ゴシック" w:hint="eastAsia"/>
          <w:color w:val="000000" w:themeColor="text1"/>
          <w:kern w:val="0"/>
          <w:sz w:val="22"/>
        </w:rPr>
        <w:t>の使用方法、注意事項や返却手順について説明する。</w:t>
      </w:r>
    </w:p>
    <w:p w14:paraId="3EBFAFCE" w14:textId="77777777" w:rsidR="00E97FD7" w:rsidRPr="00874AD4" w:rsidRDefault="00F4241B" w:rsidP="00ED3DA8">
      <w:pPr>
        <w:adjustRightInd w:val="0"/>
        <w:snapToGrid w:val="0"/>
        <w:spacing w:line="320" w:lineRule="exact"/>
        <w:ind w:firstLineChars="200" w:firstLine="440"/>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E97FD7" w:rsidRPr="00874AD4">
        <w:rPr>
          <w:rFonts w:asciiTheme="majorEastAsia" w:eastAsiaTheme="majorEastAsia" w:hAnsiTheme="majorEastAsia" w:cs="ＭＳ ゴシック" w:hint="eastAsia"/>
          <w:color w:val="000000" w:themeColor="text1"/>
          <w:kern w:val="0"/>
          <w:sz w:val="22"/>
        </w:rPr>
        <w:t>活動終了後の</w:t>
      </w:r>
      <w:r w:rsidR="00C57CB7" w:rsidRPr="00874AD4">
        <w:rPr>
          <w:rFonts w:asciiTheme="majorEastAsia" w:eastAsiaTheme="majorEastAsia" w:hAnsiTheme="majorEastAsia" w:cs="ＭＳ ゴシック" w:hint="eastAsia"/>
          <w:color w:val="000000" w:themeColor="text1"/>
          <w:kern w:val="0"/>
          <w:sz w:val="22"/>
        </w:rPr>
        <w:t>資機材</w:t>
      </w:r>
      <w:r w:rsidR="00E97FD7" w:rsidRPr="00874AD4">
        <w:rPr>
          <w:rFonts w:asciiTheme="majorEastAsia" w:eastAsiaTheme="majorEastAsia" w:hAnsiTheme="majorEastAsia" w:cs="ＭＳ ゴシック" w:hint="eastAsia"/>
          <w:color w:val="000000" w:themeColor="text1"/>
          <w:kern w:val="0"/>
          <w:sz w:val="22"/>
        </w:rPr>
        <w:t>等の管理</w:t>
      </w:r>
    </w:p>
    <w:p w14:paraId="5AC851BE" w14:textId="77777777" w:rsidR="00E24817" w:rsidRPr="00874AD4" w:rsidRDefault="00F4241B"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C57CB7" w:rsidRPr="00874AD4">
        <w:rPr>
          <w:rFonts w:asciiTheme="majorEastAsia" w:eastAsiaTheme="majorEastAsia" w:hAnsiTheme="majorEastAsia" w:cs="ＭＳ ゴシック" w:hint="eastAsia"/>
          <w:color w:val="000000" w:themeColor="text1"/>
          <w:kern w:val="0"/>
          <w:sz w:val="22"/>
        </w:rPr>
        <w:t>資機材</w:t>
      </w:r>
      <w:r w:rsidR="00E24817" w:rsidRPr="00874AD4">
        <w:rPr>
          <w:rFonts w:asciiTheme="majorEastAsia" w:eastAsiaTheme="majorEastAsia" w:hAnsiTheme="majorEastAsia" w:cs="ＭＳ ゴシック" w:hint="eastAsia"/>
          <w:color w:val="000000" w:themeColor="text1"/>
          <w:kern w:val="0"/>
          <w:sz w:val="22"/>
        </w:rPr>
        <w:t>の洗浄を促す。</w:t>
      </w:r>
    </w:p>
    <w:p w14:paraId="51F4D30B" w14:textId="77777777" w:rsidR="00E24817" w:rsidRPr="004215CB" w:rsidRDefault="00C506F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E97FD7" w:rsidRPr="004215CB">
        <w:rPr>
          <w:rFonts w:asciiTheme="majorEastAsia" w:eastAsiaTheme="majorEastAsia" w:hAnsiTheme="majorEastAsia" w:cs="ＭＳ ゴシック" w:hint="eastAsia"/>
          <w:kern w:val="0"/>
          <w:sz w:val="22"/>
        </w:rPr>
        <w:t>ボランティアからの</w:t>
      </w:r>
      <w:r w:rsidR="00C57CB7">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等の受け取り</w:t>
      </w:r>
      <w:r w:rsidR="00DD77EE" w:rsidRPr="004215CB">
        <w:rPr>
          <w:rFonts w:asciiTheme="majorEastAsia" w:eastAsiaTheme="majorEastAsia" w:hAnsiTheme="majorEastAsia" w:cs="ＭＳ ゴシック" w:hint="eastAsia"/>
          <w:kern w:val="0"/>
          <w:sz w:val="22"/>
        </w:rPr>
        <w:t>、</w:t>
      </w:r>
      <w:r w:rsidR="00C57CB7">
        <w:rPr>
          <w:rFonts w:asciiTheme="majorEastAsia" w:eastAsiaTheme="majorEastAsia" w:hAnsiTheme="majorEastAsia" w:cs="ＭＳ ゴシック" w:hint="eastAsia"/>
          <w:kern w:val="0"/>
          <w:sz w:val="22"/>
        </w:rPr>
        <w:t>資機材</w:t>
      </w:r>
      <w:r w:rsidR="001C3219" w:rsidRPr="004215CB">
        <w:rPr>
          <w:rFonts w:asciiTheme="majorEastAsia" w:eastAsiaTheme="majorEastAsia" w:hAnsiTheme="majorEastAsia" w:cs="ＭＳ ゴシック" w:hint="eastAsia"/>
          <w:kern w:val="0"/>
          <w:sz w:val="22"/>
        </w:rPr>
        <w:t>等貸出票【様式４】</w:t>
      </w:r>
      <w:r w:rsidR="00DD77EE" w:rsidRPr="004215CB">
        <w:rPr>
          <w:rFonts w:asciiTheme="majorEastAsia" w:eastAsiaTheme="majorEastAsia" w:hAnsiTheme="majorEastAsia" w:cs="ＭＳ ゴシック" w:hint="eastAsia"/>
          <w:kern w:val="0"/>
          <w:sz w:val="22"/>
        </w:rPr>
        <w:t>に基づき、返却確認を行う。</w:t>
      </w:r>
    </w:p>
    <w:p w14:paraId="385131DA" w14:textId="77777777" w:rsidR="00E24817" w:rsidRPr="004215CB"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ウ</w:t>
      </w:r>
      <w:r w:rsidR="00F4241B" w:rsidRPr="004215CB">
        <w:rPr>
          <w:rFonts w:asciiTheme="majorEastAsia" w:eastAsiaTheme="majorEastAsia" w:hAnsiTheme="majorEastAsia" w:cs="ＭＳ ゴシック" w:hint="eastAsia"/>
          <w:kern w:val="0"/>
          <w:sz w:val="22"/>
        </w:rPr>
        <w:t xml:space="preserve">　</w:t>
      </w:r>
      <w:r w:rsidR="00C57CB7">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等の在庫管理、不足する</w:t>
      </w:r>
      <w:r w:rsidR="00C57CB7">
        <w:rPr>
          <w:rFonts w:asciiTheme="majorEastAsia" w:eastAsiaTheme="majorEastAsia" w:hAnsiTheme="majorEastAsia" w:cs="ＭＳ ゴシック" w:hint="eastAsia"/>
          <w:kern w:val="0"/>
          <w:sz w:val="22"/>
        </w:rPr>
        <w:t>資機材</w:t>
      </w:r>
      <w:r w:rsidR="00E97FD7" w:rsidRPr="004215CB">
        <w:rPr>
          <w:rFonts w:asciiTheme="majorEastAsia" w:eastAsiaTheme="majorEastAsia" w:hAnsiTheme="majorEastAsia" w:cs="ＭＳ ゴシック" w:hint="eastAsia"/>
          <w:kern w:val="0"/>
          <w:sz w:val="22"/>
        </w:rPr>
        <w:t>等の調達</w:t>
      </w:r>
    </w:p>
    <w:p w14:paraId="1DF23E68" w14:textId="77777777" w:rsidR="00DF259B" w:rsidRPr="004215CB" w:rsidRDefault="00DF259B" w:rsidP="005C0C10">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150D6D2" w14:textId="77777777" w:rsidR="00E97FD7" w:rsidRPr="00A913E1" w:rsidRDefault="00F4241B" w:rsidP="00ED3DA8">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kern w:val="0"/>
          <w:sz w:val="24"/>
        </w:rPr>
      </w:pPr>
      <w:r w:rsidRPr="00A913E1">
        <w:rPr>
          <w:rFonts w:asciiTheme="majorEastAsia" w:eastAsiaTheme="majorEastAsia" w:hAnsiTheme="majorEastAsia" w:cs="ＭＳ ゴシック" w:hint="eastAsia"/>
          <w:b/>
          <w:bCs/>
          <w:kern w:val="0"/>
          <w:sz w:val="24"/>
        </w:rPr>
        <w:t xml:space="preserve">２　</w:t>
      </w:r>
      <w:r w:rsidR="00E97FD7" w:rsidRPr="00A913E1">
        <w:rPr>
          <w:rFonts w:asciiTheme="majorEastAsia" w:eastAsiaTheme="majorEastAsia" w:hAnsiTheme="majorEastAsia" w:cs="ＭＳ ゴシック" w:hint="eastAsia"/>
          <w:b/>
          <w:bCs/>
          <w:kern w:val="0"/>
          <w:sz w:val="24"/>
        </w:rPr>
        <w:t>留意事項</w:t>
      </w:r>
    </w:p>
    <w:p w14:paraId="454E3B96" w14:textId="77777777" w:rsidR="00DF259B" w:rsidRPr="004215CB" w:rsidRDefault="00E97FD7"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（１）在庫管理をスムーズに行うため、</w:t>
      </w:r>
      <w:r w:rsidR="00C57CB7">
        <w:rPr>
          <w:rFonts w:asciiTheme="majorEastAsia" w:eastAsiaTheme="majorEastAsia" w:hAnsiTheme="majorEastAsia" w:cs="ＭＳ ゴシック" w:hint="eastAsia"/>
          <w:kern w:val="0"/>
          <w:sz w:val="22"/>
        </w:rPr>
        <w:t>資機材</w:t>
      </w:r>
      <w:r w:rsidRPr="004215CB">
        <w:rPr>
          <w:rFonts w:asciiTheme="majorEastAsia" w:eastAsiaTheme="majorEastAsia" w:hAnsiTheme="majorEastAsia" w:cs="ＭＳ ゴシック" w:hint="eastAsia"/>
          <w:kern w:val="0"/>
          <w:sz w:val="22"/>
        </w:rPr>
        <w:t>・物品を種類ごとにわかりやすく整理する。</w:t>
      </w:r>
    </w:p>
    <w:p w14:paraId="6550C8B9" w14:textId="77777777" w:rsidR="00F4241B" w:rsidRPr="004215CB" w:rsidRDefault="00E97FD7" w:rsidP="00ED3DA8">
      <w:pPr>
        <w:autoSpaceDE w:val="0"/>
        <w:autoSpaceDN w:val="0"/>
        <w:adjustRightInd w:val="0"/>
        <w:snapToGrid w:val="0"/>
        <w:spacing w:line="320" w:lineRule="exact"/>
        <w:ind w:leftChars="210" w:left="881" w:hangingChars="200" w:hanging="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（２）市</w:t>
      </w:r>
      <w:r w:rsidR="00C506FC"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町村</w:t>
      </w:r>
      <w:r w:rsidR="00C506FC"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災害対策本部等と密に連絡を取り、不要な</w:t>
      </w:r>
      <w:r w:rsidR="00C57CB7">
        <w:rPr>
          <w:rFonts w:asciiTheme="majorEastAsia" w:eastAsiaTheme="majorEastAsia" w:hAnsiTheme="majorEastAsia" w:cs="ＭＳ ゴシック" w:hint="eastAsia"/>
          <w:kern w:val="0"/>
          <w:sz w:val="22"/>
        </w:rPr>
        <w:t>資機材</w:t>
      </w:r>
      <w:r w:rsidRPr="004215CB">
        <w:rPr>
          <w:rFonts w:asciiTheme="majorEastAsia" w:eastAsiaTheme="majorEastAsia" w:hAnsiTheme="majorEastAsia" w:cs="ＭＳ ゴシック" w:hint="eastAsia"/>
          <w:kern w:val="0"/>
          <w:sz w:val="22"/>
        </w:rPr>
        <w:t>が届いたり、過剰な在庫を抱えないよう注意する。</w:t>
      </w:r>
      <w:r w:rsidR="00F54EC0" w:rsidRPr="004215CB">
        <w:rPr>
          <w:rFonts w:asciiTheme="majorEastAsia" w:eastAsiaTheme="majorEastAsia" w:hAnsiTheme="majorEastAsia" w:cs="ＭＳ ゴシック" w:hint="eastAsia"/>
          <w:kern w:val="0"/>
          <w:sz w:val="22"/>
        </w:rPr>
        <w:t>なお、センターに直接届く</w:t>
      </w:r>
      <w:r w:rsidR="00C57CB7">
        <w:rPr>
          <w:rFonts w:asciiTheme="majorEastAsia" w:eastAsiaTheme="majorEastAsia" w:hAnsiTheme="majorEastAsia" w:cs="ＭＳ ゴシック" w:hint="eastAsia"/>
          <w:kern w:val="0"/>
          <w:sz w:val="22"/>
        </w:rPr>
        <w:t>資機材</w:t>
      </w:r>
      <w:r w:rsidR="00F54EC0" w:rsidRPr="004215CB">
        <w:rPr>
          <w:rFonts w:asciiTheme="majorEastAsia" w:eastAsiaTheme="majorEastAsia" w:hAnsiTheme="majorEastAsia" w:cs="ＭＳ ゴシック" w:hint="eastAsia"/>
          <w:kern w:val="0"/>
          <w:sz w:val="22"/>
        </w:rPr>
        <w:t>・物品の中には、センターで活用できない（活用しきれない）ものもあるため、可能な限り提供者に対して、他市町村への譲渡や他の目的に使用する場合もあることの了承を得ておく。</w:t>
      </w:r>
    </w:p>
    <w:p w14:paraId="67315C3D" w14:textId="77777777" w:rsidR="00F2396A" w:rsidRPr="004215CB" w:rsidRDefault="00E97FD7"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C57CB7">
        <w:rPr>
          <w:rFonts w:asciiTheme="majorEastAsia" w:eastAsiaTheme="majorEastAsia" w:hAnsiTheme="majorEastAsia" w:cs="ＭＳ ゴシック" w:hint="eastAsia"/>
          <w:kern w:val="0"/>
          <w:sz w:val="22"/>
        </w:rPr>
        <w:t>資機材</w:t>
      </w:r>
      <w:r w:rsidRPr="004215CB">
        <w:rPr>
          <w:rFonts w:asciiTheme="majorEastAsia" w:eastAsiaTheme="majorEastAsia" w:hAnsiTheme="majorEastAsia" w:cs="ＭＳ ゴシック" w:hint="eastAsia"/>
          <w:kern w:val="0"/>
          <w:sz w:val="22"/>
        </w:rPr>
        <w:t>等の確保にあたっては、次の手段を検討する。</w:t>
      </w:r>
    </w:p>
    <w:p w14:paraId="6BAC73BD" w14:textId="3F77FD8D" w:rsidR="00E97FD7" w:rsidRPr="004215CB" w:rsidRDefault="00F2396A" w:rsidP="00F2396A">
      <w:pPr>
        <w:autoSpaceDE w:val="0"/>
        <w:autoSpaceDN w:val="0"/>
        <w:adjustRightInd w:val="0"/>
        <w:snapToGrid w:val="0"/>
        <w:spacing w:line="320" w:lineRule="exact"/>
        <w:ind w:firstLineChars="2100" w:firstLine="46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【参考資料１「各種調達について」Ｐ</w:t>
      </w:r>
      <w:r w:rsidR="00BF5799">
        <w:rPr>
          <w:rFonts w:asciiTheme="majorEastAsia" w:eastAsiaTheme="majorEastAsia" w:hAnsiTheme="majorEastAsia" w:cs="ＭＳ ゴシック" w:hint="eastAsia"/>
          <w:kern w:val="0"/>
          <w:sz w:val="22"/>
        </w:rPr>
        <w:t>３８</w:t>
      </w:r>
      <w:r w:rsidR="00E97FD7" w:rsidRPr="004215CB">
        <w:rPr>
          <w:rFonts w:asciiTheme="majorEastAsia" w:eastAsiaTheme="majorEastAsia" w:hAnsiTheme="majorEastAsia" w:cs="ＭＳ ゴシック" w:hint="eastAsia"/>
          <w:kern w:val="0"/>
          <w:sz w:val="22"/>
        </w:rPr>
        <w:t>参照</w:t>
      </w:r>
      <w:r w:rsidRPr="004215CB">
        <w:rPr>
          <w:rFonts w:asciiTheme="majorEastAsia" w:eastAsiaTheme="majorEastAsia" w:hAnsiTheme="majorEastAsia" w:cs="ＭＳ ゴシック" w:hint="eastAsia"/>
          <w:kern w:val="0"/>
          <w:sz w:val="22"/>
        </w:rPr>
        <w:t>】</w:t>
      </w:r>
    </w:p>
    <w:p w14:paraId="51E102DC" w14:textId="77777777" w:rsidR="00E97FD7" w:rsidRPr="004215CB" w:rsidRDefault="00E97FD7" w:rsidP="00ED3DA8">
      <w:pPr>
        <w:autoSpaceDE w:val="0"/>
        <w:autoSpaceDN w:val="0"/>
        <w:adjustRightInd w:val="0"/>
        <w:snapToGrid w:val="0"/>
        <w:spacing w:line="320" w:lineRule="exact"/>
        <w:ind w:firstLineChars="650" w:firstLine="143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9C0395" w:rsidRPr="004215CB">
        <w:rPr>
          <w:rFonts w:asciiTheme="majorEastAsia" w:eastAsiaTheme="majorEastAsia" w:hAnsiTheme="majorEastAsia" w:cs="ＭＳ ゴシック" w:hint="eastAsia"/>
          <w:kern w:val="0"/>
          <w:sz w:val="22"/>
        </w:rPr>
        <w:t>市（町村）災害対策本部</w:t>
      </w:r>
      <w:r w:rsidRPr="004215CB">
        <w:rPr>
          <w:rFonts w:asciiTheme="majorEastAsia" w:eastAsiaTheme="majorEastAsia" w:hAnsiTheme="majorEastAsia" w:cs="ＭＳ ゴシック" w:hint="eastAsia"/>
          <w:kern w:val="0"/>
          <w:sz w:val="22"/>
        </w:rPr>
        <w:t>、地元の青年会議所、企業などに協力要請</w:t>
      </w:r>
    </w:p>
    <w:p w14:paraId="40378CA9" w14:textId="77777777" w:rsidR="00E97FD7" w:rsidRPr="004215CB" w:rsidRDefault="00E97FD7" w:rsidP="00ED3DA8">
      <w:pPr>
        <w:autoSpaceDE w:val="0"/>
        <w:autoSpaceDN w:val="0"/>
        <w:adjustRightInd w:val="0"/>
        <w:snapToGrid w:val="0"/>
        <w:spacing w:line="320" w:lineRule="exact"/>
        <w:ind w:firstLineChars="650" w:firstLine="143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県社協、被災地外社協、災害関係ＮＰＯに協力要請</w:t>
      </w:r>
    </w:p>
    <w:p w14:paraId="2E1C07F6" w14:textId="77777777" w:rsidR="00933F34" w:rsidRPr="004215CB" w:rsidRDefault="00BD11E0" w:rsidP="00ED3DA8">
      <w:pPr>
        <w:autoSpaceDE w:val="0"/>
        <w:autoSpaceDN w:val="0"/>
        <w:adjustRightInd w:val="0"/>
        <w:snapToGrid w:val="0"/>
        <w:spacing w:line="320" w:lineRule="exact"/>
        <w:ind w:firstLineChars="650" w:firstLine="143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小売店からの購入（ホームセンターなど）</w:t>
      </w:r>
    </w:p>
    <w:p w14:paraId="046A36AC" w14:textId="77777777" w:rsidR="00410708" w:rsidRPr="004215CB" w:rsidRDefault="00410708"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79C010D7" w14:textId="77777777" w:rsidR="00200439" w:rsidRDefault="00DD77EE" w:rsidP="00C13BE1">
      <w:pPr>
        <w:pStyle w:val="4"/>
        <w:keepNext w:val="0"/>
        <w:adjustRightInd w:val="0"/>
        <w:snapToGrid w:val="0"/>
        <w:spacing w:beforeLines="50" w:before="180" w:line="320" w:lineRule="exact"/>
        <w:ind w:leftChars="0" w:left="0" w:firstLineChars="100" w:firstLine="241"/>
        <w:rPr>
          <w:rFonts w:asciiTheme="majorEastAsia" w:eastAsiaTheme="majorEastAsia" w:hAnsiTheme="majorEastAsia"/>
          <w:bCs w:val="0"/>
          <w:sz w:val="24"/>
          <w:bdr w:val="single" w:sz="4" w:space="0" w:color="auto"/>
        </w:rPr>
      </w:pPr>
      <w:r w:rsidRPr="00A913E1">
        <w:rPr>
          <w:rFonts w:asciiTheme="majorEastAsia" w:eastAsiaTheme="majorEastAsia" w:hAnsiTheme="majorEastAsia" w:hint="eastAsia"/>
          <w:bCs w:val="0"/>
          <w:sz w:val="24"/>
          <w:bdr w:val="single" w:sz="4" w:space="0" w:color="auto"/>
        </w:rPr>
        <w:t>車両担当</w:t>
      </w:r>
    </w:p>
    <w:p w14:paraId="5852F653" w14:textId="13D00ACC" w:rsidR="00200439" w:rsidRPr="005C0C10" w:rsidRDefault="00C506FC" w:rsidP="00C13BE1">
      <w:pPr>
        <w:spacing w:beforeLines="50" w:before="180" w:line="320" w:lineRule="exact"/>
        <w:ind w:firstLineChars="100" w:firstLine="241"/>
        <w:rPr>
          <w:rFonts w:asciiTheme="majorEastAsia" w:eastAsiaTheme="majorEastAsia" w:hAnsiTheme="majorEastAsia"/>
          <w:b/>
          <w:bCs/>
          <w:sz w:val="24"/>
          <w:szCs w:val="24"/>
        </w:rPr>
      </w:pPr>
      <w:r w:rsidRPr="005C0C10">
        <w:rPr>
          <w:rFonts w:asciiTheme="majorEastAsia" w:eastAsiaTheme="majorEastAsia" w:hAnsiTheme="majorEastAsia" w:hint="eastAsia"/>
          <w:b/>
          <w:bCs/>
          <w:sz w:val="24"/>
          <w:szCs w:val="24"/>
        </w:rPr>
        <w:t>１　役</w:t>
      </w:r>
      <w:r w:rsidR="00BF5799">
        <w:rPr>
          <w:rFonts w:asciiTheme="majorEastAsia" w:eastAsiaTheme="majorEastAsia" w:hAnsiTheme="majorEastAsia" w:hint="eastAsia"/>
          <w:b/>
          <w:bCs/>
          <w:sz w:val="24"/>
          <w:szCs w:val="24"/>
        </w:rPr>
        <w:t xml:space="preserve">　</w:t>
      </w:r>
      <w:r w:rsidRPr="005C0C10">
        <w:rPr>
          <w:rFonts w:asciiTheme="majorEastAsia" w:eastAsiaTheme="majorEastAsia" w:hAnsiTheme="majorEastAsia" w:hint="eastAsia"/>
          <w:b/>
          <w:bCs/>
          <w:sz w:val="24"/>
          <w:szCs w:val="24"/>
        </w:rPr>
        <w:t>割</w:t>
      </w:r>
    </w:p>
    <w:p w14:paraId="01C0AF7D" w14:textId="77777777" w:rsidR="004D6E52" w:rsidRPr="00200439" w:rsidRDefault="00C506FC" w:rsidP="00200439">
      <w:pPr>
        <w:spacing w:line="320" w:lineRule="exact"/>
        <w:ind w:firstLineChars="200" w:firstLine="442"/>
        <w:rPr>
          <w:rFonts w:asciiTheme="majorEastAsia" w:eastAsiaTheme="majorEastAsia" w:hAnsiTheme="majorEastAsia"/>
          <w:b/>
          <w:bCs/>
          <w:sz w:val="22"/>
        </w:rPr>
      </w:pPr>
      <w:r w:rsidRPr="00200439">
        <w:rPr>
          <w:rFonts w:asciiTheme="majorEastAsia" w:eastAsiaTheme="majorEastAsia" w:hAnsiTheme="majorEastAsia" w:hint="eastAsia"/>
          <w:b/>
          <w:bCs/>
          <w:sz w:val="22"/>
        </w:rPr>
        <w:t>（</w:t>
      </w:r>
      <w:r w:rsidR="00426B69" w:rsidRPr="00200439">
        <w:rPr>
          <w:rFonts w:asciiTheme="majorEastAsia" w:eastAsiaTheme="majorEastAsia" w:hAnsiTheme="majorEastAsia" w:hint="eastAsia"/>
          <w:b/>
          <w:bCs/>
          <w:sz w:val="22"/>
        </w:rPr>
        <w:t>１</w:t>
      </w:r>
      <w:r w:rsidRPr="00200439">
        <w:rPr>
          <w:rFonts w:asciiTheme="majorEastAsia" w:eastAsiaTheme="majorEastAsia" w:hAnsiTheme="majorEastAsia" w:hint="eastAsia"/>
          <w:b/>
          <w:bCs/>
          <w:sz w:val="22"/>
        </w:rPr>
        <w:t>）</w:t>
      </w:r>
      <w:r w:rsidR="00DD77EE" w:rsidRPr="00200439">
        <w:rPr>
          <w:rFonts w:asciiTheme="majorEastAsia" w:eastAsiaTheme="majorEastAsia" w:hAnsiTheme="majorEastAsia" w:hint="eastAsia"/>
          <w:b/>
          <w:bCs/>
          <w:sz w:val="22"/>
        </w:rPr>
        <w:t>送　迎</w:t>
      </w:r>
    </w:p>
    <w:p w14:paraId="58190003" w14:textId="77777777" w:rsidR="00DD77EE" w:rsidRPr="00200439" w:rsidRDefault="00DF259B" w:rsidP="00200439">
      <w:pPr>
        <w:spacing w:line="320" w:lineRule="exact"/>
        <w:rPr>
          <w:rFonts w:asciiTheme="majorEastAsia" w:eastAsiaTheme="majorEastAsia" w:hAnsiTheme="majorEastAsia"/>
          <w:sz w:val="22"/>
        </w:rPr>
      </w:pPr>
      <w:r w:rsidRPr="00200439">
        <w:rPr>
          <w:rFonts w:asciiTheme="majorEastAsia" w:eastAsiaTheme="majorEastAsia" w:hAnsiTheme="majorEastAsia" w:hint="eastAsia"/>
          <w:sz w:val="22"/>
        </w:rPr>
        <w:t xml:space="preserve">　　</w:t>
      </w:r>
      <w:r w:rsidR="00200439">
        <w:rPr>
          <w:rFonts w:asciiTheme="majorEastAsia" w:eastAsiaTheme="majorEastAsia" w:hAnsiTheme="majorEastAsia" w:hint="eastAsia"/>
          <w:sz w:val="22"/>
        </w:rPr>
        <w:t xml:space="preserve">　　　</w:t>
      </w:r>
      <w:r w:rsidRPr="00200439">
        <w:rPr>
          <w:rFonts w:asciiTheme="majorEastAsia" w:eastAsiaTheme="majorEastAsia" w:hAnsiTheme="majorEastAsia" w:hint="eastAsia"/>
          <w:sz w:val="22"/>
        </w:rPr>
        <w:t xml:space="preserve">　</w:t>
      </w:r>
      <w:r w:rsidR="00DD77EE" w:rsidRPr="00200439">
        <w:rPr>
          <w:rFonts w:asciiTheme="majorEastAsia" w:eastAsiaTheme="majorEastAsia" w:hAnsiTheme="majorEastAsia" w:hint="eastAsia"/>
          <w:sz w:val="22"/>
        </w:rPr>
        <w:t>発車場所・時間と帰りの集合場所・時間を説明</w:t>
      </w:r>
      <w:r w:rsidR="00BD11E0" w:rsidRPr="00200439">
        <w:rPr>
          <w:rFonts w:asciiTheme="majorEastAsia" w:eastAsiaTheme="majorEastAsia" w:hAnsiTheme="majorEastAsia" w:hint="eastAsia"/>
          <w:sz w:val="22"/>
        </w:rPr>
        <w:t>する</w:t>
      </w:r>
      <w:r w:rsidR="00DD77EE" w:rsidRPr="00200439">
        <w:rPr>
          <w:rFonts w:asciiTheme="majorEastAsia" w:eastAsiaTheme="majorEastAsia" w:hAnsiTheme="majorEastAsia" w:hint="eastAsia"/>
          <w:sz w:val="22"/>
        </w:rPr>
        <w:t>。</w:t>
      </w:r>
    </w:p>
    <w:p w14:paraId="5222565F" w14:textId="77777777" w:rsidR="0071768A" w:rsidRPr="00A913E1" w:rsidRDefault="00DD77EE" w:rsidP="00ED3DA8">
      <w:pPr>
        <w:autoSpaceDE w:val="0"/>
        <w:autoSpaceDN w:val="0"/>
        <w:adjustRightInd w:val="0"/>
        <w:snapToGrid w:val="0"/>
        <w:spacing w:line="320" w:lineRule="exact"/>
        <w:jc w:val="left"/>
        <w:rPr>
          <w:rFonts w:asciiTheme="majorEastAsia" w:eastAsiaTheme="majorEastAsia" w:hAnsiTheme="majorEastAsia" w:cs="ＭＳ ゴシック"/>
          <w:b/>
          <w:bCs/>
          <w:kern w:val="0"/>
          <w:sz w:val="22"/>
        </w:rPr>
      </w:pPr>
      <w:r w:rsidRPr="004215CB">
        <w:rPr>
          <w:rFonts w:asciiTheme="majorEastAsia" w:eastAsiaTheme="majorEastAsia" w:hAnsiTheme="majorEastAsia" w:cs="ＭＳ明朝" w:hint="eastAsia"/>
          <w:kern w:val="0"/>
          <w:sz w:val="22"/>
        </w:rPr>
        <w:t xml:space="preserve">　</w:t>
      </w:r>
      <w:r w:rsidR="00C506FC" w:rsidRPr="004215CB">
        <w:rPr>
          <w:rFonts w:asciiTheme="majorEastAsia" w:eastAsiaTheme="majorEastAsia" w:hAnsiTheme="majorEastAsia" w:cs="ＭＳ明朝" w:hint="eastAsia"/>
          <w:kern w:val="0"/>
          <w:sz w:val="22"/>
        </w:rPr>
        <w:t xml:space="preserve">　</w:t>
      </w:r>
      <w:r w:rsidR="00C506FC" w:rsidRPr="00A913E1">
        <w:rPr>
          <w:rFonts w:asciiTheme="majorEastAsia" w:eastAsiaTheme="majorEastAsia" w:hAnsiTheme="majorEastAsia" w:cs="ＭＳ ゴシック" w:hint="eastAsia"/>
          <w:b/>
          <w:bCs/>
          <w:kern w:val="0"/>
          <w:sz w:val="22"/>
        </w:rPr>
        <w:t>（</w:t>
      </w:r>
      <w:r w:rsidRPr="00A913E1">
        <w:rPr>
          <w:rFonts w:asciiTheme="majorEastAsia" w:eastAsiaTheme="majorEastAsia" w:hAnsiTheme="majorEastAsia" w:cs="ＭＳ ゴシック" w:hint="eastAsia"/>
          <w:b/>
          <w:bCs/>
          <w:kern w:val="0"/>
          <w:sz w:val="22"/>
        </w:rPr>
        <w:t>２</w:t>
      </w:r>
      <w:r w:rsidR="00C506FC" w:rsidRPr="00A913E1">
        <w:rPr>
          <w:rFonts w:asciiTheme="majorEastAsia" w:eastAsiaTheme="majorEastAsia" w:hAnsiTheme="majorEastAsia" w:cs="ＭＳ ゴシック" w:hint="eastAsia"/>
          <w:b/>
          <w:bCs/>
          <w:kern w:val="0"/>
          <w:sz w:val="22"/>
        </w:rPr>
        <w:t>）</w:t>
      </w:r>
      <w:r w:rsidRPr="00A913E1">
        <w:rPr>
          <w:rFonts w:asciiTheme="majorEastAsia" w:eastAsiaTheme="majorEastAsia" w:hAnsiTheme="majorEastAsia" w:cs="ＭＳ ゴシック" w:hint="eastAsia"/>
          <w:b/>
          <w:bCs/>
          <w:kern w:val="0"/>
          <w:sz w:val="22"/>
        </w:rPr>
        <w:t>車両の貸出</w:t>
      </w:r>
    </w:p>
    <w:p w14:paraId="0A585ED8" w14:textId="77777777" w:rsidR="0071768A" w:rsidRPr="00874AD4"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ア　</w:t>
      </w:r>
      <w:r w:rsidR="00C57CB7" w:rsidRPr="00874AD4">
        <w:rPr>
          <w:rFonts w:asciiTheme="majorEastAsia" w:eastAsiaTheme="majorEastAsia" w:hAnsiTheme="majorEastAsia" w:cs="ＭＳ ゴシック" w:hint="eastAsia"/>
          <w:color w:val="000000" w:themeColor="text1"/>
          <w:kern w:val="0"/>
          <w:sz w:val="22"/>
        </w:rPr>
        <w:t>資機材</w:t>
      </w:r>
      <w:r w:rsidR="0071768A" w:rsidRPr="00874AD4">
        <w:rPr>
          <w:rFonts w:asciiTheme="majorEastAsia" w:eastAsiaTheme="majorEastAsia" w:hAnsiTheme="majorEastAsia" w:cs="ＭＳ ゴシック" w:hint="eastAsia"/>
          <w:color w:val="000000" w:themeColor="text1"/>
          <w:kern w:val="0"/>
          <w:sz w:val="22"/>
        </w:rPr>
        <w:t>確認票</w:t>
      </w:r>
      <w:r w:rsidR="00156B51" w:rsidRPr="00874AD4">
        <w:rPr>
          <w:rFonts w:asciiTheme="majorEastAsia" w:eastAsiaTheme="majorEastAsia" w:hAnsiTheme="majorEastAsia" w:cs="ＭＳ ゴシック" w:hint="eastAsia"/>
          <w:color w:val="000000" w:themeColor="text1"/>
          <w:kern w:val="0"/>
          <w:sz w:val="22"/>
        </w:rPr>
        <w:t>（ニーズ票 裏面）</w:t>
      </w:r>
      <w:r w:rsidR="008C36C2" w:rsidRPr="00874AD4">
        <w:rPr>
          <w:rFonts w:asciiTheme="majorEastAsia" w:eastAsiaTheme="majorEastAsia" w:hAnsiTheme="majorEastAsia" w:cs="ＭＳ ゴシック" w:hint="eastAsia"/>
          <w:color w:val="000000" w:themeColor="text1"/>
          <w:kern w:val="0"/>
          <w:sz w:val="22"/>
        </w:rPr>
        <w:t>【様式３】</w:t>
      </w:r>
      <w:r w:rsidR="004C53CF" w:rsidRPr="00874AD4">
        <w:rPr>
          <w:rFonts w:asciiTheme="majorEastAsia" w:eastAsiaTheme="majorEastAsia" w:hAnsiTheme="majorEastAsia" w:cs="ＭＳ ゴシック" w:hint="eastAsia"/>
          <w:color w:val="000000" w:themeColor="text1"/>
          <w:kern w:val="0"/>
          <w:sz w:val="22"/>
        </w:rPr>
        <w:t>により</w:t>
      </w:r>
      <w:r w:rsidR="0071768A" w:rsidRPr="00874AD4">
        <w:rPr>
          <w:rFonts w:asciiTheme="majorEastAsia" w:eastAsiaTheme="majorEastAsia" w:hAnsiTheme="majorEastAsia" w:cs="ＭＳ ゴシック" w:hint="eastAsia"/>
          <w:color w:val="000000" w:themeColor="text1"/>
          <w:kern w:val="0"/>
          <w:sz w:val="22"/>
        </w:rPr>
        <w:t>、貸出車両の確認を行う。</w:t>
      </w:r>
    </w:p>
    <w:p w14:paraId="7B3B4042" w14:textId="77777777" w:rsidR="0071768A" w:rsidRPr="00874AD4"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イ　</w:t>
      </w:r>
      <w:r w:rsidR="00DD77EE" w:rsidRPr="00874AD4">
        <w:rPr>
          <w:rFonts w:asciiTheme="majorEastAsia" w:eastAsiaTheme="majorEastAsia" w:hAnsiTheme="majorEastAsia" w:cs="ＭＳ ゴシック" w:hint="eastAsia"/>
          <w:color w:val="000000" w:themeColor="text1"/>
          <w:kern w:val="0"/>
          <w:sz w:val="22"/>
        </w:rPr>
        <w:t>グループリーダーに</w:t>
      </w:r>
      <w:r w:rsidR="0071768A" w:rsidRPr="00874AD4">
        <w:rPr>
          <w:rFonts w:asciiTheme="majorEastAsia" w:eastAsiaTheme="majorEastAsia" w:hAnsiTheme="majorEastAsia" w:cs="ＭＳ ゴシック" w:hint="eastAsia"/>
          <w:color w:val="000000" w:themeColor="text1"/>
          <w:kern w:val="0"/>
          <w:sz w:val="22"/>
        </w:rPr>
        <w:t>対し、</w:t>
      </w:r>
      <w:r w:rsidR="00DD77EE" w:rsidRPr="00874AD4">
        <w:rPr>
          <w:rFonts w:asciiTheme="majorEastAsia" w:eastAsiaTheme="majorEastAsia" w:hAnsiTheme="majorEastAsia" w:cs="ＭＳ ゴシック" w:hint="eastAsia"/>
          <w:color w:val="000000" w:themeColor="text1"/>
          <w:kern w:val="0"/>
          <w:sz w:val="22"/>
        </w:rPr>
        <w:t>車両の確認を行う</w:t>
      </w:r>
      <w:r w:rsidR="0071768A" w:rsidRPr="00874AD4">
        <w:rPr>
          <w:rFonts w:asciiTheme="majorEastAsia" w:eastAsiaTheme="majorEastAsia" w:hAnsiTheme="majorEastAsia" w:cs="ＭＳ ゴシック" w:hint="eastAsia"/>
          <w:color w:val="000000" w:themeColor="text1"/>
          <w:kern w:val="0"/>
          <w:sz w:val="22"/>
        </w:rPr>
        <w:t>とともに注意事項等の説明をする。</w:t>
      </w:r>
    </w:p>
    <w:p w14:paraId="2B1D223B" w14:textId="77777777" w:rsidR="007C0D0C" w:rsidRPr="004215CB" w:rsidRDefault="007C0D0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874AD4">
        <w:rPr>
          <w:rFonts w:asciiTheme="majorEastAsia" w:eastAsiaTheme="majorEastAsia" w:hAnsiTheme="majorEastAsia" w:cs="ＭＳ ゴシック" w:hint="eastAsia"/>
          <w:color w:val="000000" w:themeColor="text1"/>
          <w:kern w:val="0"/>
          <w:sz w:val="22"/>
        </w:rPr>
        <w:t>ウ　貸出する車両については、</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等貸出票【様式４】</w:t>
      </w:r>
      <w:r w:rsidRPr="004215CB">
        <w:rPr>
          <w:rFonts w:asciiTheme="majorEastAsia" w:eastAsiaTheme="majorEastAsia" w:hAnsiTheme="majorEastAsia" w:cs="ＭＳ ゴシック" w:hint="eastAsia"/>
          <w:kern w:val="0"/>
          <w:sz w:val="22"/>
        </w:rPr>
        <w:t>に記入し管理する。</w:t>
      </w:r>
    </w:p>
    <w:p w14:paraId="17B70DD3" w14:textId="77777777" w:rsidR="0071768A" w:rsidRPr="004215CB" w:rsidRDefault="007C0D0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エ</w:t>
      </w:r>
      <w:r w:rsidR="00C506FC" w:rsidRPr="004215CB">
        <w:rPr>
          <w:rFonts w:asciiTheme="majorEastAsia" w:eastAsiaTheme="majorEastAsia" w:hAnsiTheme="majorEastAsia" w:cs="ＭＳ ゴシック" w:hint="eastAsia"/>
          <w:kern w:val="0"/>
          <w:sz w:val="22"/>
        </w:rPr>
        <w:t xml:space="preserve">　</w:t>
      </w:r>
      <w:r w:rsidR="0071768A" w:rsidRPr="004215CB">
        <w:rPr>
          <w:rFonts w:asciiTheme="majorEastAsia" w:eastAsiaTheme="majorEastAsia" w:hAnsiTheme="majorEastAsia" w:cs="ＭＳ ゴシック" w:hint="eastAsia"/>
          <w:kern w:val="0"/>
          <w:sz w:val="22"/>
        </w:rPr>
        <w:t>グループリーダーに鍵を渡す。</w:t>
      </w:r>
    </w:p>
    <w:p w14:paraId="649A09B4" w14:textId="77777777" w:rsidR="003075D4" w:rsidRDefault="003075D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0473251F" w14:textId="77777777" w:rsidR="00200439" w:rsidRDefault="00200439"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5063CADC" w14:textId="77777777" w:rsidR="005C0C10" w:rsidRPr="004215CB" w:rsidRDefault="005C0C10"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p w14:paraId="1F6A4765" w14:textId="77777777" w:rsidR="0071768A" w:rsidRPr="00A913E1" w:rsidRDefault="00C506FC" w:rsidP="00ED3DA8">
      <w:pPr>
        <w:autoSpaceDE w:val="0"/>
        <w:autoSpaceDN w:val="0"/>
        <w:adjustRightInd w:val="0"/>
        <w:snapToGrid w:val="0"/>
        <w:spacing w:line="320" w:lineRule="exact"/>
        <w:ind w:firstLineChars="200" w:firstLine="442"/>
        <w:jc w:val="left"/>
        <w:rPr>
          <w:rFonts w:asciiTheme="majorEastAsia" w:eastAsiaTheme="majorEastAsia" w:hAnsiTheme="majorEastAsia" w:cs="ＭＳ ゴシック"/>
          <w:b/>
          <w:bCs/>
          <w:kern w:val="0"/>
          <w:sz w:val="22"/>
        </w:rPr>
      </w:pPr>
      <w:r w:rsidRPr="00A913E1">
        <w:rPr>
          <w:rFonts w:asciiTheme="majorEastAsia" w:eastAsiaTheme="majorEastAsia" w:hAnsiTheme="majorEastAsia" w:cs="ＭＳ ゴシック" w:hint="eastAsia"/>
          <w:b/>
          <w:bCs/>
          <w:kern w:val="0"/>
          <w:sz w:val="22"/>
        </w:rPr>
        <w:lastRenderedPageBreak/>
        <w:t>（３）</w:t>
      </w:r>
      <w:r w:rsidR="0071768A" w:rsidRPr="00A913E1">
        <w:rPr>
          <w:rFonts w:asciiTheme="majorEastAsia" w:eastAsiaTheme="majorEastAsia" w:hAnsiTheme="majorEastAsia" w:cs="ＭＳ ゴシック" w:hint="eastAsia"/>
          <w:b/>
          <w:bCs/>
          <w:kern w:val="0"/>
          <w:sz w:val="22"/>
        </w:rPr>
        <w:t>車両の返却</w:t>
      </w:r>
    </w:p>
    <w:p w14:paraId="4B41AFA1" w14:textId="77777777" w:rsidR="0071768A" w:rsidRPr="004215CB" w:rsidRDefault="00C506FC"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ア　</w:t>
      </w:r>
      <w:r w:rsidR="0071768A" w:rsidRPr="004215CB">
        <w:rPr>
          <w:rFonts w:asciiTheme="majorEastAsia" w:eastAsiaTheme="majorEastAsia" w:hAnsiTheme="majorEastAsia" w:cs="ＭＳ ゴシック" w:hint="eastAsia"/>
          <w:kern w:val="0"/>
          <w:sz w:val="22"/>
        </w:rPr>
        <w:t>所定の位置への駐車を誘導する。</w:t>
      </w:r>
    </w:p>
    <w:p w14:paraId="31FB8756" w14:textId="77777777" w:rsidR="0071768A" w:rsidRPr="004215CB" w:rsidRDefault="00C506FC" w:rsidP="00ED3DA8">
      <w:pPr>
        <w:autoSpaceDE w:val="0"/>
        <w:autoSpaceDN w:val="0"/>
        <w:adjustRightInd w:val="0"/>
        <w:snapToGrid w:val="0"/>
        <w:spacing w:line="320" w:lineRule="exact"/>
        <w:ind w:leftChars="420" w:left="1102" w:hangingChars="100" w:hanging="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イ　</w:t>
      </w:r>
      <w:r w:rsidR="0071768A" w:rsidRPr="004215CB">
        <w:rPr>
          <w:rFonts w:asciiTheme="majorEastAsia" w:eastAsiaTheme="majorEastAsia" w:hAnsiTheme="majorEastAsia" w:cs="ＭＳ ゴシック" w:hint="eastAsia"/>
          <w:kern w:val="0"/>
          <w:sz w:val="22"/>
        </w:rPr>
        <w:t>グループリーダーから鍵を返却してもらい、</w:t>
      </w:r>
      <w:r w:rsidR="00C57CB7">
        <w:rPr>
          <w:rFonts w:asciiTheme="majorEastAsia" w:eastAsiaTheme="majorEastAsia" w:hAnsiTheme="majorEastAsia" w:cs="ＭＳ ゴシック" w:hint="eastAsia"/>
          <w:kern w:val="0"/>
          <w:sz w:val="22"/>
        </w:rPr>
        <w:t>資機材</w:t>
      </w:r>
      <w:r w:rsidR="007C0D0C" w:rsidRPr="004215CB">
        <w:rPr>
          <w:rFonts w:asciiTheme="majorEastAsia" w:eastAsiaTheme="majorEastAsia" w:hAnsiTheme="majorEastAsia" w:cs="ＭＳ ゴシック" w:hint="eastAsia"/>
          <w:kern w:val="0"/>
          <w:sz w:val="22"/>
        </w:rPr>
        <w:t>等貸出票【様式４】</w:t>
      </w:r>
      <w:r w:rsidR="004C53CF" w:rsidRPr="004215CB">
        <w:rPr>
          <w:rFonts w:asciiTheme="majorEastAsia" w:eastAsiaTheme="majorEastAsia" w:hAnsiTheme="majorEastAsia" w:cs="ＭＳ ゴシック" w:hint="eastAsia"/>
          <w:kern w:val="0"/>
          <w:sz w:val="22"/>
        </w:rPr>
        <w:t>により</w:t>
      </w:r>
      <w:r w:rsidR="0071768A" w:rsidRPr="004215CB">
        <w:rPr>
          <w:rFonts w:asciiTheme="majorEastAsia" w:eastAsiaTheme="majorEastAsia" w:hAnsiTheme="majorEastAsia" w:cs="ＭＳ ゴシック" w:hint="eastAsia"/>
          <w:kern w:val="0"/>
          <w:sz w:val="22"/>
        </w:rPr>
        <w:t>貸出車両の返却確認を行う。</w:t>
      </w:r>
    </w:p>
    <w:p w14:paraId="1983AB89" w14:textId="77777777" w:rsidR="00E97FD7" w:rsidRPr="004215CB" w:rsidRDefault="00F4241B"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 xml:space="preserve">　</w:t>
      </w:r>
      <w:r w:rsidR="00C506FC" w:rsidRPr="004215CB">
        <w:rPr>
          <w:rFonts w:asciiTheme="majorEastAsia" w:eastAsiaTheme="majorEastAsia" w:hAnsiTheme="majorEastAsia" w:cs="ＭＳ ゴシック" w:hint="eastAsia"/>
          <w:kern w:val="0"/>
          <w:sz w:val="22"/>
        </w:rPr>
        <w:t xml:space="preserve">ウ　</w:t>
      </w:r>
      <w:r w:rsidR="0071768A" w:rsidRPr="004215CB">
        <w:rPr>
          <w:rFonts w:asciiTheme="majorEastAsia" w:eastAsiaTheme="majorEastAsia" w:hAnsiTheme="majorEastAsia" w:cs="ＭＳ ゴシック" w:hint="eastAsia"/>
          <w:kern w:val="0"/>
          <w:sz w:val="22"/>
        </w:rPr>
        <w:t>車両の状態</w:t>
      </w:r>
      <w:r w:rsidR="004878D7" w:rsidRPr="004215CB">
        <w:rPr>
          <w:rFonts w:asciiTheme="majorEastAsia" w:eastAsiaTheme="majorEastAsia" w:hAnsiTheme="majorEastAsia" w:cs="ＭＳ ゴシック" w:hint="eastAsia"/>
          <w:kern w:val="0"/>
          <w:sz w:val="22"/>
        </w:rPr>
        <w:t>（故障、ガソリンの有無等）</w:t>
      </w:r>
      <w:r w:rsidR="0071768A" w:rsidRPr="004215CB">
        <w:rPr>
          <w:rFonts w:asciiTheme="majorEastAsia" w:eastAsiaTheme="majorEastAsia" w:hAnsiTheme="majorEastAsia" w:cs="ＭＳ ゴシック" w:hint="eastAsia"/>
          <w:kern w:val="0"/>
          <w:sz w:val="22"/>
        </w:rPr>
        <w:t>を確認する。</w:t>
      </w:r>
    </w:p>
    <w:p w14:paraId="6B587092" w14:textId="77777777" w:rsidR="000532DB" w:rsidRPr="00874AD4" w:rsidRDefault="000532DB" w:rsidP="000532DB">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（４）駐車場誘導</w:t>
      </w:r>
    </w:p>
    <w:p w14:paraId="3AE38E05" w14:textId="77777777" w:rsidR="0058284E" w:rsidRPr="00874AD4" w:rsidRDefault="000532DB" w:rsidP="0058284E">
      <w:pPr>
        <w:autoSpaceDE w:val="0"/>
        <w:autoSpaceDN w:val="0"/>
        <w:adjustRightInd w:val="0"/>
        <w:snapToGrid w:val="0"/>
        <w:spacing w:line="320" w:lineRule="exact"/>
        <w:ind w:leftChars="440" w:left="924"/>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駐車場</w:t>
      </w:r>
      <w:r w:rsidR="00E961B1" w:rsidRPr="00874AD4">
        <w:rPr>
          <w:rFonts w:asciiTheme="majorEastAsia" w:eastAsiaTheme="majorEastAsia" w:hAnsiTheme="majorEastAsia" w:cs="ＭＳ ゴシック" w:hint="eastAsia"/>
          <w:color w:val="000000" w:themeColor="text1"/>
          <w:kern w:val="0"/>
          <w:sz w:val="22"/>
        </w:rPr>
        <w:t>の</w:t>
      </w:r>
      <w:r w:rsidRPr="00874AD4">
        <w:rPr>
          <w:rFonts w:asciiTheme="majorEastAsia" w:eastAsiaTheme="majorEastAsia" w:hAnsiTheme="majorEastAsia" w:cs="ＭＳ ゴシック" w:hint="eastAsia"/>
          <w:color w:val="000000" w:themeColor="text1"/>
          <w:kern w:val="0"/>
          <w:sz w:val="22"/>
        </w:rPr>
        <w:t>混雑</w:t>
      </w:r>
      <w:r w:rsidR="00E961B1" w:rsidRPr="00874AD4">
        <w:rPr>
          <w:rFonts w:asciiTheme="majorEastAsia" w:eastAsiaTheme="majorEastAsia" w:hAnsiTheme="majorEastAsia" w:cs="ＭＳ ゴシック" w:hint="eastAsia"/>
          <w:color w:val="000000" w:themeColor="text1"/>
          <w:kern w:val="0"/>
          <w:sz w:val="22"/>
        </w:rPr>
        <w:t>が予想される</w:t>
      </w:r>
      <w:r w:rsidRPr="00874AD4">
        <w:rPr>
          <w:rFonts w:asciiTheme="majorEastAsia" w:eastAsiaTheme="majorEastAsia" w:hAnsiTheme="majorEastAsia" w:cs="ＭＳ ゴシック" w:hint="eastAsia"/>
          <w:color w:val="000000" w:themeColor="text1"/>
          <w:kern w:val="0"/>
          <w:sz w:val="22"/>
        </w:rPr>
        <w:t>場合は、</w:t>
      </w:r>
      <w:r w:rsidR="00E961B1" w:rsidRPr="00874AD4">
        <w:rPr>
          <w:rFonts w:asciiTheme="majorEastAsia" w:eastAsiaTheme="majorEastAsia" w:hAnsiTheme="majorEastAsia" w:cs="ＭＳ ゴシック" w:hint="eastAsia"/>
          <w:color w:val="000000" w:themeColor="text1"/>
          <w:kern w:val="0"/>
          <w:sz w:val="22"/>
        </w:rPr>
        <w:t>安全確保</w:t>
      </w:r>
      <w:r w:rsidRPr="00874AD4">
        <w:rPr>
          <w:rFonts w:asciiTheme="majorEastAsia" w:eastAsiaTheme="majorEastAsia" w:hAnsiTheme="majorEastAsia" w:cs="ＭＳ ゴシック" w:hint="eastAsia"/>
          <w:color w:val="000000" w:themeColor="text1"/>
          <w:kern w:val="0"/>
          <w:sz w:val="22"/>
        </w:rPr>
        <w:t>のため、</w:t>
      </w:r>
      <w:r w:rsidR="00E961B1" w:rsidRPr="00874AD4">
        <w:rPr>
          <w:rFonts w:asciiTheme="majorEastAsia" w:eastAsiaTheme="majorEastAsia" w:hAnsiTheme="majorEastAsia" w:cs="ＭＳ ゴシック" w:hint="eastAsia"/>
          <w:color w:val="000000" w:themeColor="text1"/>
          <w:kern w:val="0"/>
          <w:sz w:val="22"/>
        </w:rPr>
        <w:t>駐車場内で</w:t>
      </w:r>
      <w:r w:rsidR="0058284E" w:rsidRPr="00874AD4">
        <w:rPr>
          <w:rFonts w:asciiTheme="majorEastAsia" w:eastAsiaTheme="majorEastAsia" w:hAnsiTheme="majorEastAsia" w:cs="ＭＳ ゴシック" w:hint="eastAsia"/>
          <w:color w:val="000000" w:themeColor="text1"/>
          <w:kern w:val="0"/>
          <w:sz w:val="22"/>
        </w:rPr>
        <w:t>車両</w:t>
      </w:r>
      <w:r w:rsidRPr="00874AD4">
        <w:rPr>
          <w:rFonts w:asciiTheme="majorEastAsia" w:eastAsiaTheme="majorEastAsia" w:hAnsiTheme="majorEastAsia" w:cs="ＭＳ ゴシック" w:hint="eastAsia"/>
          <w:color w:val="000000" w:themeColor="text1"/>
          <w:kern w:val="0"/>
          <w:sz w:val="22"/>
        </w:rPr>
        <w:t>誘導を</w:t>
      </w:r>
      <w:r w:rsidR="0058284E" w:rsidRPr="00874AD4">
        <w:rPr>
          <w:rFonts w:asciiTheme="majorEastAsia" w:eastAsiaTheme="majorEastAsia" w:hAnsiTheme="majorEastAsia" w:cs="ＭＳ ゴシック" w:hint="eastAsia"/>
          <w:color w:val="000000" w:themeColor="text1"/>
          <w:kern w:val="0"/>
          <w:sz w:val="22"/>
        </w:rPr>
        <w:t>行う</w:t>
      </w:r>
      <w:r w:rsidRPr="00874AD4">
        <w:rPr>
          <w:rFonts w:asciiTheme="majorEastAsia" w:eastAsiaTheme="majorEastAsia" w:hAnsiTheme="majorEastAsia" w:cs="ＭＳ ゴシック" w:hint="eastAsia"/>
          <w:color w:val="000000" w:themeColor="text1"/>
          <w:kern w:val="0"/>
          <w:sz w:val="22"/>
        </w:rPr>
        <w:t>。</w:t>
      </w:r>
    </w:p>
    <w:p w14:paraId="7F06AA5F" w14:textId="77777777" w:rsidR="00BF5799" w:rsidRDefault="000532DB" w:rsidP="0058284E">
      <w:pPr>
        <w:autoSpaceDE w:val="0"/>
        <w:autoSpaceDN w:val="0"/>
        <w:adjustRightInd w:val="0"/>
        <w:snapToGrid w:val="0"/>
        <w:spacing w:line="320" w:lineRule="exact"/>
        <w:ind w:leftChars="440" w:left="1364"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駐車場</w:t>
      </w:r>
      <w:r w:rsidR="0058284E" w:rsidRPr="00874AD4">
        <w:rPr>
          <w:rFonts w:asciiTheme="majorEastAsia" w:eastAsiaTheme="majorEastAsia" w:hAnsiTheme="majorEastAsia" w:cs="ＭＳ ゴシック" w:hint="eastAsia"/>
          <w:color w:val="000000" w:themeColor="text1"/>
          <w:kern w:val="0"/>
          <w:sz w:val="22"/>
        </w:rPr>
        <w:t>と</w:t>
      </w:r>
      <w:r w:rsidRPr="00874AD4">
        <w:rPr>
          <w:rFonts w:asciiTheme="majorEastAsia" w:eastAsiaTheme="majorEastAsia" w:hAnsiTheme="majorEastAsia" w:cs="ＭＳ ゴシック" w:hint="eastAsia"/>
          <w:color w:val="000000" w:themeColor="text1"/>
          <w:kern w:val="0"/>
          <w:sz w:val="22"/>
        </w:rPr>
        <w:t>センター</w:t>
      </w:r>
      <w:r w:rsidR="0058284E" w:rsidRPr="00874AD4">
        <w:rPr>
          <w:rFonts w:asciiTheme="majorEastAsia" w:eastAsiaTheme="majorEastAsia" w:hAnsiTheme="majorEastAsia" w:cs="ＭＳ ゴシック" w:hint="eastAsia"/>
          <w:color w:val="000000" w:themeColor="text1"/>
          <w:kern w:val="0"/>
          <w:sz w:val="22"/>
        </w:rPr>
        <w:t>に距離がある</w:t>
      </w:r>
      <w:r w:rsidRPr="00874AD4">
        <w:rPr>
          <w:rFonts w:asciiTheme="majorEastAsia" w:eastAsiaTheme="majorEastAsia" w:hAnsiTheme="majorEastAsia" w:cs="ＭＳ ゴシック" w:hint="eastAsia"/>
          <w:color w:val="000000" w:themeColor="text1"/>
          <w:kern w:val="0"/>
          <w:sz w:val="22"/>
        </w:rPr>
        <w:t>場合</w:t>
      </w:r>
      <w:r w:rsidR="00E961B1" w:rsidRPr="00874AD4">
        <w:rPr>
          <w:rFonts w:asciiTheme="majorEastAsia" w:eastAsiaTheme="majorEastAsia" w:hAnsiTheme="majorEastAsia" w:cs="ＭＳ ゴシック" w:hint="eastAsia"/>
          <w:color w:val="000000" w:themeColor="text1"/>
          <w:kern w:val="0"/>
          <w:sz w:val="22"/>
        </w:rPr>
        <w:t>等</w:t>
      </w:r>
      <w:r w:rsidRPr="00874AD4">
        <w:rPr>
          <w:rFonts w:asciiTheme="majorEastAsia" w:eastAsiaTheme="majorEastAsia" w:hAnsiTheme="majorEastAsia" w:cs="ＭＳ ゴシック" w:hint="eastAsia"/>
          <w:color w:val="000000" w:themeColor="text1"/>
          <w:kern w:val="0"/>
          <w:sz w:val="22"/>
        </w:rPr>
        <w:t>は、</w:t>
      </w:r>
      <w:r w:rsidR="0058284E" w:rsidRPr="00874AD4">
        <w:rPr>
          <w:rFonts w:asciiTheme="majorEastAsia" w:eastAsiaTheme="majorEastAsia" w:hAnsiTheme="majorEastAsia" w:cs="ＭＳ ゴシック" w:hint="eastAsia"/>
          <w:color w:val="000000" w:themeColor="text1"/>
          <w:kern w:val="0"/>
          <w:sz w:val="22"/>
        </w:rPr>
        <w:t>ボランティアを安全に誘導（案内）する</w:t>
      </w:r>
    </w:p>
    <w:p w14:paraId="46CC2EC2" w14:textId="1A27AC38" w:rsidR="000532DB" w:rsidRPr="00874AD4" w:rsidRDefault="0058284E" w:rsidP="00BF5799">
      <w:pPr>
        <w:autoSpaceDE w:val="0"/>
        <w:autoSpaceDN w:val="0"/>
        <w:adjustRightInd w:val="0"/>
        <w:snapToGrid w:val="0"/>
        <w:spacing w:line="320" w:lineRule="exact"/>
        <w:ind w:firstLineChars="515" w:firstLine="1133"/>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よう努める。</w:t>
      </w:r>
    </w:p>
    <w:p w14:paraId="222A9342" w14:textId="77777777" w:rsidR="000532DB" w:rsidRPr="00874AD4" w:rsidRDefault="000532DB" w:rsidP="00ED3DA8">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56600917" w14:textId="77777777" w:rsidR="004C53CF" w:rsidRPr="00874AD4" w:rsidRDefault="00C506FC" w:rsidP="00ED3DA8">
      <w:pPr>
        <w:autoSpaceDE w:val="0"/>
        <w:autoSpaceDN w:val="0"/>
        <w:adjustRightInd w:val="0"/>
        <w:snapToGrid w:val="0"/>
        <w:spacing w:line="320" w:lineRule="exact"/>
        <w:ind w:firstLineChars="100" w:firstLine="240"/>
        <w:jc w:val="left"/>
        <w:rPr>
          <w:rFonts w:asciiTheme="majorEastAsia" w:eastAsiaTheme="majorEastAsia" w:hAnsiTheme="majorEastAsia" w:cs="HGS創英角ﾎﾟｯﾌﾟ体"/>
          <w:color w:val="000000" w:themeColor="text1"/>
          <w:kern w:val="0"/>
          <w:sz w:val="24"/>
          <w:szCs w:val="24"/>
        </w:rPr>
      </w:pPr>
      <w:r w:rsidRPr="00874AD4">
        <w:rPr>
          <w:rFonts w:asciiTheme="majorEastAsia" w:eastAsiaTheme="majorEastAsia" w:hAnsiTheme="majorEastAsia" w:cs="HGS創英角ﾎﾟｯﾌﾟ体" w:hint="eastAsia"/>
          <w:color w:val="000000" w:themeColor="text1"/>
          <w:kern w:val="0"/>
          <w:sz w:val="24"/>
          <w:szCs w:val="24"/>
        </w:rPr>
        <w:t>２</w:t>
      </w:r>
      <w:r w:rsidR="004D6E52" w:rsidRPr="00874AD4">
        <w:rPr>
          <w:rFonts w:asciiTheme="majorEastAsia" w:eastAsiaTheme="majorEastAsia" w:hAnsiTheme="majorEastAsia" w:cs="HGS創英角ﾎﾟｯﾌﾟ体" w:hint="eastAsia"/>
          <w:color w:val="000000" w:themeColor="text1"/>
          <w:kern w:val="0"/>
          <w:sz w:val="24"/>
          <w:szCs w:val="24"/>
        </w:rPr>
        <w:t xml:space="preserve">　留意事項</w:t>
      </w:r>
    </w:p>
    <w:p w14:paraId="3D49A773" w14:textId="77777777" w:rsidR="00184CBA" w:rsidRPr="00874AD4" w:rsidRDefault="004C53CF" w:rsidP="00ED3DA8">
      <w:pPr>
        <w:autoSpaceDE w:val="0"/>
        <w:autoSpaceDN w:val="0"/>
        <w:adjustRightInd w:val="0"/>
        <w:snapToGrid w:val="0"/>
        <w:spacing w:line="320" w:lineRule="exact"/>
        <w:ind w:firstLineChars="200" w:firstLine="440"/>
        <w:jc w:val="left"/>
        <w:rPr>
          <w:rFonts w:asciiTheme="majorEastAsia" w:eastAsiaTheme="majorEastAsia" w:hAnsiTheme="majorEastAsia" w:cs="HGS創英角ﾎﾟｯﾌﾟ体"/>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（１）</w:t>
      </w:r>
      <w:r w:rsidR="00824A1B" w:rsidRPr="00874AD4">
        <w:rPr>
          <w:rFonts w:asciiTheme="majorEastAsia" w:eastAsiaTheme="majorEastAsia" w:hAnsiTheme="majorEastAsia" w:cs="ＭＳ ゴシック" w:hint="eastAsia"/>
          <w:color w:val="000000" w:themeColor="text1"/>
          <w:kern w:val="0"/>
          <w:sz w:val="22"/>
        </w:rPr>
        <w:t>車両</w:t>
      </w:r>
      <w:r w:rsidR="0071768A" w:rsidRPr="00874AD4">
        <w:rPr>
          <w:rFonts w:asciiTheme="majorEastAsia" w:eastAsiaTheme="majorEastAsia" w:hAnsiTheme="majorEastAsia" w:cs="ＭＳ ゴシック" w:hint="eastAsia"/>
          <w:color w:val="000000" w:themeColor="text1"/>
          <w:kern w:val="0"/>
          <w:sz w:val="22"/>
        </w:rPr>
        <w:t>担当</w:t>
      </w:r>
      <w:r w:rsidR="004D6E52" w:rsidRPr="00874AD4">
        <w:rPr>
          <w:rFonts w:asciiTheme="majorEastAsia" w:eastAsiaTheme="majorEastAsia" w:hAnsiTheme="majorEastAsia" w:cs="ＭＳ ゴシック" w:hint="eastAsia"/>
          <w:color w:val="000000" w:themeColor="text1"/>
          <w:kern w:val="0"/>
          <w:sz w:val="22"/>
        </w:rPr>
        <w:t>スタッフには、被災地の地理をよく知っている人を配置する。</w:t>
      </w:r>
    </w:p>
    <w:p w14:paraId="4DA9B66D" w14:textId="77777777" w:rsidR="004C53CF" w:rsidRPr="00874AD4" w:rsidRDefault="0034718C" w:rsidP="00ED3DA8">
      <w:pPr>
        <w:autoSpaceDE w:val="0"/>
        <w:autoSpaceDN w:val="0"/>
        <w:adjustRightInd w:val="0"/>
        <w:snapToGrid w:val="0"/>
        <w:spacing w:line="320" w:lineRule="exact"/>
        <w:ind w:firstLineChars="500" w:firstLine="1100"/>
        <w:jc w:val="left"/>
        <w:rPr>
          <w:rFonts w:asciiTheme="majorEastAsia" w:eastAsiaTheme="majorEastAsia" w:hAnsiTheme="majorEastAsia" w:cs="HGS創英角ﾎﾟｯﾌﾟ体"/>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また、</w:t>
      </w:r>
      <w:r w:rsidR="00E24817" w:rsidRPr="00874AD4">
        <w:rPr>
          <w:rFonts w:asciiTheme="majorEastAsia" w:eastAsiaTheme="majorEastAsia" w:hAnsiTheme="majorEastAsia" w:cs="ＭＳ ゴシック" w:hint="eastAsia"/>
          <w:color w:val="000000" w:themeColor="text1"/>
          <w:kern w:val="0"/>
          <w:sz w:val="22"/>
        </w:rPr>
        <w:t>地理に詳しい、</w:t>
      </w:r>
      <w:r w:rsidRPr="00874AD4">
        <w:rPr>
          <w:rFonts w:asciiTheme="majorEastAsia" w:eastAsiaTheme="majorEastAsia" w:hAnsiTheme="majorEastAsia" w:cs="ＭＳ ゴシック" w:hint="eastAsia"/>
          <w:color w:val="000000" w:themeColor="text1"/>
          <w:kern w:val="0"/>
          <w:sz w:val="22"/>
        </w:rPr>
        <w:t>自治会長や民生委員等地域住民との連携も検討する。</w:t>
      </w:r>
    </w:p>
    <w:p w14:paraId="02C850AA" w14:textId="77777777" w:rsidR="001417A8" w:rsidRPr="00874AD4" w:rsidRDefault="004C53CF" w:rsidP="00F2396A">
      <w:pPr>
        <w:autoSpaceDE w:val="0"/>
        <w:autoSpaceDN w:val="0"/>
        <w:adjustRightInd w:val="0"/>
        <w:snapToGrid w:val="0"/>
        <w:spacing w:line="320" w:lineRule="exact"/>
        <w:ind w:leftChars="210" w:left="881" w:hangingChars="200" w:hanging="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（２）</w:t>
      </w:r>
      <w:r w:rsidR="004D6E52" w:rsidRPr="00874AD4">
        <w:rPr>
          <w:rFonts w:asciiTheme="majorEastAsia" w:eastAsiaTheme="majorEastAsia" w:hAnsiTheme="majorEastAsia" w:cs="ＭＳ ゴシック" w:hint="eastAsia"/>
          <w:color w:val="000000" w:themeColor="text1"/>
          <w:kern w:val="0"/>
          <w:sz w:val="22"/>
        </w:rPr>
        <w:t>ボランテ</w:t>
      </w:r>
      <w:r w:rsidR="00E24817" w:rsidRPr="00874AD4">
        <w:rPr>
          <w:rFonts w:asciiTheme="majorEastAsia" w:eastAsiaTheme="majorEastAsia" w:hAnsiTheme="majorEastAsia" w:cs="ＭＳ ゴシック" w:hint="eastAsia"/>
          <w:color w:val="000000" w:themeColor="text1"/>
          <w:kern w:val="0"/>
          <w:sz w:val="22"/>
        </w:rPr>
        <w:t>ィアの移送にあたっては、事前にマッチング班とよく連絡を取り、送迎</w:t>
      </w:r>
      <w:r w:rsidR="004D6E52" w:rsidRPr="00874AD4">
        <w:rPr>
          <w:rFonts w:asciiTheme="majorEastAsia" w:eastAsiaTheme="majorEastAsia" w:hAnsiTheme="majorEastAsia" w:cs="ＭＳ ゴシック" w:hint="eastAsia"/>
          <w:color w:val="000000" w:themeColor="text1"/>
          <w:kern w:val="0"/>
          <w:sz w:val="22"/>
        </w:rPr>
        <w:t>が</w:t>
      </w:r>
      <w:r w:rsidR="00E24817" w:rsidRPr="00874AD4">
        <w:rPr>
          <w:rFonts w:asciiTheme="majorEastAsia" w:eastAsiaTheme="majorEastAsia" w:hAnsiTheme="majorEastAsia" w:cs="ＭＳ ゴシック" w:hint="eastAsia"/>
          <w:color w:val="000000" w:themeColor="text1"/>
          <w:kern w:val="0"/>
          <w:sz w:val="22"/>
        </w:rPr>
        <w:t>必要なボランティア数や活動場所について把握し、</w:t>
      </w:r>
      <w:r w:rsidRPr="00874AD4">
        <w:rPr>
          <w:rFonts w:asciiTheme="majorEastAsia" w:eastAsiaTheme="majorEastAsia" w:hAnsiTheme="majorEastAsia" w:cs="ＭＳ ゴシック" w:hint="eastAsia"/>
          <w:color w:val="000000" w:themeColor="text1"/>
          <w:kern w:val="0"/>
          <w:sz w:val="22"/>
        </w:rPr>
        <w:t>スケジューリングを行う。</w:t>
      </w:r>
    </w:p>
    <w:p w14:paraId="59CB2DCC" w14:textId="77777777" w:rsidR="004D6E52" w:rsidRPr="00874AD4" w:rsidRDefault="004C53CF"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（３）</w:t>
      </w:r>
      <w:r w:rsidR="004D6E52" w:rsidRPr="00874AD4">
        <w:rPr>
          <w:rFonts w:asciiTheme="majorEastAsia" w:eastAsiaTheme="majorEastAsia" w:hAnsiTheme="majorEastAsia" w:cs="ＭＳ ゴシック" w:hint="eastAsia"/>
          <w:color w:val="000000" w:themeColor="text1"/>
          <w:kern w:val="0"/>
          <w:sz w:val="22"/>
        </w:rPr>
        <w:t>移送車両の確保にあたっては次の手段を検討する。</w:t>
      </w:r>
    </w:p>
    <w:p w14:paraId="62A8D31C" w14:textId="77777777" w:rsidR="0034718C" w:rsidRPr="00874AD4" w:rsidRDefault="0034718C"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w:t>
      </w:r>
      <w:r w:rsidR="00007749" w:rsidRPr="00874AD4">
        <w:rPr>
          <w:rFonts w:asciiTheme="majorEastAsia" w:eastAsiaTheme="majorEastAsia" w:hAnsiTheme="majorEastAsia" w:cs="ＭＳ ゴシック" w:hint="eastAsia"/>
          <w:color w:val="000000" w:themeColor="text1"/>
          <w:kern w:val="0"/>
          <w:sz w:val="22"/>
        </w:rPr>
        <w:t>行政、</w:t>
      </w:r>
      <w:r w:rsidRPr="00874AD4">
        <w:rPr>
          <w:rFonts w:asciiTheme="majorEastAsia" w:eastAsiaTheme="majorEastAsia" w:hAnsiTheme="majorEastAsia" w:cs="ＭＳ ゴシック" w:hint="eastAsia"/>
          <w:color w:val="000000" w:themeColor="text1"/>
          <w:kern w:val="0"/>
          <w:sz w:val="22"/>
        </w:rPr>
        <w:t>近隣の社協、福祉施設、関係機関等から車両</w:t>
      </w:r>
      <w:r w:rsidR="00007749" w:rsidRPr="00874AD4">
        <w:rPr>
          <w:rFonts w:asciiTheme="majorEastAsia" w:eastAsiaTheme="majorEastAsia" w:hAnsiTheme="majorEastAsia" w:cs="ＭＳ ゴシック" w:hint="eastAsia"/>
          <w:color w:val="000000" w:themeColor="text1"/>
          <w:kern w:val="0"/>
          <w:sz w:val="22"/>
        </w:rPr>
        <w:t>を</w:t>
      </w:r>
      <w:r w:rsidRPr="00874AD4">
        <w:rPr>
          <w:rFonts w:asciiTheme="majorEastAsia" w:eastAsiaTheme="majorEastAsia" w:hAnsiTheme="majorEastAsia" w:cs="ＭＳ ゴシック" w:hint="eastAsia"/>
          <w:color w:val="000000" w:themeColor="text1"/>
          <w:kern w:val="0"/>
          <w:sz w:val="22"/>
        </w:rPr>
        <w:t>借りる。</w:t>
      </w:r>
    </w:p>
    <w:p w14:paraId="01B7CE84" w14:textId="77777777" w:rsidR="006A6535" w:rsidRPr="00874AD4" w:rsidRDefault="004D6E52" w:rsidP="00681B53">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■車両持ち込みの移送ボランティアを募集する。</w:t>
      </w:r>
    </w:p>
    <w:p w14:paraId="037A3C4E" w14:textId="77777777" w:rsidR="00E961B1" w:rsidRPr="00874AD4" w:rsidRDefault="006A6535" w:rsidP="006A6535">
      <w:pPr>
        <w:autoSpaceDE w:val="0"/>
        <w:autoSpaceDN w:val="0"/>
        <w:adjustRightInd w:val="0"/>
        <w:snapToGrid w:val="0"/>
        <w:spacing w:line="320" w:lineRule="exact"/>
        <w:ind w:firstLineChars="200" w:firstLine="44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（４）ボランティアが</w:t>
      </w:r>
      <w:r w:rsidR="0058284E" w:rsidRPr="00874AD4">
        <w:rPr>
          <w:rFonts w:asciiTheme="majorEastAsia" w:eastAsiaTheme="majorEastAsia" w:hAnsiTheme="majorEastAsia" w:cs="ＭＳ明朝" w:hint="eastAsia"/>
          <w:color w:val="000000" w:themeColor="text1"/>
          <w:kern w:val="0"/>
          <w:sz w:val="22"/>
        </w:rPr>
        <w:t>センターの</w:t>
      </w:r>
      <w:r w:rsidRPr="00874AD4">
        <w:rPr>
          <w:rFonts w:asciiTheme="majorEastAsia" w:eastAsiaTheme="majorEastAsia" w:hAnsiTheme="majorEastAsia" w:cs="ＭＳ明朝" w:hint="eastAsia"/>
          <w:color w:val="000000" w:themeColor="text1"/>
          <w:kern w:val="0"/>
          <w:sz w:val="22"/>
        </w:rPr>
        <w:t>車両を運転する場合は</w:t>
      </w:r>
      <w:r w:rsidR="00E961B1" w:rsidRPr="00874AD4">
        <w:rPr>
          <w:rFonts w:asciiTheme="majorEastAsia" w:eastAsiaTheme="majorEastAsia" w:hAnsiTheme="majorEastAsia" w:cs="ＭＳ明朝" w:hint="eastAsia"/>
          <w:color w:val="000000" w:themeColor="text1"/>
          <w:kern w:val="0"/>
          <w:sz w:val="22"/>
        </w:rPr>
        <w:t>、</w:t>
      </w:r>
      <w:r w:rsidRPr="00874AD4">
        <w:rPr>
          <w:rFonts w:asciiTheme="majorEastAsia" w:eastAsiaTheme="majorEastAsia" w:hAnsiTheme="majorEastAsia" w:cs="ＭＳ明朝" w:hint="eastAsia"/>
          <w:color w:val="000000" w:themeColor="text1"/>
          <w:kern w:val="0"/>
          <w:sz w:val="22"/>
        </w:rPr>
        <w:t>運転免許証の所持</w:t>
      </w:r>
      <w:r w:rsidR="0058284E" w:rsidRPr="00874AD4">
        <w:rPr>
          <w:rFonts w:asciiTheme="majorEastAsia" w:eastAsiaTheme="majorEastAsia" w:hAnsiTheme="majorEastAsia" w:cs="ＭＳ明朝" w:hint="eastAsia"/>
          <w:color w:val="000000" w:themeColor="text1"/>
          <w:kern w:val="0"/>
          <w:sz w:val="22"/>
        </w:rPr>
        <w:t>を確認するとと</w:t>
      </w:r>
    </w:p>
    <w:p w14:paraId="03681F1C" w14:textId="77777777" w:rsidR="0058284E" w:rsidRPr="00874AD4" w:rsidRDefault="00E961B1" w:rsidP="00E961B1">
      <w:pPr>
        <w:autoSpaceDE w:val="0"/>
        <w:autoSpaceDN w:val="0"/>
        <w:adjustRightInd w:val="0"/>
        <w:snapToGrid w:val="0"/>
        <w:spacing w:line="320" w:lineRule="exact"/>
        <w:ind w:firstLineChars="200" w:firstLine="44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 xml:space="preserve">　　</w:t>
      </w:r>
      <w:r w:rsidR="0058284E" w:rsidRPr="00874AD4">
        <w:rPr>
          <w:rFonts w:asciiTheme="majorEastAsia" w:eastAsiaTheme="majorEastAsia" w:hAnsiTheme="majorEastAsia" w:cs="ＭＳ明朝" w:hint="eastAsia"/>
          <w:color w:val="000000" w:themeColor="text1"/>
          <w:kern w:val="0"/>
          <w:sz w:val="22"/>
        </w:rPr>
        <w:t>もに、</w:t>
      </w:r>
      <w:r w:rsidR="006A6535" w:rsidRPr="00874AD4">
        <w:rPr>
          <w:rFonts w:asciiTheme="majorEastAsia" w:eastAsiaTheme="majorEastAsia" w:hAnsiTheme="majorEastAsia" w:cs="ＭＳ明朝" w:hint="eastAsia"/>
          <w:color w:val="000000" w:themeColor="text1"/>
          <w:kern w:val="0"/>
          <w:sz w:val="22"/>
        </w:rPr>
        <w:t>アルコール</w:t>
      </w:r>
      <w:r w:rsidR="0058284E" w:rsidRPr="00874AD4">
        <w:rPr>
          <w:rFonts w:asciiTheme="majorEastAsia" w:eastAsiaTheme="majorEastAsia" w:hAnsiTheme="majorEastAsia" w:cs="ＭＳ明朝" w:hint="eastAsia"/>
          <w:color w:val="000000" w:themeColor="text1"/>
          <w:kern w:val="0"/>
          <w:sz w:val="22"/>
        </w:rPr>
        <w:t>検知</w:t>
      </w:r>
      <w:r w:rsidR="006A6535" w:rsidRPr="00874AD4">
        <w:rPr>
          <w:rFonts w:asciiTheme="majorEastAsia" w:eastAsiaTheme="majorEastAsia" w:hAnsiTheme="majorEastAsia" w:cs="ＭＳ明朝" w:hint="eastAsia"/>
          <w:color w:val="000000" w:themeColor="text1"/>
          <w:kern w:val="0"/>
          <w:sz w:val="22"/>
        </w:rPr>
        <w:t>を</w:t>
      </w:r>
      <w:r w:rsidR="0058284E" w:rsidRPr="00874AD4">
        <w:rPr>
          <w:rFonts w:asciiTheme="majorEastAsia" w:eastAsiaTheme="majorEastAsia" w:hAnsiTheme="majorEastAsia" w:cs="ＭＳ明朝" w:hint="eastAsia"/>
          <w:color w:val="000000" w:themeColor="text1"/>
          <w:kern w:val="0"/>
          <w:sz w:val="22"/>
        </w:rPr>
        <w:t>実施</w:t>
      </w:r>
      <w:r w:rsidR="006A6535" w:rsidRPr="00874AD4">
        <w:rPr>
          <w:rFonts w:asciiTheme="majorEastAsia" w:eastAsiaTheme="majorEastAsia" w:hAnsiTheme="majorEastAsia" w:cs="ＭＳ明朝" w:hint="eastAsia"/>
          <w:color w:val="000000" w:themeColor="text1"/>
          <w:kern w:val="0"/>
          <w:sz w:val="22"/>
        </w:rPr>
        <w:t>する。</w:t>
      </w:r>
    </w:p>
    <w:p w14:paraId="4C7E2411" w14:textId="77777777" w:rsidR="0058284E" w:rsidRPr="00874AD4" w:rsidRDefault="006A6535" w:rsidP="0058284E">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w:t>
      </w:r>
      <w:r w:rsidR="0058284E" w:rsidRPr="00874AD4">
        <w:rPr>
          <w:rFonts w:asciiTheme="majorEastAsia" w:eastAsiaTheme="majorEastAsia" w:hAnsiTheme="majorEastAsia" w:cs="ＭＳ明朝" w:hint="eastAsia"/>
          <w:color w:val="000000" w:themeColor="text1"/>
          <w:kern w:val="0"/>
          <w:sz w:val="22"/>
        </w:rPr>
        <w:t>車両</w:t>
      </w:r>
      <w:r w:rsidRPr="00874AD4">
        <w:rPr>
          <w:rFonts w:asciiTheme="majorEastAsia" w:eastAsiaTheme="majorEastAsia" w:hAnsiTheme="majorEastAsia" w:cs="ＭＳ明朝" w:hint="eastAsia"/>
          <w:color w:val="000000" w:themeColor="text1"/>
          <w:kern w:val="0"/>
          <w:sz w:val="22"/>
        </w:rPr>
        <w:t>事故</w:t>
      </w:r>
      <w:r w:rsidR="0058284E" w:rsidRPr="00874AD4">
        <w:rPr>
          <w:rFonts w:asciiTheme="majorEastAsia" w:eastAsiaTheme="majorEastAsia" w:hAnsiTheme="majorEastAsia" w:cs="ＭＳ明朝" w:hint="eastAsia"/>
          <w:color w:val="000000" w:themeColor="text1"/>
          <w:kern w:val="0"/>
          <w:sz w:val="22"/>
        </w:rPr>
        <w:t>等</w:t>
      </w:r>
      <w:r w:rsidRPr="00874AD4">
        <w:rPr>
          <w:rFonts w:asciiTheme="majorEastAsia" w:eastAsiaTheme="majorEastAsia" w:hAnsiTheme="majorEastAsia" w:cs="ＭＳ明朝" w:hint="eastAsia"/>
          <w:color w:val="000000" w:themeColor="text1"/>
          <w:kern w:val="0"/>
          <w:sz w:val="22"/>
        </w:rPr>
        <w:t>が</w:t>
      </w:r>
      <w:r w:rsidR="0058284E" w:rsidRPr="00874AD4">
        <w:rPr>
          <w:rFonts w:asciiTheme="majorEastAsia" w:eastAsiaTheme="majorEastAsia" w:hAnsiTheme="majorEastAsia" w:cs="ＭＳ明朝" w:hint="eastAsia"/>
          <w:color w:val="000000" w:themeColor="text1"/>
          <w:kern w:val="0"/>
          <w:sz w:val="22"/>
        </w:rPr>
        <w:t>発生した</w:t>
      </w:r>
      <w:r w:rsidRPr="00874AD4">
        <w:rPr>
          <w:rFonts w:asciiTheme="majorEastAsia" w:eastAsiaTheme="majorEastAsia" w:hAnsiTheme="majorEastAsia" w:cs="ＭＳ明朝" w:hint="eastAsia"/>
          <w:color w:val="000000" w:themeColor="text1"/>
          <w:kern w:val="0"/>
          <w:sz w:val="22"/>
        </w:rPr>
        <w:t>場合のために、本人同意のうえ、免許証のコピーを取ってお</w:t>
      </w:r>
    </w:p>
    <w:p w14:paraId="1E3A85E2" w14:textId="77777777" w:rsidR="006A6535" w:rsidRPr="00874AD4" w:rsidRDefault="006A6535" w:rsidP="0058284E">
      <w:pPr>
        <w:autoSpaceDE w:val="0"/>
        <w:autoSpaceDN w:val="0"/>
        <w:adjustRightInd w:val="0"/>
        <w:snapToGrid w:val="0"/>
        <w:spacing w:line="320" w:lineRule="exact"/>
        <w:ind w:firstLineChars="600" w:firstLine="132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hint="eastAsia"/>
          <w:color w:val="000000" w:themeColor="text1"/>
          <w:kern w:val="0"/>
          <w:sz w:val="22"/>
        </w:rPr>
        <w:t>くことが望ましい</w:t>
      </w:r>
      <w:r w:rsidR="0058284E" w:rsidRPr="00874AD4">
        <w:rPr>
          <w:rFonts w:asciiTheme="majorEastAsia" w:eastAsiaTheme="majorEastAsia" w:hAnsiTheme="majorEastAsia" w:cs="ＭＳ明朝" w:hint="eastAsia"/>
          <w:color w:val="000000" w:themeColor="text1"/>
          <w:kern w:val="0"/>
          <w:sz w:val="22"/>
        </w:rPr>
        <w:t>）</w:t>
      </w:r>
    </w:p>
    <w:p w14:paraId="462EFCA7" w14:textId="77777777" w:rsidR="006A6535" w:rsidRPr="00874AD4" w:rsidRDefault="006A6535" w:rsidP="00681B53">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p>
    <w:p w14:paraId="139F6C6F" w14:textId="77777777" w:rsidR="00B00B3D" w:rsidRPr="00874AD4" w:rsidRDefault="00B00B3D" w:rsidP="00681B53">
      <w:pPr>
        <w:autoSpaceDE w:val="0"/>
        <w:autoSpaceDN w:val="0"/>
        <w:adjustRightInd w:val="0"/>
        <w:snapToGrid w:val="0"/>
        <w:spacing w:line="320" w:lineRule="exact"/>
        <w:ind w:firstLineChars="500" w:firstLine="1100"/>
        <w:jc w:val="left"/>
        <w:rPr>
          <w:rFonts w:asciiTheme="majorEastAsia" w:eastAsiaTheme="majorEastAsia" w:hAnsiTheme="majorEastAsia" w:cs="ＭＳ明朝"/>
          <w:color w:val="000000" w:themeColor="text1"/>
          <w:kern w:val="0"/>
          <w:sz w:val="22"/>
        </w:rPr>
      </w:pPr>
      <w:r w:rsidRPr="00874AD4">
        <w:rPr>
          <w:rFonts w:asciiTheme="majorEastAsia" w:eastAsiaTheme="majorEastAsia" w:hAnsiTheme="majorEastAsia" w:cs="ＭＳ明朝"/>
          <w:color w:val="000000" w:themeColor="text1"/>
          <w:kern w:val="0"/>
          <w:sz w:val="22"/>
        </w:rPr>
        <w:br w:type="page"/>
      </w:r>
    </w:p>
    <w:p w14:paraId="660FA907" w14:textId="77777777" w:rsidR="009823EE" w:rsidRDefault="009823EE" w:rsidP="00B00B3D">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67968" behindDoc="0" locked="0" layoutInCell="1" allowOverlap="1" wp14:anchorId="19CCACB8" wp14:editId="5C0AD127">
                <wp:simplePos x="0" y="0"/>
                <wp:positionH relativeFrom="column">
                  <wp:posOffset>30686</wp:posOffset>
                </wp:positionH>
                <wp:positionV relativeFrom="paragraph">
                  <wp:posOffset>118671</wp:posOffset>
                </wp:positionV>
                <wp:extent cx="6045835" cy="447675"/>
                <wp:effectExtent l="0" t="0" r="0" b="9525"/>
                <wp:wrapNone/>
                <wp:docPr id="42" name="フローチャート: 処理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5835" cy="447675"/>
                        </a:xfrm>
                        <a:prstGeom prst="flowChartProcess">
                          <a:avLst/>
                        </a:prstGeom>
                        <a:solidFill>
                          <a:schemeClr val="accent2">
                            <a:lumMod val="75000"/>
                          </a:schemeClr>
                        </a:solidFill>
                        <a:ln w="25400" cap="flat" cmpd="sng" algn="ctr">
                          <a:solidFill>
                            <a:srgbClr val="FF3399"/>
                          </a:solidFill>
                          <a:prstDash val="solid"/>
                        </a:ln>
                        <a:effectLst/>
                      </wps:spPr>
                      <wps:txbx>
                        <w:txbxContent>
                          <w:p w14:paraId="3AE368E2" w14:textId="77777777" w:rsidR="00286ED4" w:rsidRDefault="00286ED4" w:rsidP="00B00B3D">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７</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sidRPr="00562515">
                              <w:rPr>
                                <w:rFonts w:ascii="ＭＳ ゴシック" w:eastAsia="ＭＳ ゴシック" w:hAnsi="ＭＳ ゴシック" w:cs="HG丸ｺﾞｼｯｸM-PRO" w:hint="eastAsia"/>
                                <w:b/>
                                <w:color w:val="FFFFFF" w:themeColor="background1"/>
                                <w:kern w:val="0"/>
                                <w:sz w:val="36"/>
                                <w:szCs w:val="32"/>
                                <w:u w:color="00B050"/>
                              </w:rPr>
                              <w:t>災害ボランティアセンター活動の終息（閉所）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9CCACB8" id="フローチャート: 処理 42" o:spid="_x0000_s1096" type="#_x0000_t109" style="position:absolute;margin-left:2.4pt;margin-top:9.35pt;width:476.05pt;height:35.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" fillcolor="#943634 [2405]" strokecolor="#f39" strokeweight="2pt">
                <v:path arrowok="t"/>
                <v:textbox>
                  <w:txbxContent>
                    <w:p w14:paraId="3AE368E2" w14:textId="77777777" w:rsidR="00286ED4" w:rsidRDefault="00286ED4" w:rsidP="00B00B3D">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７</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sidRPr="00562515">
                        <w:rPr>
                          <w:rFonts w:ascii="ＭＳ ゴシック" w:eastAsia="ＭＳ ゴシック" w:hAnsi="ＭＳ ゴシック" w:cs="HG丸ｺﾞｼｯｸM-PRO" w:hint="eastAsia"/>
                          <w:b/>
                          <w:color w:val="FFFFFF" w:themeColor="background1"/>
                          <w:kern w:val="0"/>
                          <w:sz w:val="36"/>
                          <w:szCs w:val="32"/>
                          <w:u w:color="00B050"/>
                        </w:rPr>
                        <w:t>災害ボランティアセンター活動の終息（閉所）</w:t>
                      </w:r>
                    </w:p>
                  </w:txbxContent>
                </v:textbox>
              </v:shape>
            </w:pict>
          </mc:Fallback>
        </mc:AlternateContent>
      </w:r>
    </w:p>
    <w:p w14:paraId="01D44F0F" w14:textId="77777777" w:rsidR="00B00B3D" w:rsidRPr="004215CB" w:rsidRDefault="00B00B3D" w:rsidP="00B00B3D">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48E999F0" w14:textId="77777777" w:rsidR="00B00B3D" w:rsidRPr="004215CB"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44C35B77" w14:textId="77777777" w:rsidR="00B00B3D" w:rsidRPr="004215CB"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1598B575" w14:textId="77777777" w:rsidR="00AF2A66" w:rsidRPr="00874AD4" w:rsidRDefault="00AF2A66" w:rsidP="00AF2A66">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（１）</w:t>
      </w:r>
      <w:r w:rsidR="00EF6564" w:rsidRPr="00874AD4">
        <w:rPr>
          <w:rFonts w:asciiTheme="majorEastAsia" w:eastAsiaTheme="majorEastAsia" w:hAnsiTheme="majorEastAsia" w:cs="ＭＳ ゴシック" w:hint="eastAsia"/>
          <w:b/>
          <w:bCs/>
          <w:color w:val="000000" w:themeColor="text1"/>
          <w:kern w:val="0"/>
          <w:sz w:val="24"/>
          <w:szCs w:val="24"/>
        </w:rPr>
        <w:t>終息</w:t>
      </w:r>
      <w:r w:rsidRPr="00874AD4">
        <w:rPr>
          <w:rFonts w:asciiTheme="majorEastAsia" w:eastAsiaTheme="majorEastAsia" w:hAnsiTheme="majorEastAsia" w:cs="ＭＳ ゴシック" w:hint="eastAsia"/>
          <w:b/>
          <w:bCs/>
          <w:color w:val="000000" w:themeColor="text1"/>
          <w:kern w:val="0"/>
          <w:sz w:val="24"/>
          <w:szCs w:val="24"/>
        </w:rPr>
        <w:t>に伴う支援体制の移行（閉所後のニーズ対応）</w:t>
      </w:r>
    </w:p>
    <w:p w14:paraId="2EE18195" w14:textId="5F0E9E19" w:rsidR="00AF2A66" w:rsidRPr="00874AD4" w:rsidRDefault="00AF2A66" w:rsidP="006363B8">
      <w:pPr>
        <w:autoSpaceDE w:val="0"/>
        <w:autoSpaceDN w:val="0"/>
        <w:adjustRightInd w:val="0"/>
        <w:snapToGrid w:val="0"/>
        <w:spacing w:line="320" w:lineRule="exact"/>
        <w:ind w:left="880" w:hangingChars="400" w:hanging="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ア　</w:t>
      </w:r>
      <w:r w:rsidR="009823EE" w:rsidRPr="00874AD4">
        <w:rPr>
          <w:rFonts w:asciiTheme="majorEastAsia" w:eastAsiaTheme="majorEastAsia" w:hAnsiTheme="majorEastAsia" w:cs="ＭＳ ゴシック" w:hint="eastAsia"/>
          <w:color w:val="000000" w:themeColor="text1"/>
          <w:kern w:val="0"/>
          <w:sz w:val="22"/>
        </w:rPr>
        <w:t>作業</w:t>
      </w:r>
      <w:r w:rsidRPr="00874AD4">
        <w:rPr>
          <w:rFonts w:asciiTheme="majorEastAsia" w:eastAsiaTheme="majorEastAsia" w:hAnsiTheme="majorEastAsia" w:cs="ＭＳ ゴシック" w:hint="eastAsia"/>
          <w:color w:val="000000" w:themeColor="text1"/>
          <w:kern w:val="0"/>
          <w:sz w:val="22"/>
        </w:rPr>
        <w:t>依頼件数は残っているものの、緊急性の低い案件が中心であれば、常時開設型の支援から、週末対応型や随時対応型</w:t>
      </w:r>
      <w:r w:rsidR="00EF6564" w:rsidRPr="00874AD4">
        <w:rPr>
          <w:rFonts w:asciiTheme="majorEastAsia" w:eastAsiaTheme="majorEastAsia" w:hAnsiTheme="majorEastAsia" w:cs="ＭＳ ゴシック" w:hint="eastAsia"/>
          <w:color w:val="000000" w:themeColor="text1"/>
          <w:kern w:val="0"/>
          <w:sz w:val="22"/>
        </w:rPr>
        <w:t>など、状況に応じて支援体制の</w:t>
      </w:r>
      <w:r w:rsidRPr="00874AD4">
        <w:rPr>
          <w:rFonts w:asciiTheme="majorEastAsia" w:eastAsiaTheme="majorEastAsia" w:hAnsiTheme="majorEastAsia" w:cs="ＭＳ ゴシック" w:hint="eastAsia"/>
          <w:color w:val="000000" w:themeColor="text1"/>
          <w:kern w:val="0"/>
          <w:sz w:val="22"/>
        </w:rPr>
        <w:t>移行を検討する。</w:t>
      </w:r>
    </w:p>
    <w:p w14:paraId="377FF9F6" w14:textId="4ED400DE" w:rsidR="00AF2A66" w:rsidRPr="00874AD4" w:rsidRDefault="00AF2A66" w:rsidP="006363B8">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一般ボランティアで対応できるニーズがなくなっても、専門のＮＰＯ団体の支援が必要な場合がある</w:t>
      </w:r>
      <w:r w:rsidR="00EF6564" w:rsidRPr="00874AD4">
        <w:rPr>
          <w:rFonts w:asciiTheme="majorEastAsia" w:eastAsiaTheme="majorEastAsia" w:hAnsiTheme="majorEastAsia" w:cs="ＭＳ ゴシック" w:hint="eastAsia"/>
          <w:color w:val="000000" w:themeColor="text1"/>
          <w:kern w:val="0"/>
          <w:sz w:val="22"/>
        </w:rPr>
        <w:t>た</w:t>
      </w:r>
      <w:r w:rsidRPr="00874AD4">
        <w:rPr>
          <w:rFonts w:asciiTheme="majorEastAsia" w:eastAsiaTheme="majorEastAsia" w:hAnsiTheme="majorEastAsia" w:cs="ＭＳ ゴシック" w:hint="eastAsia"/>
          <w:color w:val="000000" w:themeColor="text1"/>
          <w:kern w:val="0"/>
          <w:sz w:val="22"/>
        </w:rPr>
        <w:t>め、センターを閉所するのか、開設日数を減らすのか等、支援体制の移行について、行政との調整が必要となる。</w:t>
      </w:r>
    </w:p>
    <w:p w14:paraId="43A5156E" w14:textId="77777777" w:rsidR="00AF2A66" w:rsidRPr="00874AD4" w:rsidRDefault="00AF2A66" w:rsidP="00AF2A66">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　センターを閉所すると、高速道路の減免措置が終わることや、災害救助費による経費の一部国庫負担ができなくなること等が想定される。</w:t>
      </w:r>
    </w:p>
    <w:p w14:paraId="2F33E63E" w14:textId="77777777" w:rsidR="00AF2A66" w:rsidRPr="00874AD4" w:rsidRDefault="00AF2A66" w:rsidP="00AF2A66">
      <w:pPr>
        <w:autoSpaceDE w:val="0"/>
        <w:autoSpaceDN w:val="0"/>
        <w:adjustRightInd w:val="0"/>
        <w:snapToGrid w:val="0"/>
        <w:spacing w:line="320" w:lineRule="exact"/>
        <w:ind w:leftChars="300" w:left="850"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noProof/>
          <w:color w:val="000000" w:themeColor="text1"/>
          <w:kern w:val="0"/>
          <w:sz w:val="22"/>
        </w:rPr>
        <mc:AlternateContent>
          <mc:Choice Requires="wps">
            <w:drawing>
              <wp:anchor distT="0" distB="0" distL="114300" distR="114300" simplePos="0" relativeHeight="251777536" behindDoc="0" locked="0" layoutInCell="1" allowOverlap="1" wp14:anchorId="67CA1496" wp14:editId="4E84A598">
                <wp:simplePos x="0" y="0"/>
                <wp:positionH relativeFrom="column">
                  <wp:posOffset>236485</wp:posOffset>
                </wp:positionH>
                <wp:positionV relativeFrom="paragraph">
                  <wp:posOffset>130346</wp:posOffset>
                </wp:positionV>
                <wp:extent cx="5824855" cy="1876282"/>
                <wp:effectExtent l="0" t="0" r="23495" b="10160"/>
                <wp:wrapNone/>
                <wp:docPr id="102" name="正方形/長方形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24855" cy="1876282"/>
                        </a:xfrm>
                        <a:prstGeom prst="rect">
                          <a:avLst/>
                        </a:prstGeom>
                        <a:noFill/>
                        <a:ln>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637AB156" id="正方形/長方形 102" o:spid="_x0000_s1026" style="position:absolute;left:0;text-align:left;margin-left:18.6pt;margin-top:10.25pt;width:458.65pt;height:147.75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" filled="f" strokecolor="#243f60 [1604]" strokeweight="2pt">
                <v:stroke dashstyle="1 1"/>
                <v:path arrowok="t"/>
              </v:rect>
            </w:pict>
          </mc:Fallback>
        </mc:AlternateContent>
      </w:r>
    </w:p>
    <w:p w14:paraId="7514A4B9" w14:textId="77777777" w:rsidR="00AF2A66" w:rsidRPr="00874AD4" w:rsidRDefault="00AF2A66" w:rsidP="00AF2A66">
      <w:pPr>
        <w:adjustRightInd w:val="0"/>
        <w:snapToGrid w:val="0"/>
        <w:spacing w:line="240" w:lineRule="atLeast"/>
        <w:ind w:firstLineChars="150" w:firstLine="360"/>
        <w:rPr>
          <w:rFonts w:asciiTheme="majorEastAsia" w:eastAsiaTheme="majorEastAsia" w:hAnsiTheme="majorEastAsia"/>
          <w:color w:val="000000" w:themeColor="text1"/>
          <w:sz w:val="24"/>
          <w:szCs w:val="24"/>
        </w:rPr>
      </w:pPr>
      <w:r w:rsidRPr="00874AD4">
        <w:rPr>
          <w:rFonts w:asciiTheme="majorEastAsia" w:eastAsiaTheme="majorEastAsia" w:hAnsiTheme="majorEastAsia" w:hint="eastAsia"/>
          <w:color w:val="000000" w:themeColor="text1"/>
          <w:sz w:val="24"/>
          <w:szCs w:val="24"/>
        </w:rPr>
        <w:t>【移行の判断材料（被災者ニーズ）】</w:t>
      </w:r>
    </w:p>
    <w:p w14:paraId="340042FF"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新規の作業依頼が減少傾向にあるか</w:t>
      </w:r>
    </w:p>
    <w:p w14:paraId="0916F8CC"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新規の相談件数が減少傾向にあるか</w:t>
      </w:r>
    </w:p>
    <w:p w14:paraId="51535A83"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緊急性のある活動が減少傾向にあるか</w:t>
      </w:r>
    </w:p>
    <w:p w14:paraId="05C43A78"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積み残し案件の内容精査（気になる記述はないか）</w:t>
      </w:r>
    </w:p>
    <w:p w14:paraId="5403D021" w14:textId="77777777" w:rsidR="00AF2A66" w:rsidRPr="00874AD4" w:rsidRDefault="00AF2A66" w:rsidP="00AF2A66">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相談・依頼の内容が、外部支援者のマンパワー（質・量）を必要とするか</w:t>
      </w:r>
    </w:p>
    <w:p w14:paraId="10FD8EB8" w14:textId="77777777" w:rsidR="00960958" w:rsidRDefault="00AF2A66" w:rsidP="00960958">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チラシ配布や戸別訪問など、支援情報提供・相談支援開始などの情報が複数回・複数</w:t>
      </w:r>
    </w:p>
    <w:p w14:paraId="60659395" w14:textId="0D83B684" w:rsidR="00960958" w:rsidRDefault="00AF2A66" w:rsidP="00960958">
      <w:pPr>
        <w:adjustRightInd w:val="0"/>
        <w:snapToGrid w:val="0"/>
        <w:spacing w:line="24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ルートでいきわたっているか</w:t>
      </w:r>
    </w:p>
    <w:p w14:paraId="0E089209" w14:textId="1A5F9861" w:rsidR="00AF2A66" w:rsidRPr="00874AD4" w:rsidRDefault="00AF2A66" w:rsidP="00960958">
      <w:pPr>
        <w:adjustRightInd w:val="0"/>
        <w:snapToGrid w:val="0"/>
        <w:spacing w:line="24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（周知不足や孤立などの要因、作業以外の潜在化しやすいニーズ）</w:t>
      </w:r>
    </w:p>
    <w:p w14:paraId="090185D1" w14:textId="77777777" w:rsidR="00960958" w:rsidRDefault="00AF2A66" w:rsidP="00874AD4">
      <w:pPr>
        <w:adjustRightInd w:val="0"/>
        <w:snapToGrid w:val="0"/>
        <w:spacing w:line="240" w:lineRule="exact"/>
        <w:ind w:firstLineChars="250" w:firstLine="55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 行政・各種支援機関・ＮＰＯ・地域組織・地域活動者などと、情報共有や連携の体制</w:t>
      </w:r>
    </w:p>
    <w:p w14:paraId="499C4590" w14:textId="1A774818" w:rsidR="00AF2A66" w:rsidRPr="00874AD4" w:rsidRDefault="00AF2A66" w:rsidP="00960958">
      <w:pPr>
        <w:adjustRightInd w:val="0"/>
        <w:snapToGrid w:val="0"/>
        <w:spacing w:line="240" w:lineRule="exact"/>
        <w:ind w:firstLineChars="400" w:firstLine="880"/>
        <w:rPr>
          <w:rFonts w:asciiTheme="majorEastAsia" w:eastAsiaTheme="majorEastAsia" w:hAnsiTheme="majorEastAsia"/>
          <w:color w:val="000000" w:themeColor="text1"/>
          <w:sz w:val="22"/>
        </w:rPr>
      </w:pPr>
      <w:r w:rsidRPr="00874AD4">
        <w:rPr>
          <w:rFonts w:asciiTheme="majorEastAsia" w:eastAsiaTheme="majorEastAsia" w:hAnsiTheme="majorEastAsia" w:hint="eastAsia"/>
          <w:color w:val="000000" w:themeColor="text1"/>
          <w:sz w:val="22"/>
        </w:rPr>
        <w:t>ができているか</w:t>
      </w:r>
    </w:p>
    <w:p w14:paraId="0B2572DE" w14:textId="77777777" w:rsidR="00AF2A66" w:rsidRPr="00874AD4" w:rsidRDefault="00AF2A66"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36B4620D"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noProof/>
          <w:color w:val="000000" w:themeColor="text1"/>
          <w:kern w:val="0"/>
          <w:sz w:val="24"/>
          <w:szCs w:val="24"/>
        </w:rPr>
        <mc:AlternateContent>
          <mc:Choice Requires="wps">
            <w:drawing>
              <wp:anchor distT="45720" distB="45720" distL="114300" distR="114300" simplePos="0" relativeHeight="251779584" behindDoc="0" locked="0" layoutInCell="1" allowOverlap="1" wp14:anchorId="5BBD50A8" wp14:editId="08CC1EF7">
                <wp:simplePos x="0" y="0"/>
                <wp:positionH relativeFrom="margin">
                  <wp:posOffset>234950</wp:posOffset>
                </wp:positionH>
                <wp:positionV relativeFrom="paragraph">
                  <wp:posOffset>141723</wp:posOffset>
                </wp:positionV>
                <wp:extent cx="5833184" cy="3721396"/>
                <wp:effectExtent l="0" t="0" r="15240" b="12700"/>
                <wp:wrapNone/>
                <wp:docPr id="39" name="テキスト 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3184" cy="3721396"/>
                        </a:xfrm>
                        <a:prstGeom prst="rect">
                          <a:avLst/>
                        </a:prstGeom>
                        <a:noFill/>
                        <a:ln w="19050">
                          <a:solidFill>
                            <a:srgbClr val="9BBB59">
                              <a:shade val="50000"/>
                            </a:srgbClr>
                          </a:solidFill>
                          <a:miter lim="800000"/>
                          <a:headEnd/>
                          <a:tailEnd/>
                        </a:ln>
                      </wps:spPr>
                      <wps:txbx>
                        <w:txbxContent>
                          <w:p w14:paraId="213542E8" w14:textId="77777777" w:rsidR="00EF6564" w:rsidRPr="005E7070" w:rsidRDefault="00EF6564" w:rsidP="00EF6564">
                            <w:pPr>
                              <w:spacing w:line="260" w:lineRule="exact"/>
                              <w:rPr>
                                <w:rFonts w:asciiTheme="majorEastAsia" w:eastAsiaTheme="majorEastAsia" w:hAnsiTheme="majorEastAsia"/>
                                <w:b/>
                                <w:bCs/>
                                <w:color w:val="FF0000"/>
                                <w:sz w:val="24"/>
                                <w:szCs w:val="24"/>
                              </w:rPr>
                            </w:pPr>
                            <w:r w:rsidRPr="005E7070">
                              <w:rPr>
                                <w:rFonts w:asciiTheme="majorEastAsia" w:eastAsiaTheme="majorEastAsia" w:hAnsiTheme="majorEastAsia" w:hint="eastAsia"/>
                                <w:b/>
                                <w:bCs/>
                                <w:color w:val="FF0000"/>
                                <w:sz w:val="24"/>
                                <w:szCs w:val="24"/>
                              </w:rPr>
                              <w:t>ＰＯＩＮＴ　「</w:t>
                            </w:r>
                            <w:r w:rsidRPr="00EF6564">
                              <w:rPr>
                                <w:rFonts w:asciiTheme="majorEastAsia" w:eastAsiaTheme="majorEastAsia" w:hAnsiTheme="majorEastAsia" w:hint="eastAsia"/>
                                <w:b/>
                                <w:bCs/>
                                <w:color w:val="FF0000"/>
                                <w:sz w:val="24"/>
                                <w:szCs w:val="24"/>
                              </w:rPr>
                              <w:t>支援体制の移行と類型</w:t>
                            </w:r>
                            <w:r w:rsidRPr="005E7070">
                              <w:rPr>
                                <w:rFonts w:asciiTheme="majorEastAsia" w:eastAsiaTheme="majorEastAsia" w:hAnsiTheme="majorEastAsia" w:hint="eastAsia"/>
                                <w:b/>
                                <w:bCs/>
                                <w:color w:val="FF0000"/>
                                <w:sz w:val="24"/>
                                <w:szCs w:val="24"/>
                              </w:rPr>
                              <w:t>」</w:t>
                            </w:r>
                          </w:p>
                          <w:p w14:paraId="13549234" w14:textId="77777777" w:rsidR="00EF6564" w:rsidRPr="00ED1BDA" w:rsidRDefault="00EF6564" w:rsidP="00EF6564">
                            <w:pPr>
                              <w:adjustRightInd w:val="0"/>
                              <w:snapToGrid w:val="0"/>
                              <w:spacing w:line="240" w:lineRule="exact"/>
                              <w:rPr>
                                <w:rFonts w:asciiTheme="majorEastAsia" w:eastAsiaTheme="majorEastAsia" w:hAnsiTheme="majorEastAsia"/>
                                <w:b/>
                                <w:bCs/>
                                <w:color w:val="000000" w:themeColor="text1"/>
                                <w:szCs w:val="21"/>
                              </w:rPr>
                            </w:pPr>
                          </w:p>
                          <w:p w14:paraId="2E799927"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szCs w:val="21"/>
                                <w:bdr w:val="single" w:sz="4" w:space="0" w:color="auto"/>
                              </w:rPr>
                            </w:pPr>
                            <w:r w:rsidRPr="00874AD4">
                              <w:rPr>
                                <w:rFonts w:asciiTheme="majorEastAsia" w:eastAsiaTheme="majorEastAsia" w:hAnsiTheme="majorEastAsia"/>
                                <w:color w:val="000000" w:themeColor="text1"/>
                                <w:szCs w:val="21"/>
                              </w:rPr>
                              <w:t>❶</w:t>
                            </w:r>
                            <w:r w:rsidRPr="00874AD4">
                              <w:rPr>
                                <w:rFonts w:asciiTheme="majorEastAsia" w:eastAsiaTheme="majorEastAsia" w:hAnsiTheme="majorEastAsia" w:hint="eastAsia"/>
                                <w:color w:val="000000" w:themeColor="text1"/>
                                <w:szCs w:val="21"/>
                              </w:rPr>
                              <w:t>「常時募集型（一般的な災害ＶＣ）」</w:t>
                            </w:r>
                          </w:p>
                          <w:p w14:paraId="09F53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・常時ボランティア募集を行う。</w:t>
                            </w:r>
                          </w:p>
                          <w:p w14:paraId="1EACAC30"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・ニーズ受付に関しても、内容を問わず受け付ける。</w:t>
                            </w:r>
                          </w:p>
                          <w:p w14:paraId="61568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・多くの場合は緊急性を勘案し、順次案件に着手する。</w:t>
                            </w:r>
                          </w:p>
                          <w:p w14:paraId="4EE6E818"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B62C713"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❷「週末対応型」</w:t>
                            </w:r>
                          </w:p>
                          <w:p w14:paraId="677BDC06" w14:textId="75B59048" w:rsidR="00EF6564" w:rsidRPr="00874AD4" w:rsidRDefault="00EF6564" w:rsidP="00EF6564">
                            <w:pPr>
                              <w:snapToGrid w:val="0"/>
                              <w:spacing w:line="240" w:lineRule="exact"/>
                              <w:ind w:leftChars="100" w:left="210" w:firstLineChars="200" w:firstLine="42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※活動の緊急性が</w:t>
                            </w:r>
                            <w:r w:rsidR="00960958">
                              <w:rPr>
                                <w:rFonts w:asciiTheme="majorEastAsia" w:eastAsiaTheme="majorEastAsia" w:hAnsiTheme="majorEastAsia" w:hint="eastAsia"/>
                                <w:color w:val="000000" w:themeColor="text1"/>
                                <w:szCs w:val="21"/>
                              </w:rPr>
                              <w:t>低くなり</w:t>
                            </w:r>
                            <w:r w:rsidRPr="00874AD4">
                              <w:rPr>
                                <w:rFonts w:asciiTheme="majorEastAsia" w:eastAsiaTheme="majorEastAsia" w:hAnsiTheme="majorEastAsia" w:hint="eastAsia"/>
                                <w:color w:val="000000" w:themeColor="text1"/>
                                <w:szCs w:val="21"/>
                              </w:rPr>
                              <w:t>、相談・依頼から着手までに時間の余裕が出てきたとき</w:t>
                            </w:r>
                          </w:p>
                          <w:p w14:paraId="15B4ADE5" w14:textId="4AB7AAF6"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・平日は拠点を撤去し、週末の活動日だけ簡易に設置することを想定</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4F7FEA41" w14:textId="0D59C9B0"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・ボランティア募集が激減とならないように、広報・情報発信に注意</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794AA510"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3FAB54C4"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❸「随時募集型」</w:t>
                            </w:r>
                          </w:p>
                          <w:p w14:paraId="2ADFCA15" w14:textId="33C649B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・家庭の事情や依頼をためらう気持ちなどから相談でき</w:t>
                            </w:r>
                            <w:r w:rsidR="006363B8">
                              <w:rPr>
                                <w:rFonts w:asciiTheme="majorEastAsia" w:eastAsiaTheme="majorEastAsia" w:hAnsiTheme="majorEastAsia" w:hint="eastAsia"/>
                                <w:color w:val="000000" w:themeColor="text1"/>
                              </w:rPr>
                              <w:t>ず</w:t>
                            </w:r>
                            <w:r w:rsidRPr="00874AD4">
                              <w:rPr>
                                <w:rFonts w:asciiTheme="majorEastAsia" w:eastAsiaTheme="majorEastAsia" w:hAnsiTheme="majorEastAsia" w:hint="eastAsia"/>
                                <w:color w:val="000000" w:themeColor="text1"/>
                              </w:rPr>
                              <w:t>、活動が落ち着いた後に、時折、相談が入ることがあ</w:t>
                            </w:r>
                            <w:r w:rsidR="006363B8">
                              <w:rPr>
                                <w:rFonts w:asciiTheme="majorEastAsia" w:eastAsiaTheme="majorEastAsia" w:hAnsiTheme="majorEastAsia" w:hint="eastAsia"/>
                                <w:color w:val="000000" w:themeColor="text1"/>
                              </w:rPr>
                              <w:t>る</w:t>
                            </w:r>
                            <w:r w:rsidRPr="00874AD4">
                              <w:rPr>
                                <w:rFonts w:asciiTheme="majorEastAsia" w:eastAsiaTheme="majorEastAsia" w:hAnsiTheme="majorEastAsia" w:hint="eastAsia"/>
                                <w:color w:val="000000" w:themeColor="text1"/>
                              </w:rPr>
                              <w:t>ので、随時ニーズを募集する体制の整備が必要で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6584A2A" w14:textId="0F20032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・活動の依頼が入ることを想定し、事前に、登録ボランティアや地元団体などと日程を調整しておいたり、個別にボランティア募集の呼びかけを行う等の準備が必要で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422127C"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A2C081A"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❹生活支援型（地域支え合いセンター、復興支援センター）</w:t>
                            </w:r>
                          </w:p>
                          <w:p w14:paraId="48170932" w14:textId="28F509B4" w:rsidR="00EF6564" w:rsidRPr="00874AD4" w:rsidRDefault="00EF6564" w:rsidP="00B85B75">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・支援依頼の量ではなく、依頼内容が「作業」から「生活支援」「見守り」などにシフトしてきた場合は、一般ボランティアではなく、専門職や地元ボランティアを中心に、個別の調整を行う。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BD50A8" id="テキスト ボックス 39" o:spid="_x0000_s1097" type="#_x0000_t202" style="position:absolute;left:0;text-align:left;margin-left:18.5pt;margin-top:11.15pt;width:459.3pt;height:293pt;z-index:251779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" filled="f" strokecolor="#71893f" strokeweight="1.5pt">
                <v:textbox>
                  <w:txbxContent>
                    <w:p w14:paraId="213542E8" w14:textId="77777777" w:rsidR="00EF6564" w:rsidRPr="005E7070" w:rsidRDefault="00EF6564" w:rsidP="00EF6564">
                      <w:pPr>
                        <w:spacing w:line="260" w:lineRule="exact"/>
                        <w:rPr>
                          <w:rFonts w:asciiTheme="majorEastAsia" w:eastAsiaTheme="majorEastAsia" w:hAnsiTheme="majorEastAsia"/>
                          <w:b/>
                          <w:bCs/>
                          <w:color w:val="FF0000"/>
                          <w:sz w:val="24"/>
                          <w:szCs w:val="24"/>
                        </w:rPr>
                      </w:pPr>
                      <w:r w:rsidRPr="005E7070">
                        <w:rPr>
                          <w:rFonts w:asciiTheme="majorEastAsia" w:eastAsiaTheme="majorEastAsia" w:hAnsiTheme="majorEastAsia" w:hint="eastAsia"/>
                          <w:b/>
                          <w:bCs/>
                          <w:color w:val="FF0000"/>
                          <w:sz w:val="24"/>
                          <w:szCs w:val="24"/>
                        </w:rPr>
                        <w:t>ＰＯＩＮＴ　「</w:t>
                      </w:r>
                      <w:r w:rsidRPr="00EF6564">
                        <w:rPr>
                          <w:rFonts w:asciiTheme="majorEastAsia" w:eastAsiaTheme="majorEastAsia" w:hAnsiTheme="majorEastAsia" w:hint="eastAsia"/>
                          <w:b/>
                          <w:bCs/>
                          <w:color w:val="FF0000"/>
                          <w:sz w:val="24"/>
                          <w:szCs w:val="24"/>
                        </w:rPr>
                        <w:t>支援体制の移行と類型</w:t>
                      </w:r>
                      <w:r w:rsidRPr="005E7070">
                        <w:rPr>
                          <w:rFonts w:asciiTheme="majorEastAsia" w:eastAsiaTheme="majorEastAsia" w:hAnsiTheme="majorEastAsia" w:hint="eastAsia"/>
                          <w:b/>
                          <w:bCs/>
                          <w:color w:val="FF0000"/>
                          <w:sz w:val="24"/>
                          <w:szCs w:val="24"/>
                        </w:rPr>
                        <w:t>」</w:t>
                      </w:r>
                    </w:p>
                    <w:p w14:paraId="13549234" w14:textId="77777777" w:rsidR="00EF6564" w:rsidRPr="00ED1BDA" w:rsidRDefault="00EF6564" w:rsidP="00EF6564">
                      <w:pPr>
                        <w:adjustRightInd w:val="0"/>
                        <w:snapToGrid w:val="0"/>
                        <w:spacing w:line="240" w:lineRule="exact"/>
                        <w:rPr>
                          <w:rFonts w:asciiTheme="majorEastAsia" w:eastAsiaTheme="majorEastAsia" w:hAnsiTheme="majorEastAsia"/>
                          <w:b/>
                          <w:bCs/>
                          <w:color w:val="000000" w:themeColor="text1"/>
                          <w:szCs w:val="21"/>
                        </w:rPr>
                      </w:pPr>
                    </w:p>
                    <w:p w14:paraId="2E799927"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szCs w:val="21"/>
                          <w:bdr w:val="single" w:sz="4" w:space="0" w:color="auto"/>
                        </w:rPr>
                      </w:pPr>
                      <w:r w:rsidRPr="00874AD4">
                        <w:rPr>
                          <w:rFonts w:asciiTheme="majorEastAsia" w:eastAsiaTheme="majorEastAsia" w:hAnsiTheme="majorEastAsia"/>
                          <w:color w:val="000000" w:themeColor="text1"/>
                          <w:szCs w:val="21"/>
                        </w:rPr>
                        <w:t>❶</w:t>
                      </w:r>
                      <w:r w:rsidRPr="00874AD4">
                        <w:rPr>
                          <w:rFonts w:asciiTheme="majorEastAsia" w:eastAsiaTheme="majorEastAsia" w:hAnsiTheme="majorEastAsia" w:hint="eastAsia"/>
                          <w:color w:val="000000" w:themeColor="text1"/>
                          <w:szCs w:val="21"/>
                        </w:rPr>
                        <w:t>「常時募集型（一般的な災害ＶＣ）」</w:t>
                      </w:r>
                    </w:p>
                    <w:p w14:paraId="09F53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・常時ボランティア募集を行う。</w:t>
                      </w:r>
                    </w:p>
                    <w:p w14:paraId="1EACAC30"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・ニーズ受付に関しても、内容を問わず受け付ける。</w:t>
                      </w:r>
                    </w:p>
                    <w:p w14:paraId="615682DB" w14:textId="77777777"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・多くの場合は緊急性を勘案し、順次案件に着手する。</w:t>
                      </w:r>
                    </w:p>
                    <w:p w14:paraId="4EE6E818"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B62C713"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❷「週末対応型」</w:t>
                      </w:r>
                    </w:p>
                    <w:p w14:paraId="677BDC06" w14:textId="75B59048" w:rsidR="00EF6564" w:rsidRPr="00874AD4" w:rsidRDefault="00EF6564" w:rsidP="00EF6564">
                      <w:pPr>
                        <w:snapToGrid w:val="0"/>
                        <w:spacing w:line="240" w:lineRule="exact"/>
                        <w:ind w:leftChars="100" w:left="210" w:firstLineChars="200" w:firstLine="420"/>
                        <w:rPr>
                          <w:rFonts w:asciiTheme="majorEastAsia" w:eastAsiaTheme="majorEastAsia" w:hAnsiTheme="majorEastAsia"/>
                          <w:color w:val="000000" w:themeColor="text1"/>
                          <w:szCs w:val="21"/>
                        </w:rPr>
                      </w:pPr>
                      <w:r w:rsidRPr="00874AD4">
                        <w:rPr>
                          <w:rFonts w:asciiTheme="majorEastAsia" w:eastAsiaTheme="majorEastAsia" w:hAnsiTheme="majorEastAsia" w:hint="eastAsia"/>
                          <w:color w:val="000000" w:themeColor="text1"/>
                          <w:szCs w:val="21"/>
                        </w:rPr>
                        <w:t>※活動の緊急性が</w:t>
                      </w:r>
                      <w:r w:rsidR="00960958">
                        <w:rPr>
                          <w:rFonts w:asciiTheme="majorEastAsia" w:eastAsiaTheme="majorEastAsia" w:hAnsiTheme="majorEastAsia" w:hint="eastAsia"/>
                          <w:color w:val="000000" w:themeColor="text1"/>
                          <w:szCs w:val="21"/>
                        </w:rPr>
                        <w:t>低くなり</w:t>
                      </w:r>
                      <w:r w:rsidRPr="00874AD4">
                        <w:rPr>
                          <w:rFonts w:asciiTheme="majorEastAsia" w:eastAsiaTheme="majorEastAsia" w:hAnsiTheme="majorEastAsia" w:hint="eastAsia"/>
                          <w:color w:val="000000" w:themeColor="text1"/>
                          <w:szCs w:val="21"/>
                        </w:rPr>
                        <w:t>、相談・依頼から着手までに時間の余裕が出てきたとき</w:t>
                      </w:r>
                    </w:p>
                    <w:p w14:paraId="15B4ADE5" w14:textId="4AB7AAF6" w:rsidR="00EF6564" w:rsidRPr="00874AD4" w:rsidRDefault="00EF6564" w:rsidP="00EF6564">
                      <w:pPr>
                        <w:snapToGrid w:val="0"/>
                        <w:spacing w:line="240" w:lineRule="exact"/>
                        <w:ind w:firstLineChars="100" w:firstLine="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・平日は拠点を撤去し、週末の活動日だけ簡易に設置することを想定</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4F7FEA41" w14:textId="0D59C9B0"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・ボランティア募集が激減とならないように、広報・情報発信に注意</w:t>
                      </w:r>
                      <w:r w:rsidR="00960958">
                        <w:rPr>
                          <w:rFonts w:asciiTheme="majorEastAsia" w:eastAsiaTheme="majorEastAsia" w:hAnsiTheme="majorEastAsia" w:hint="eastAsia"/>
                          <w:color w:val="000000" w:themeColor="text1"/>
                        </w:rPr>
                        <w:t>する</w:t>
                      </w:r>
                      <w:r w:rsidRPr="00874AD4">
                        <w:rPr>
                          <w:rFonts w:asciiTheme="majorEastAsia" w:eastAsiaTheme="majorEastAsia" w:hAnsiTheme="majorEastAsia" w:hint="eastAsia"/>
                          <w:color w:val="000000" w:themeColor="text1"/>
                        </w:rPr>
                        <w:t>。</w:t>
                      </w:r>
                    </w:p>
                    <w:p w14:paraId="794AA510"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3FAB54C4"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❸「随時募集型」</w:t>
                      </w:r>
                    </w:p>
                    <w:p w14:paraId="2ADFCA15" w14:textId="33C649B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・家庭の事情や依頼をためらう気持ちなどから相談でき</w:t>
                      </w:r>
                      <w:r w:rsidR="006363B8">
                        <w:rPr>
                          <w:rFonts w:asciiTheme="majorEastAsia" w:eastAsiaTheme="majorEastAsia" w:hAnsiTheme="majorEastAsia" w:hint="eastAsia"/>
                          <w:color w:val="000000" w:themeColor="text1"/>
                        </w:rPr>
                        <w:t>ず</w:t>
                      </w:r>
                      <w:r w:rsidRPr="00874AD4">
                        <w:rPr>
                          <w:rFonts w:asciiTheme="majorEastAsia" w:eastAsiaTheme="majorEastAsia" w:hAnsiTheme="majorEastAsia" w:hint="eastAsia"/>
                          <w:color w:val="000000" w:themeColor="text1"/>
                        </w:rPr>
                        <w:t>、活動が落ち着いた後に、時折、相談が入ることがあ</w:t>
                      </w:r>
                      <w:r w:rsidR="006363B8">
                        <w:rPr>
                          <w:rFonts w:asciiTheme="majorEastAsia" w:eastAsiaTheme="majorEastAsia" w:hAnsiTheme="majorEastAsia" w:hint="eastAsia"/>
                          <w:color w:val="000000" w:themeColor="text1"/>
                        </w:rPr>
                        <w:t>る</w:t>
                      </w:r>
                      <w:r w:rsidRPr="00874AD4">
                        <w:rPr>
                          <w:rFonts w:asciiTheme="majorEastAsia" w:eastAsiaTheme="majorEastAsia" w:hAnsiTheme="majorEastAsia" w:hint="eastAsia"/>
                          <w:color w:val="000000" w:themeColor="text1"/>
                        </w:rPr>
                        <w:t>ので、随時ニーズを募集する体制の整備が必要で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6584A2A" w14:textId="0F200328" w:rsidR="00EF6564" w:rsidRPr="00874AD4" w:rsidRDefault="00EF6564" w:rsidP="00EF6564">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・活動の依頼が入ることを想定し、事前に、登録ボランティアや地元団体などと日程を調整しておいたり、個別にボランティア募集の呼びかけを行う等の準備が必要で</w:t>
                      </w:r>
                      <w:r w:rsidR="00960958">
                        <w:rPr>
                          <w:rFonts w:asciiTheme="majorEastAsia" w:eastAsiaTheme="majorEastAsia" w:hAnsiTheme="majorEastAsia" w:hint="eastAsia"/>
                          <w:color w:val="000000" w:themeColor="text1"/>
                        </w:rPr>
                        <w:t>ある</w:t>
                      </w:r>
                      <w:r w:rsidRPr="00874AD4">
                        <w:rPr>
                          <w:rFonts w:asciiTheme="majorEastAsia" w:eastAsiaTheme="majorEastAsia" w:hAnsiTheme="majorEastAsia" w:hint="eastAsia"/>
                          <w:color w:val="000000" w:themeColor="text1"/>
                        </w:rPr>
                        <w:t>。</w:t>
                      </w:r>
                    </w:p>
                    <w:p w14:paraId="6422127C"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p>
                    <w:p w14:paraId="0A2C081A" w14:textId="77777777" w:rsidR="00EF6564" w:rsidRPr="00874AD4" w:rsidRDefault="00EF6564" w:rsidP="00EF6564">
                      <w:pPr>
                        <w:snapToGrid w:val="0"/>
                        <w:spacing w:line="240" w:lineRule="exact"/>
                        <w:ind w:leftChars="100" w:left="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❹生活支援型（地域支え合いセンター、復興支援センター）</w:t>
                      </w:r>
                    </w:p>
                    <w:p w14:paraId="48170932" w14:textId="28F509B4" w:rsidR="00EF6564" w:rsidRPr="00874AD4" w:rsidRDefault="00EF6564" w:rsidP="00B85B75">
                      <w:pPr>
                        <w:snapToGrid w:val="0"/>
                        <w:spacing w:line="240" w:lineRule="exact"/>
                        <w:ind w:leftChars="100" w:left="420" w:hangingChars="100" w:hanging="210"/>
                        <w:rPr>
                          <w:rFonts w:asciiTheme="majorEastAsia" w:eastAsiaTheme="majorEastAsia" w:hAnsiTheme="majorEastAsia"/>
                          <w:color w:val="000000" w:themeColor="text1"/>
                        </w:rPr>
                      </w:pPr>
                      <w:r w:rsidRPr="00874AD4">
                        <w:rPr>
                          <w:rFonts w:asciiTheme="majorEastAsia" w:eastAsiaTheme="majorEastAsia" w:hAnsiTheme="majorEastAsia" w:hint="eastAsia"/>
                          <w:color w:val="000000" w:themeColor="text1"/>
                        </w:rPr>
                        <w:t>・支援依頼の量ではなく、依頼内容が「作業」から「生活支援」「見守り」などにシフトしてきた場合は、一般ボランティアではなく、専門職や地元ボランティアを中心に、個別の調整を行う。</w:t>
                      </w:r>
                    </w:p>
                  </w:txbxContent>
                </v:textbox>
                <w10:wrap anchorx="margin"/>
              </v:shape>
            </w:pict>
          </mc:Fallback>
        </mc:AlternateContent>
      </w:r>
    </w:p>
    <w:p w14:paraId="4122576D"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D80CE1B"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316FD606"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A727375"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03C409BA"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12B5DD38"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65F46D1B"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6D0A94C0"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9F971D3"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01909109"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218B088"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83915F8"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310C91CA"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A41C78A"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890D076"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69A206C"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21DABC1B"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F6F2EB9"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47606405" w14:textId="77777777" w:rsidR="00AF2A66" w:rsidRPr="00874AD4" w:rsidRDefault="00AF2A66"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7E9F479"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color w:val="000000" w:themeColor="text1"/>
          <w:kern w:val="0"/>
          <w:sz w:val="24"/>
          <w:szCs w:val="24"/>
        </w:rPr>
        <w:br w:type="page"/>
      </w:r>
    </w:p>
    <w:p w14:paraId="4554ABEF" w14:textId="77777777" w:rsidR="00EF6564" w:rsidRPr="00874AD4" w:rsidRDefault="00EF6564" w:rsidP="00AF2A66">
      <w:pPr>
        <w:autoSpaceDE w:val="0"/>
        <w:autoSpaceDN w:val="0"/>
        <w:adjustRightInd w:val="0"/>
        <w:snapToGrid w:val="0"/>
        <w:spacing w:line="320" w:lineRule="exact"/>
        <w:ind w:left="480" w:hangingChars="200" w:hanging="480"/>
        <w:jc w:val="left"/>
        <w:rPr>
          <w:rFonts w:asciiTheme="majorEastAsia" w:eastAsiaTheme="majorEastAsia" w:hAnsiTheme="majorEastAsia" w:cs="ＭＳ ゴシック"/>
          <w:color w:val="000000" w:themeColor="text1"/>
          <w:kern w:val="0"/>
          <w:sz w:val="24"/>
          <w:szCs w:val="24"/>
        </w:rPr>
      </w:pPr>
    </w:p>
    <w:p w14:paraId="5C54D1D4" w14:textId="77777777" w:rsidR="00B00B3D" w:rsidRPr="00874AD4" w:rsidRDefault="00B00B3D" w:rsidP="00AF2A66">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w:t>
      </w:r>
      <w:r w:rsidR="00AF2A66" w:rsidRPr="00874AD4">
        <w:rPr>
          <w:rFonts w:asciiTheme="majorEastAsia" w:eastAsiaTheme="majorEastAsia" w:hAnsiTheme="majorEastAsia" w:cs="ＭＳ ゴシック" w:hint="eastAsia"/>
          <w:b/>
          <w:bCs/>
          <w:color w:val="000000" w:themeColor="text1"/>
          <w:kern w:val="0"/>
          <w:sz w:val="24"/>
          <w:szCs w:val="24"/>
        </w:rPr>
        <w:t>２</w:t>
      </w:r>
      <w:r w:rsidRPr="00874AD4">
        <w:rPr>
          <w:rFonts w:asciiTheme="majorEastAsia" w:eastAsiaTheme="majorEastAsia" w:hAnsiTheme="majorEastAsia" w:cs="ＭＳ ゴシック" w:hint="eastAsia"/>
          <w:b/>
          <w:bCs/>
          <w:color w:val="000000" w:themeColor="text1"/>
          <w:kern w:val="0"/>
          <w:sz w:val="24"/>
          <w:szCs w:val="24"/>
        </w:rPr>
        <w:t>）</w:t>
      </w:r>
      <w:r w:rsidR="00A913E1" w:rsidRPr="00874AD4">
        <w:rPr>
          <w:rFonts w:asciiTheme="majorEastAsia" w:eastAsiaTheme="majorEastAsia" w:hAnsiTheme="majorEastAsia" w:cs="ＭＳ ゴシック" w:hint="eastAsia"/>
          <w:b/>
          <w:bCs/>
          <w:color w:val="000000" w:themeColor="text1"/>
          <w:kern w:val="0"/>
          <w:sz w:val="24"/>
          <w:szCs w:val="24"/>
        </w:rPr>
        <w:t>閉所</w:t>
      </w:r>
      <w:r w:rsidR="00D67C5E" w:rsidRPr="00874AD4">
        <w:rPr>
          <w:rFonts w:asciiTheme="majorEastAsia" w:eastAsiaTheme="majorEastAsia" w:hAnsiTheme="majorEastAsia" w:cs="ＭＳ ゴシック" w:hint="eastAsia"/>
          <w:b/>
          <w:bCs/>
          <w:color w:val="000000" w:themeColor="text1"/>
          <w:kern w:val="0"/>
          <w:sz w:val="24"/>
          <w:szCs w:val="24"/>
        </w:rPr>
        <w:t>の</w:t>
      </w:r>
      <w:r w:rsidRPr="00874AD4">
        <w:rPr>
          <w:rFonts w:asciiTheme="majorEastAsia" w:eastAsiaTheme="majorEastAsia" w:hAnsiTheme="majorEastAsia" w:cs="ＭＳ ゴシック" w:hint="eastAsia"/>
          <w:b/>
          <w:bCs/>
          <w:color w:val="000000" w:themeColor="text1"/>
          <w:kern w:val="0"/>
          <w:sz w:val="24"/>
          <w:szCs w:val="24"/>
        </w:rPr>
        <w:t>判断</w:t>
      </w:r>
    </w:p>
    <w:p w14:paraId="3D02A255" w14:textId="6D2C3055" w:rsidR="00B00B3D" w:rsidRPr="00874AD4" w:rsidRDefault="00B00B3D" w:rsidP="006363B8">
      <w:pPr>
        <w:autoSpaceDE w:val="0"/>
        <w:autoSpaceDN w:val="0"/>
        <w:adjustRightInd w:val="0"/>
        <w:snapToGrid w:val="0"/>
        <w:spacing w:line="320" w:lineRule="exact"/>
        <w:ind w:leftChars="337" w:left="708" w:firstLineChars="100" w:firstLine="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センターの閉所については、センター及び行政・県社協等関係機関と協議し決定する。実際の閉所の際には被災地の住民組織、行政、関係機関・団体などと慎重に合意形成を図りながら、タイミングを見極める必要がある。</w:t>
      </w:r>
    </w:p>
    <w:p w14:paraId="291A7B6F" w14:textId="77777777" w:rsidR="00B00B3D" w:rsidRPr="00874AD4" w:rsidRDefault="00C14534" w:rsidP="00C13BE1">
      <w:pPr>
        <w:autoSpaceDE w:val="0"/>
        <w:autoSpaceDN w:val="0"/>
        <w:adjustRightInd w:val="0"/>
        <w:snapToGrid w:val="0"/>
        <w:spacing w:beforeLines="50" w:before="180" w:line="320" w:lineRule="exact"/>
        <w:ind w:left="440" w:hangingChars="200" w:hanging="44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noProof/>
          <w:color w:val="000000" w:themeColor="text1"/>
          <w:kern w:val="0"/>
          <w:sz w:val="22"/>
        </w:rPr>
        <mc:AlternateContent>
          <mc:Choice Requires="wps">
            <w:drawing>
              <wp:anchor distT="0" distB="0" distL="114300" distR="114300" simplePos="0" relativeHeight="251670016" behindDoc="0" locked="0" layoutInCell="1" allowOverlap="1" wp14:anchorId="47991126" wp14:editId="5633C77A">
                <wp:simplePos x="0" y="0"/>
                <wp:positionH relativeFrom="column">
                  <wp:posOffset>243840</wp:posOffset>
                </wp:positionH>
                <wp:positionV relativeFrom="paragraph">
                  <wp:posOffset>41910</wp:posOffset>
                </wp:positionV>
                <wp:extent cx="5824855" cy="2933700"/>
                <wp:effectExtent l="0" t="0" r="4445" b="0"/>
                <wp:wrapNone/>
                <wp:docPr id="40" name="正方形/長方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24855" cy="2933700"/>
                        </a:xfrm>
                        <a:prstGeom prst="rect">
                          <a:avLst/>
                        </a:prstGeom>
                        <a:noFill/>
                        <a:ln>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74AE035" id="正方形/長方形 40" o:spid="_x0000_s1026" style="position:absolute;left:0;text-align:left;margin-left:19.2pt;margin-top:3.3pt;width:458.65pt;height:23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" filled="f" strokecolor="#243f60 [1604]" strokeweight="2pt">
                <v:stroke dashstyle="1 1"/>
                <v:path arrowok="t"/>
              </v:rect>
            </w:pict>
          </mc:Fallback>
        </mc:AlternateContent>
      </w:r>
      <w:r w:rsidR="00B00B3D"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4"/>
          <w:szCs w:val="24"/>
        </w:rPr>
        <w:t>【閉所判断材料】</w:t>
      </w:r>
    </w:p>
    <w:p w14:paraId="77FE2205"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全戸にチラシ配布や聞き取り調査を実施し、被災者のニーズを全て引き出す。</w:t>
      </w:r>
    </w:p>
    <w:p w14:paraId="6B6C0BB5"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被災者のニーズが災害に伴うニーズから日常的なニーズに移行している。</w:t>
      </w:r>
    </w:p>
    <w:p w14:paraId="2B09FC31"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地元の福祉関係機関・団体の機能が回復している。</w:t>
      </w:r>
    </w:p>
    <w:p w14:paraId="391CAAC2"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地元を中心とする生活復興支援活動に見通しが立つ。</w:t>
      </w:r>
    </w:p>
    <w:p w14:paraId="1BCFAED8" w14:textId="77777777" w:rsidR="00591BE9" w:rsidRPr="00874AD4" w:rsidRDefault="00B00B3D" w:rsidP="00B00B3D">
      <w:pPr>
        <w:autoSpaceDE w:val="0"/>
        <w:autoSpaceDN w:val="0"/>
        <w:adjustRightInd w:val="0"/>
        <w:snapToGrid w:val="0"/>
        <w:spacing w:line="320" w:lineRule="exact"/>
        <w:ind w:firstLineChars="400" w:firstLine="8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※センターの開設期間は、豪雨災害</w:t>
      </w:r>
      <w:r w:rsidR="00005FC2" w:rsidRPr="00874AD4">
        <w:rPr>
          <w:rFonts w:asciiTheme="majorEastAsia" w:eastAsiaTheme="majorEastAsia" w:hAnsiTheme="majorEastAsia" w:cs="ＭＳ ゴシック" w:hint="eastAsia"/>
          <w:bCs/>
          <w:color w:val="000000" w:themeColor="text1"/>
          <w:kern w:val="0"/>
          <w:sz w:val="22"/>
        </w:rPr>
        <w:t>（内水氾濫）</w:t>
      </w:r>
      <w:r w:rsidRPr="00874AD4">
        <w:rPr>
          <w:rFonts w:asciiTheme="majorEastAsia" w:eastAsiaTheme="majorEastAsia" w:hAnsiTheme="majorEastAsia" w:cs="ＭＳ ゴシック" w:hint="eastAsia"/>
          <w:color w:val="000000" w:themeColor="text1"/>
          <w:kern w:val="0"/>
          <w:sz w:val="22"/>
        </w:rPr>
        <w:t>の場合は２～３週間、地震</w:t>
      </w:r>
      <w:r w:rsidR="00591BE9" w:rsidRPr="00874AD4">
        <w:rPr>
          <w:rFonts w:asciiTheme="majorEastAsia" w:eastAsiaTheme="majorEastAsia" w:hAnsiTheme="majorEastAsia" w:cs="ＭＳ ゴシック" w:hint="eastAsia"/>
          <w:bCs/>
          <w:color w:val="000000" w:themeColor="text1"/>
          <w:kern w:val="0"/>
          <w:sz w:val="22"/>
        </w:rPr>
        <w:t>・土砂</w:t>
      </w:r>
    </w:p>
    <w:p w14:paraId="09734A32" w14:textId="77777777" w:rsidR="00B00B3D" w:rsidRPr="00874AD4" w:rsidRDefault="00B00B3D" w:rsidP="00B00B3D">
      <w:pPr>
        <w:autoSpaceDE w:val="0"/>
        <w:autoSpaceDN w:val="0"/>
        <w:adjustRightInd w:val="0"/>
        <w:snapToGrid w:val="0"/>
        <w:spacing w:line="320" w:lineRule="exact"/>
        <w:ind w:firstLineChars="500" w:firstLine="110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災害の場合は２～３か月が目安である。</w:t>
      </w:r>
    </w:p>
    <w:p w14:paraId="26F21CB5" w14:textId="77777777" w:rsidR="00B00B3D" w:rsidRPr="00874AD4" w:rsidRDefault="00B00B3D" w:rsidP="00C13BE1">
      <w:pPr>
        <w:autoSpaceDE w:val="0"/>
        <w:autoSpaceDN w:val="0"/>
        <w:adjustRightInd w:val="0"/>
        <w:snapToGrid w:val="0"/>
        <w:spacing w:beforeLines="50" w:before="180" w:line="320" w:lineRule="exact"/>
        <w:ind w:firstLineChars="200" w:firstLine="48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4"/>
          <w:szCs w:val="24"/>
        </w:rPr>
        <w:t>【閉所検討時の確認事項】</w:t>
      </w:r>
    </w:p>
    <w:p w14:paraId="31441C9A"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緊急的な支援は収束に向かっているか。</w:t>
      </w:r>
    </w:p>
    <w:p w14:paraId="1D0A196A"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手つかずになっているニーズや潜在的なニーズは残っていないか。</w:t>
      </w:r>
    </w:p>
    <w:p w14:paraId="277DA657" w14:textId="77777777" w:rsidR="00B00B3D" w:rsidRPr="00874AD4" w:rsidRDefault="00E023B4"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B00B3D" w:rsidRPr="00874AD4">
        <w:rPr>
          <w:rFonts w:asciiTheme="majorEastAsia" w:eastAsiaTheme="majorEastAsia" w:hAnsiTheme="majorEastAsia" w:cs="ＭＳ ゴシック" w:hint="eastAsia"/>
          <w:color w:val="000000" w:themeColor="text1"/>
          <w:kern w:val="0"/>
          <w:sz w:val="22"/>
        </w:rPr>
        <w:t>センター運営継続の理由はあるか。</w:t>
      </w:r>
    </w:p>
    <w:p w14:paraId="1A631F3D"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E023B4" w:rsidRPr="00874AD4">
        <w:rPr>
          <w:rFonts w:asciiTheme="majorEastAsia" w:eastAsiaTheme="majorEastAsia" w:hAnsiTheme="majorEastAsia" w:cs="ＭＳ ゴシック" w:hint="eastAsia"/>
          <w:color w:val="000000" w:themeColor="text1"/>
          <w:kern w:val="0"/>
          <w:sz w:val="22"/>
        </w:rPr>
        <w:t xml:space="preserve">□ </w:t>
      </w:r>
      <w:r w:rsidRPr="00874AD4">
        <w:rPr>
          <w:rFonts w:asciiTheme="majorEastAsia" w:eastAsiaTheme="majorEastAsia" w:hAnsiTheme="majorEastAsia" w:cs="ＭＳ ゴシック" w:hint="eastAsia"/>
          <w:color w:val="000000" w:themeColor="text1"/>
          <w:kern w:val="0"/>
          <w:sz w:val="22"/>
        </w:rPr>
        <w:t>閉所後に、残ニーズや新たなニーズに対応できる体制が整うか。</w:t>
      </w:r>
    </w:p>
    <w:p w14:paraId="67B23383"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 xml:space="preserve">　　　</w:t>
      </w:r>
      <w:r w:rsidR="00E023B4" w:rsidRPr="00874AD4">
        <w:rPr>
          <w:rFonts w:asciiTheme="majorEastAsia" w:eastAsiaTheme="majorEastAsia" w:hAnsiTheme="majorEastAsia" w:cs="ＭＳ ゴシック" w:hint="eastAsia"/>
          <w:color w:val="000000" w:themeColor="text1"/>
          <w:kern w:val="0"/>
          <w:sz w:val="22"/>
        </w:rPr>
        <w:t xml:space="preserve">□ </w:t>
      </w:r>
      <w:r w:rsidRPr="00874AD4">
        <w:rPr>
          <w:rFonts w:asciiTheme="majorEastAsia" w:eastAsiaTheme="majorEastAsia" w:hAnsiTheme="majorEastAsia" w:cs="ＭＳ ゴシック" w:hint="eastAsia"/>
          <w:color w:val="000000" w:themeColor="text1"/>
          <w:kern w:val="0"/>
          <w:sz w:val="22"/>
        </w:rPr>
        <w:t>市（町村）災害対策本部との合意は図れているか。</w:t>
      </w:r>
    </w:p>
    <w:p w14:paraId="3A6F05F3" w14:textId="77777777" w:rsidR="00B00B3D" w:rsidRPr="00874AD4" w:rsidRDefault="00B00B3D" w:rsidP="00B00B3D">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color w:val="000000" w:themeColor="text1"/>
          <w:kern w:val="0"/>
          <w:sz w:val="24"/>
          <w:szCs w:val="24"/>
        </w:rPr>
      </w:pPr>
    </w:p>
    <w:p w14:paraId="5044218E" w14:textId="77777777" w:rsidR="00405CFB" w:rsidRPr="00874AD4" w:rsidRDefault="00405CFB" w:rsidP="00B00B3D">
      <w:pPr>
        <w:autoSpaceDE w:val="0"/>
        <w:autoSpaceDN w:val="0"/>
        <w:adjustRightInd w:val="0"/>
        <w:snapToGrid w:val="0"/>
        <w:spacing w:line="320" w:lineRule="exact"/>
        <w:ind w:firstLineChars="100" w:firstLine="240"/>
        <w:jc w:val="left"/>
        <w:rPr>
          <w:rFonts w:asciiTheme="majorEastAsia" w:eastAsiaTheme="majorEastAsia" w:hAnsiTheme="majorEastAsia" w:cs="ＭＳ ゴシック"/>
          <w:color w:val="000000" w:themeColor="text1"/>
          <w:kern w:val="0"/>
          <w:sz w:val="24"/>
          <w:szCs w:val="24"/>
        </w:rPr>
      </w:pPr>
    </w:p>
    <w:p w14:paraId="60C81C1A" w14:textId="77777777" w:rsidR="00B00B3D" w:rsidRPr="00874AD4" w:rsidRDefault="00B00B3D" w:rsidP="00B00B3D">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w:t>
      </w:r>
      <w:r w:rsidR="009823EE" w:rsidRPr="00874AD4">
        <w:rPr>
          <w:rFonts w:asciiTheme="majorEastAsia" w:eastAsiaTheme="majorEastAsia" w:hAnsiTheme="majorEastAsia" w:cs="ＭＳ ゴシック" w:hint="eastAsia"/>
          <w:b/>
          <w:bCs/>
          <w:color w:val="000000" w:themeColor="text1"/>
          <w:kern w:val="0"/>
          <w:sz w:val="24"/>
          <w:szCs w:val="24"/>
        </w:rPr>
        <w:t>３</w:t>
      </w:r>
      <w:r w:rsidRPr="00874AD4">
        <w:rPr>
          <w:rFonts w:asciiTheme="majorEastAsia" w:eastAsiaTheme="majorEastAsia" w:hAnsiTheme="majorEastAsia" w:cs="ＭＳ ゴシック" w:hint="eastAsia"/>
          <w:b/>
          <w:bCs/>
          <w:color w:val="000000" w:themeColor="text1"/>
          <w:kern w:val="0"/>
          <w:sz w:val="24"/>
          <w:szCs w:val="24"/>
        </w:rPr>
        <w:t>）閉所の周知</w:t>
      </w:r>
    </w:p>
    <w:p w14:paraId="77EAF147"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閉所が決定した場合、県社協へ連絡する。</w:t>
      </w:r>
    </w:p>
    <w:p w14:paraId="0B3716D9" w14:textId="00E50D63" w:rsidR="00B00B3D" w:rsidRPr="00874AD4" w:rsidRDefault="00B00B3D" w:rsidP="00B00B3D">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広報紙、全戸配布チラシ、市（町村）災害ボランティアセンターの</w:t>
      </w:r>
      <w:r w:rsidR="00960958">
        <w:rPr>
          <w:rFonts w:asciiTheme="majorEastAsia" w:eastAsiaTheme="majorEastAsia" w:hAnsiTheme="majorEastAsia" w:cs="ＭＳ ゴシック" w:hint="eastAsia"/>
          <w:color w:val="000000" w:themeColor="text1"/>
          <w:kern w:val="0"/>
          <w:sz w:val="22"/>
        </w:rPr>
        <w:t>ＨＰ</w:t>
      </w:r>
      <w:r w:rsidRPr="00874AD4">
        <w:rPr>
          <w:rFonts w:asciiTheme="majorEastAsia" w:eastAsiaTheme="majorEastAsia" w:hAnsiTheme="majorEastAsia" w:cs="ＭＳ ゴシック" w:hint="eastAsia"/>
          <w:color w:val="000000" w:themeColor="text1"/>
          <w:kern w:val="0"/>
          <w:sz w:val="22"/>
        </w:rPr>
        <w:t>やＳＮＳを活用し、住民、ボランティア、関係機関・団体への周知に努める。</w:t>
      </w:r>
    </w:p>
    <w:p w14:paraId="5B744597" w14:textId="77777777" w:rsidR="00B00B3D" w:rsidRPr="00874AD4" w:rsidRDefault="00B00B3D" w:rsidP="00B00B3D">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　閉所後の業務引き継ぎ先（通常のボランティアセンター等）についても関係者に周知する。</w:t>
      </w:r>
    </w:p>
    <w:p w14:paraId="169EABFE"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エ　閉所となることで、被災者に不安を与えることのないよう十分留意する。</w:t>
      </w:r>
    </w:p>
    <w:p w14:paraId="6038E598"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p>
    <w:p w14:paraId="01CCEC83" w14:textId="77777777" w:rsidR="00B00B3D" w:rsidRPr="00874AD4" w:rsidRDefault="00B00B3D" w:rsidP="00B00B3D">
      <w:pPr>
        <w:autoSpaceDE w:val="0"/>
        <w:autoSpaceDN w:val="0"/>
        <w:adjustRightInd w:val="0"/>
        <w:snapToGrid w:val="0"/>
        <w:spacing w:line="320" w:lineRule="exact"/>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4"/>
          <w:szCs w:val="24"/>
        </w:rPr>
        <w:t xml:space="preserve">　</w:t>
      </w:r>
      <w:r w:rsidRPr="00874AD4">
        <w:rPr>
          <w:rFonts w:asciiTheme="majorEastAsia" w:eastAsiaTheme="majorEastAsia" w:hAnsiTheme="majorEastAsia" w:cs="ＭＳ ゴシック" w:hint="eastAsia"/>
          <w:b/>
          <w:bCs/>
          <w:color w:val="000000" w:themeColor="text1"/>
          <w:kern w:val="0"/>
          <w:sz w:val="24"/>
          <w:szCs w:val="24"/>
        </w:rPr>
        <w:t>（</w:t>
      </w:r>
      <w:r w:rsidR="009823EE" w:rsidRPr="00874AD4">
        <w:rPr>
          <w:rFonts w:asciiTheme="majorEastAsia" w:eastAsiaTheme="majorEastAsia" w:hAnsiTheme="majorEastAsia" w:cs="ＭＳ ゴシック" w:hint="eastAsia"/>
          <w:b/>
          <w:bCs/>
          <w:color w:val="000000" w:themeColor="text1"/>
          <w:kern w:val="0"/>
          <w:sz w:val="24"/>
          <w:szCs w:val="24"/>
        </w:rPr>
        <w:t>４</w:t>
      </w:r>
      <w:r w:rsidRPr="00874AD4">
        <w:rPr>
          <w:rFonts w:asciiTheme="majorEastAsia" w:eastAsiaTheme="majorEastAsia" w:hAnsiTheme="majorEastAsia" w:cs="ＭＳ ゴシック" w:hint="eastAsia"/>
          <w:b/>
          <w:bCs/>
          <w:color w:val="000000" w:themeColor="text1"/>
          <w:kern w:val="0"/>
          <w:sz w:val="24"/>
          <w:szCs w:val="24"/>
        </w:rPr>
        <w:t>）閉所に伴う業務</w:t>
      </w:r>
    </w:p>
    <w:p w14:paraId="2D9A0D78" w14:textId="39F227D7" w:rsidR="00B00B3D" w:rsidRPr="00874AD4" w:rsidRDefault="00B00B3D" w:rsidP="00B00B3D">
      <w:pPr>
        <w:autoSpaceDE w:val="0"/>
        <w:autoSpaceDN w:val="0"/>
        <w:adjustRightInd w:val="0"/>
        <w:snapToGrid w:val="0"/>
        <w:spacing w:line="320" w:lineRule="exact"/>
        <w:ind w:leftChars="315" w:left="881" w:hangingChars="100" w:hanging="22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ア　対応を終えていないニーズの引き継ぎ先（通常のボランティアセンター等）や、日常的支援の方法について社協内で検討する。</w:t>
      </w:r>
    </w:p>
    <w:p w14:paraId="0A039110"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イ　借用した</w:t>
      </w:r>
      <w:r w:rsidR="00C57CB7" w:rsidRPr="00874AD4">
        <w:rPr>
          <w:rFonts w:asciiTheme="majorEastAsia" w:eastAsiaTheme="majorEastAsia" w:hAnsiTheme="majorEastAsia" w:cs="ＭＳ ゴシック" w:hint="eastAsia"/>
          <w:color w:val="000000" w:themeColor="text1"/>
          <w:kern w:val="0"/>
          <w:sz w:val="22"/>
        </w:rPr>
        <w:t>資機材</w:t>
      </w:r>
      <w:r w:rsidRPr="00874AD4">
        <w:rPr>
          <w:rFonts w:asciiTheme="majorEastAsia" w:eastAsiaTheme="majorEastAsia" w:hAnsiTheme="majorEastAsia" w:cs="ＭＳ ゴシック" w:hint="eastAsia"/>
          <w:color w:val="000000" w:themeColor="text1"/>
          <w:kern w:val="0"/>
          <w:sz w:val="22"/>
        </w:rPr>
        <w:t>を返却する。※返却の必要のないものは有効活用する。</w:t>
      </w:r>
    </w:p>
    <w:p w14:paraId="45E0BC79"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ウ　関係書類の整理及び活動実績を集計する。</w:t>
      </w:r>
    </w:p>
    <w:p w14:paraId="59AB477F" w14:textId="77777777" w:rsidR="00B00B3D" w:rsidRPr="00874AD4" w:rsidRDefault="00B00B3D" w:rsidP="00B00B3D">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color w:val="000000" w:themeColor="text1"/>
          <w:kern w:val="0"/>
          <w:sz w:val="22"/>
        </w:rPr>
      </w:pPr>
      <w:r w:rsidRPr="00874AD4">
        <w:rPr>
          <w:rFonts w:asciiTheme="majorEastAsia" w:eastAsiaTheme="majorEastAsia" w:hAnsiTheme="majorEastAsia" w:cs="ＭＳ ゴシック" w:hint="eastAsia"/>
          <w:color w:val="000000" w:themeColor="text1"/>
          <w:kern w:val="0"/>
          <w:sz w:val="22"/>
        </w:rPr>
        <w:t>エ　活動報告、決算報告を作成する。（助成金等の精算報告）</w:t>
      </w:r>
    </w:p>
    <w:p w14:paraId="1AE2AF4D" w14:textId="77777777" w:rsidR="00697C42" w:rsidRPr="00874AD4" w:rsidRDefault="00697C42" w:rsidP="00697C42">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2"/>
        </w:rPr>
      </w:pPr>
    </w:p>
    <w:p w14:paraId="056BE07D" w14:textId="77777777" w:rsidR="00697C42" w:rsidRPr="00874AD4" w:rsidRDefault="00697C42" w:rsidP="00697C42">
      <w:pPr>
        <w:autoSpaceDE w:val="0"/>
        <w:autoSpaceDN w:val="0"/>
        <w:adjustRightInd w:val="0"/>
        <w:snapToGrid w:val="0"/>
        <w:spacing w:line="320" w:lineRule="exact"/>
        <w:ind w:firstLineChars="100" w:firstLine="241"/>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b/>
          <w:bCs/>
          <w:color w:val="000000" w:themeColor="text1"/>
          <w:kern w:val="0"/>
          <w:sz w:val="24"/>
          <w:szCs w:val="24"/>
        </w:rPr>
        <w:t>（</w:t>
      </w:r>
      <w:r w:rsidR="009823EE" w:rsidRPr="00874AD4">
        <w:rPr>
          <w:rFonts w:asciiTheme="majorEastAsia" w:eastAsiaTheme="majorEastAsia" w:hAnsiTheme="majorEastAsia" w:cs="ＭＳ ゴシック" w:hint="eastAsia"/>
          <w:b/>
          <w:bCs/>
          <w:color w:val="000000" w:themeColor="text1"/>
          <w:kern w:val="0"/>
          <w:sz w:val="24"/>
          <w:szCs w:val="24"/>
        </w:rPr>
        <w:t>５</w:t>
      </w:r>
      <w:r w:rsidRPr="00874AD4">
        <w:rPr>
          <w:rFonts w:asciiTheme="majorEastAsia" w:eastAsiaTheme="majorEastAsia" w:hAnsiTheme="majorEastAsia" w:cs="ＭＳ ゴシック" w:hint="eastAsia"/>
          <w:b/>
          <w:bCs/>
          <w:color w:val="000000" w:themeColor="text1"/>
          <w:kern w:val="0"/>
          <w:sz w:val="24"/>
          <w:szCs w:val="24"/>
        </w:rPr>
        <w:t>）閉所後「活動の振り返り」</w:t>
      </w:r>
    </w:p>
    <w:p w14:paraId="2409A2C5" w14:textId="6BD6D08B" w:rsidR="0006753A" w:rsidRPr="00FD6A5A" w:rsidRDefault="00697C42" w:rsidP="00FD6A5A">
      <w:pPr>
        <w:autoSpaceDE w:val="0"/>
        <w:autoSpaceDN w:val="0"/>
        <w:adjustRightInd w:val="0"/>
        <w:snapToGrid w:val="0"/>
        <w:spacing w:line="320" w:lineRule="exact"/>
        <w:ind w:leftChars="300" w:left="630" w:firstLineChars="100" w:firstLine="220"/>
        <w:jc w:val="left"/>
        <w:rPr>
          <w:rFonts w:asciiTheme="majorEastAsia" w:eastAsiaTheme="majorEastAsia" w:hAnsiTheme="majorEastAsia" w:cs="ＭＳ ゴシック"/>
          <w:b/>
          <w:bCs/>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閉所後には、災害支援活動の振り返りの機会を設けることが</w:t>
      </w:r>
      <w:r w:rsidR="0006753A" w:rsidRPr="00874AD4">
        <w:rPr>
          <w:rFonts w:asciiTheme="majorEastAsia" w:eastAsiaTheme="majorEastAsia" w:hAnsiTheme="majorEastAsia" w:cs="ＭＳ ゴシック" w:hint="eastAsia"/>
          <w:color w:val="000000" w:themeColor="text1"/>
          <w:kern w:val="0"/>
          <w:sz w:val="22"/>
        </w:rPr>
        <w:t>必要である。</w:t>
      </w:r>
      <w:r w:rsidR="00FD6A5A">
        <w:rPr>
          <w:rFonts w:asciiTheme="majorEastAsia" w:eastAsiaTheme="majorEastAsia" w:hAnsiTheme="majorEastAsia" w:cs="ＭＳ ゴシック" w:hint="eastAsia"/>
          <w:color w:val="000000" w:themeColor="text1"/>
          <w:kern w:val="0"/>
          <w:sz w:val="22"/>
        </w:rPr>
        <w:t>その際、</w:t>
      </w:r>
      <w:r w:rsidRPr="00874AD4">
        <w:rPr>
          <w:rFonts w:asciiTheme="majorEastAsia" w:eastAsiaTheme="majorEastAsia" w:hAnsiTheme="majorEastAsia" w:cs="ＭＳ ゴシック" w:hint="eastAsia"/>
          <w:color w:val="000000" w:themeColor="text1"/>
          <w:kern w:val="0"/>
          <w:sz w:val="22"/>
        </w:rPr>
        <w:t>社協スタッフだけでなく、県社協や運営に携わった行政、協力団体等を含めて、活動を振り返ることで、良かった点や反省点・改良する必要がある取組等を見出すことができ、次の活動に引き継ぎ、活かすことができる。</w:t>
      </w:r>
    </w:p>
    <w:p w14:paraId="20B6313E" w14:textId="77777777" w:rsidR="00470563" w:rsidRPr="00874AD4" w:rsidRDefault="00697C42" w:rsidP="003432DC">
      <w:pPr>
        <w:autoSpaceDE w:val="0"/>
        <w:autoSpaceDN w:val="0"/>
        <w:adjustRightInd w:val="0"/>
        <w:snapToGrid w:val="0"/>
        <w:spacing w:line="320" w:lineRule="exact"/>
        <w:ind w:leftChars="300" w:left="630" w:firstLineChars="100" w:firstLine="220"/>
        <w:jc w:val="left"/>
        <w:rPr>
          <w:rFonts w:asciiTheme="majorEastAsia" w:eastAsiaTheme="majorEastAsia" w:hAnsiTheme="majorEastAsia" w:cs="ＭＳ ゴシック"/>
          <w:color w:val="000000" w:themeColor="text1"/>
          <w:kern w:val="0"/>
          <w:sz w:val="24"/>
          <w:szCs w:val="24"/>
        </w:rPr>
      </w:pPr>
      <w:r w:rsidRPr="00874AD4">
        <w:rPr>
          <w:rFonts w:asciiTheme="majorEastAsia" w:eastAsiaTheme="majorEastAsia" w:hAnsiTheme="majorEastAsia" w:cs="ＭＳ ゴシック" w:hint="eastAsia"/>
          <w:color w:val="000000" w:themeColor="text1"/>
          <w:kern w:val="0"/>
          <w:sz w:val="22"/>
        </w:rPr>
        <w:t>様々な団体等との協働の視点を共有することで、平時から防災のための新たな活動・連携が生まれることが期待される。</w:t>
      </w:r>
    </w:p>
    <w:p w14:paraId="088BCA8E" w14:textId="77777777" w:rsidR="00697C42" w:rsidRPr="00874AD4" w:rsidRDefault="00697C42" w:rsidP="00B00B3D">
      <w:pPr>
        <w:autoSpaceDE w:val="0"/>
        <w:autoSpaceDN w:val="0"/>
        <w:adjustRightInd w:val="0"/>
        <w:snapToGrid w:val="0"/>
        <w:spacing w:line="320" w:lineRule="exact"/>
        <w:jc w:val="left"/>
        <w:rPr>
          <w:rFonts w:asciiTheme="majorEastAsia" w:eastAsiaTheme="majorEastAsia" w:hAnsiTheme="majorEastAsia" w:cs="ＭＳ ゴシック"/>
          <w:color w:val="000000" w:themeColor="text1"/>
          <w:kern w:val="0"/>
          <w:sz w:val="24"/>
          <w:szCs w:val="24"/>
        </w:rPr>
      </w:pPr>
    </w:p>
    <w:p w14:paraId="75E65172" w14:textId="77777777" w:rsidR="00470563" w:rsidRDefault="00470563" w:rsidP="0083027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r>
        <w:rPr>
          <w:rFonts w:asciiTheme="majorEastAsia" w:eastAsiaTheme="majorEastAsia" w:hAnsiTheme="majorEastAsia" w:cs="ＭＳ ゴシック"/>
          <w:kern w:val="0"/>
          <w:sz w:val="24"/>
          <w:szCs w:val="24"/>
        </w:rPr>
        <w:br w:type="page"/>
      </w:r>
    </w:p>
    <w:p w14:paraId="1FCF7488" w14:textId="77777777" w:rsidR="00ED1BDA" w:rsidRDefault="00ED1BDA" w:rsidP="00830278">
      <w:pPr>
        <w:autoSpaceDE w:val="0"/>
        <w:autoSpaceDN w:val="0"/>
        <w:adjustRightInd w:val="0"/>
        <w:snapToGrid w:val="0"/>
        <w:spacing w:line="320" w:lineRule="exact"/>
        <w:jc w:val="left"/>
        <w:rPr>
          <w:rFonts w:asciiTheme="majorEastAsia" w:eastAsiaTheme="majorEastAsia" w:hAnsiTheme="majorEastAsia" w:cs="ＭＳ ゴシック"/>
          <w:kern w:val="0"/>
          <w:sz w:val="24"/>
          <w:szCs w:val="24"/>
        </w:rPr>
      </w:pPr>
    </w:p>
    <w:p w14:paraId="74B65175" w14:textId="77777777" w:rsidR="00ED1BDA" w:rsidRDefault="00830278" w:rsidP="00ED1BDA">
      <w:pPr>
        <w:autoSpaceDE w:val="0"/>
        <w:autoSpaceDN w:val="0"/>
        <w:adjustRightInd w:val="0"/>
        <w:snapToGrid w:val="0"/>
        <w:spacing w:line="320" w:lineRule="exact"/>
        <w:jc w:val="left"/>
        <w:rPr>
          <w:rFonts w:asciiTheme="majorEastAsia" w:eastAsiaTheme="majorEastAsia" w:hAnsiTheme="majorEastAsia" w:cs="ＭＳ ゴシック"/>
          <w:b/>
          <w:bCs/>
          <w:kern w:val="0"/>
          <w:sz w:val="24"/>
          <w:szCs w:val="24"/>
        </w:rPr>
      </w:pPr>
      <w:r w:rsidRPr="00A913E1">
        <w:rPr>
          <w:rFonts w:asciiTheme="majorEastAsia" w:eastAsiaTheme="majorEastAsia" w:hAnsiTheme="majorEastAsia" w:cs="ＭＳ ゴシック" w:hint="eastAsia"/>
          <w:b/>
          <w:bCs/>
          <w:kern w:val="0"/>
          <w:sz w:val="24"/>
          <w:szCs w:val="24"/>
        </w:rPr>
        <w:t>（</w:t>
      </w:r>
      <w:r w:rsidR="009823EE">
        <w:rPr>
          <w:rFonts w:asciiTheme="majorEastAsia" w:eastAsiaTheme="majorEastAsia" w:hAnsiTheme="majorEastAsia" w:cs="ＭＳ ゴシック" w:hint="eastAsia"/>
          <w:b/>
          <w:bCs/>
          <w:kern w:val="0"/>
          <w:sz w:val="24"/>
          <w:szCs w:val="24"/>
        </w:rPr>
        <w:t>６</w:t>
      </w:r>
      <w:r w:rsidRPr="00A913E1">
        <w:rPr>
          <w:rFonts w:asciiTheme="majorEastAsia" w:eastAsiaTheme="majorEastAsia" w:hAnsiTheme="majorEastAsia" w:cs="ＭＳ ゴシック" w:hint="eastAsia"/>
          <w:b/>
          <w:bCs/>
          <w:kern w:val="0"/>
          <w:sz w:val="24"/>
          <w:szCs w:val="24"/>
        </w:rPr>
        <w:t>）住民の生活支援に向けた活動の継続</w:t>
      </w:r>
    </w:p>
    <w:p w14:paraId="115FDD5C" w14:textId="0C6F26AF" w:rsidR="00830278" w:rsidRPr="00ED1BDA" w:rsidRDefault="00830278" w:rsidP="006363B8">
      <w:pPr>
        <w:autoSpaceDE w:val="0"/>
        <w:autoSpaceDN w:val="0"/>
        <w:adjustRightInd w:val="0"/>
        <w:snapToGrid w:val="0"/>
        <w:spacing w:line="320" w:lineRule="exact"/>
        <w:ind w:leftChars="233" w:left="489" w:firstLineChars="100" w:firstLine="220"/>
        <w:jc w:val="left"/>
        <w:rPr>
          <w:rFonts w:asciiTheme="majorEastAsia" w:eastAsiaTheme="majorEastAsia" w:hAnsiTheme="majorEastAsia" w:cs="ＭＳ ゴシック"/>
          <w:b/>
          <w:bCs/>
          <w:kern w:val="0"/>
          <w:sz w:val="24"/>
          <w:szCs w:val="24"/>
        </w:rPr>
      </w:pPr>
      <w:r w:rsidRPr="004215CB">
        <w:rPr>
          <w:rFonts w:asciiTheme="majorEastAsia" w:eastAsiaTheme="majorEastAsia" w:hAnsiTheme="majorEastAsia" w:cs="ＭＳ ゴシック" w:hint="eastAsia"/>
          <w:kern w:val="0"/>
          <w:sz w:val="22"/>
        </w:rPr>
        <w:t>センターが閉所されても災害復興への取組は続く。センター</w:t>
      </w:r>
      <w:r w:rsidR="00960958">
        <w:rPr>
          <w:rFonts w:asciiTheme="majorEastAsia" w:eastAsiaTheme="majorEastAsia" w:hAnsiTheme="majorEastAsia" w:cs="ＭＳ ゴシック" w:hint="eastAsia"/>
          <w:kern w:val="0"/>
          <w:sz w:val="22"/>
        </w:rPr>
        <w:t>に携わっていた</w:t>
      </w:r>
      <w:r w:rsidRPr="004215CB">
        <w:rPr>
          <w:rFonts w:asciiTheme="majorEastAsia" w:eastAsiaTheme="majorEastAsia" w:hAnsiTheme="majorEastAsia" w:cs="ＭＳ ゴシック" w:hint="eastAsia"/>
          <w:kern w:val="0"/>
          <w:sz w:val="22"/>
        </w:rPr>
        <w:t>関係機関・団体等には、引き続き支援活動</w:t>
      </w:r>
      <w:r w:rsidRPr="004215CB">
        <w:rPr>
          <w:rFonts w:asciiTheme="majorEastAsia" w:eastAsiaTheme="majorEastAsia" w:hAnsiTheme="majorEastAsia" w:cs="ＭＳ ゴシック" w:hint="eastAsia"/>
          <w:bCs/>
          <w:kern w:val="0"/>
          <w:sz w:val="22"/>
        </w:rPr>
        <w:t>への協力を求める</w:t>
      </w:r>
      <w:r w:rsidRPr="004215CB">
        <w:rPr>
          <w:rFonts w:asciiTheme="majorEastAsia" w:eastAsiaTheme="majorEastAsia" w:hAnsiTheme="majorEastAsia" w:cs="ＭＳ ゴシック" w:hint="eastAsia"/>
          <w:kern w:val="0"/>
          <w:sz w:val="22"/>
        </w:rPr>
        <w:t>とともに、復興に向けたまちづくり計画に積極的に参画し、提言を行う役割が求められる。</w:t>
      </w:r>
    </w:p>
    <w:p w14:paraId="25BBBC9C" w14:textId="77777777" w:rsidR="00D36388" w:rsidRDefault="00D36388" w:rsidP="00FE1192">
      <w:pPr>
        <w:rPr>
          <w:rFonts w:asciiTheme="majorEastAsia" w:eastAsiaTheme="majorEastAsia" w:hAnsiTheme="majorEastAsia" w:cs="ＭＳ ゴシック"/>
          <w:sz w:val="22"/>
        </w:rPr>
      </w:pPr>
    </w:p>
    <w:p w14:paraId="2E3F6A44" w14:textId="77777777" w:rsidR="00FE1192" w:rsidRPr="00A913E1" w:rsidRDefault="00FE1192" w:rsidP="00FE1192">
      <w:pPr>
        <w:rPr>
          <w:rFonts w:asciiTheme="majorEastAsia" w:eastAsiaTheme="majorEastAsia" w:hAnsiTheme="majorEastAsia" w:cs="ＭＳ ゴシック"/>
          <w:b/>
          <w:bCs/>
          <w:sz w:val="24"/>
          <w:szCs w:val="24"/>
        </w:rPr>
      </w:pPr>
      <w:r w:rsidRPr="00A913E1">
        <w:rPr>
          <w:rFonts w:asciiTheme="majorEastAsia" w:eastAsiaTheme="majorEastAsia" w:hAnsiTheme="majorEastAsia" w:cs="ＭＳ ゴシック" w:hint="eastAsia"/>
          <w:b/>
          <w:bCs/>
          <w:sz w:val="24"/>
          <w:szCs w:val="24"/>
        </w:rPr>
        <w:t>（</w:t>
      </w:r>
      <w:r w:rsidR="009823EE">
        <w:rPr>
          <w:rFonts w:asciiTheme="majorEastAsia" w:eastAsiaTheme="majorEastAsia" w:hAnsiTheme="majorEastAsia" w:cs="ＭＳ ゴシック" w:hint="eastAsia"/>
          <w:b/>
          <w:bCs/>
          <w:sz w:val="24"/>
          <w:szCs w:val="24"/>
        </w:rPr>
        <w:t>７</w:t>
      </w:r>
      <w:r w:rsidRPr="00A913E1">
        <w:rPr>
          <w:rFonts w:asciiTheme="majorEastAsia" w:eastAsiaTheme="majorEastAsia" w:hAnsiTheme="majorEastAsia" w:cs="ＭＳ ゴシック" w:hint="eastAsia"/>
          <w:b/>
          <w:bCs/>
          <w:sz w:val="24"/>
          <w:szCs w:val="24"/>
        </w:rPr>
        <w:t>）地域支え合いセンターの</w:t>
      </w:r>
      <w:r w:rsidR="00F120C5" w:rsidRPr="00A913E1">
        <w:rPr>
          <w:rFonts w:asciiTheme="majorEastAsia" w:eastAsiaTheme="majorEastAsia" w:hAnsiTheme="majorEastAsia" w:cs="ＭＳ ゴシック" w:hint="eastAsia"/>
          <w:b/>
          <w:bCs/>
          <w:sz w:val="24"/>
          <w:szCs w:val="24"/>
        </w:rPr>
        <w:t>設置</w:t>
      </w:r>
    </w:p>
    <w:p w14:paraId="06CC364B" w14:textId="77777777" w:rsidR="00CF20D7" w:rsidRDefault="00E05CB2" w:rsidP="00E05CB2">
      <w:pPr>
        <w:ind w:leftChars="246" w:left="517" w:firstLineChars="100" w:firstLine="220"/>
        <w:rPr>
          <w:rFonts w:asciiTheme="majorEastAsia" w:eastAsiaTheme="majorEastAsia" w:hAnsiTheme="majorEastAsia" w:cs="ＭＳ ゴシック"/>
          <w:color w:val="000000" w:themeColor="text1"/>
          <w:sz w:val="22"/>
        </w:rPr>
      </w:pPr>
      <w:r>
        <w:rPr>
          <w:rFonts w:asciiTheme="majorEastAsia" w:eastAsiaTheme="majorEastAsia" w:hAnsiTheme="majorEastAsia" w:cs="ＭＳ ゴシック" w:hint="eastAsia"/>
          <w:color w:val="000000" w:themeColor="text1"/>
          <w:sz w:val="22"/>
        </w:rPr>
        <w:t>近年は</w:t>
      </w:r>
      <w:r w:rsidR="007E127F" w:rsidRPr="00960958">
        <w:rPr>
          <w:rFonts w:asciiTheme="majorEastAsia" w:eastAsiaTheme="majorEastAsia" w:hAnsiTheme="majorEastAsia" w:cs="ＭＳ ゴシック" w:hint="eastAsia"/>
          <w:color w:val="000000" w:themeColor="text1"/>
          <w:sz w:val="22"/>
        </w:rPr>
        <w:t>、災害ボランティアセンターの開設中に</w:t>
      </w:r>
      <w:r w:rsidR="00CF20D7">
        <w:rPr>
          <w:rFonts w:asciiTheme="majorEastAsia" w:eastAsiaTheme="majorEastAsia" w:hAnsiTheme="majorEastAsia" w:cs="ＭＳ ゴシック" w:hint="eastAsia"/>
          <w:color w:val="000000" w:themeColor="text1"/>
          <w:sz w:val="22"/>
        </w:rPr>
        <w:t>、</w:t>
      </w:r>
      <w:r w:rsidR="007E127F" w:rsidRPr="00960958">
        <w:rPr>
          <w:rFonts w:asciiTheme="majorEastAsia" w:eastAsiaTheme="majorEastAsia" w:hAnsiTheme="majorEastAsia" w:cs="ＭＳ ゴシック" w:hint="eastAsia"/>
          <w:color w:val="000000" w:themeColor="text1"/>
          <w:sz w:val="22"/>
        </w:rPr>
        <w:t>地域支え合いセンター</w:t>
      </w:r>
      <w:r w:rsidR="005405B8" w:rsidRPr="00960958">
        <w:rPr>
          <w:rFonts w:asciiTheme="majorEastAsia" w:eastAsiaTheme="majorEastAsia" w:hAnsiTheme="majorEastAsia" w:cs="ＭＳ ゴシック" w:hint="eastAsia"/>
          <w:color w:val="000000" w:themeColor="text1"/>
          <w:sz w:val="22"/>
        </w:rPr>
        <w:t>の</w:t>
      </w:r>
      <w:r w:rsidR="007E127F" w:rsidRPr="00960958">
        <w:rPr>
          <w:rFonts w:asciiTheme="majorEastAsia" w:eastAsiaTheme="majorEastAsia" w:hAnsiTheme="majorEastAsia" w:cs="ＭＳ ゴシック" w:hint="eastAsia"/>
          <w:color w:val="000000" w:themeColor="text1"/>
          <w:sz w:val="22"/>
        </w:rPr>
        <w:t>設置</w:t>
      </w:r>
      <w:r w:rsidR="005405B8" w:rsidRPr="00960958">
        <w:rPr>
          <w:rFonts w:asciiTheme="majorEastAsia" w:eastAsiaTheme="majorEastAsia" w:hAnsiTheme="majorEastAsia" w:cs="ＭＳ ゴシック" w:hint="eastAsia"/>
          <w:color w:val="000000" w:themeColor="text1"/>
          <w:sz w:val="22"/>
        </w:rPr>
        <w:t>を検討</w:t>
      </w:r>
      <w:r w:rsidR="007E127F" w:rsidRPr="00960958">
        <w:rPr>
          <w:rFonts w:asciiTheme="majorEastAsia" w:eastAsiaTheme="majorEastAsia" w:hAnsiTheme="majorEastAsia" w:cs="ＭＳ ゴシック" w:hint="eastAsia"/>
          <w:color w:val="000000" w:themeColor="text1"/>
          <w:sz w:val="22"/>
        </w:rPr>
        <w:t>するケースが多く見られる。被災地域の一刻も早い復興のため、センター閉</w:t>
      </w:r>
      <w:r w:rsidR="00CB7E8B" w:rsidRPr="00960958">
        <w:rPr>
          <w:rFonts w:asciiTheme="majorEastAsia" w:eastAsiaTheme="majorEastAsia" w:hAnsiTheme="majorEastAsia" w:cs="ＭＳ ゴシック" w:hint="eastAsia"/>
          <w:color w:val="000000" w:themeColor="text1"/>
          <w:sz w:val="22"/>
        </w:rPr>
        <w:t>所</w:t>
      </w:r>
      <w:r w:rsidR="007E127F" w:rsidRPr="00960958">
        <w:rPr>
          <w:rFonts w:asciiTheme="majorEastAsia" w:eastAsiaTheme="majorEastAsia" w:hAnsiTheme="majorEastAsia" w:cs="ＭＳ ゴシック" w:hint="eastAsia"/>
          <w:color w:val="000000" w:themeColor="text1"/>
          <w:sz w:val="22"/>
        </w:rPr>
        <w:t>の目途が立つ頃には、</w:t>
      </w:r>
      <w:r w:rsidR="00FD6A5A">
        <w:rPr>
          <w:rFonts w:asciiTheme="majorEastAsia" w:eastAsiaTheme="majorEastAsia" w:hAnsiTheme="majorEastAsia" w:cs="ＭＳ ゴシック" w:hint="eastAsia"/>
          <w:color w:val="000000" w:themeColor="text1"/>
          <w:sz w:val="22"/>
        </w:rPr>
        <w:t>地域支え合いセンターの</w:t>
      </w:r>
      <w:r w:rsidR="007E127F" w:rsidRPr="00960958">
        <w:rPr>
          <w:rFonts w:asciiTheme="majorEastAsia" w:eastAsiaTheme="majorEastAsia" w:hAnsiTheme="majorEastAsia" w:cs="ＭＳ ゴシック" w:hint="eastAsia"/>
          <w:color w:val="000000" w:themeColor="text1"/>
          <w:sz w:val="22"/>
        </w:rPr>
        <w:t>設置の有無等について</w:t>
      </w:r>
      <w:r w:rsidR="00FD6A5A">
        <w:rPr>
          <w:rFonts w:asciiTheme="majorEastAsia" w:eastAsiaTheme="majorEastAsia" w:hAnsiTheme="majorEastAsia" w:cs="ＭＳ ゴシック" w:hint="eastAsia"/>
          <w:color w:val="000000" w:themeColor="text1"/>
          <w:sz w:val="22"/>
        </w:rPr>
        <w:t>、</w:t>
      </w:r>
      <w:r w:rsidR="00FD6A5A" w:rsidRPr="00960958">
        <w:rPr>
          <w:rFonts w:asciiTheme="majorEastAsia" w:eastAsiaTheme="majorEastAsia" w:hAnsiTheme="majorEastAsia" w:cs="ＭＳ ゴシック" w:hint="eastAsia"/>
          <w:color w:val="000000" w:themeColor="text1"/>
          <w:sz w:val="22"/>
        </w:rPr>
        <w:t>行政と</w:t>
      </w:r>
      <w:r w:rsidR="007E127F" w:rsidRPr="00960958">
        <w:rPr>
          <w:rFonts w:asciiTheme="majorEastAsia" w:eastAsiaTheme="majorEastAsia" w:hAnsiTheme="majorEastAsia" w:cs="ＭＳ ゴシック" w:hint="eastAsia"/>
          <w:color w:val="000000" w:themeColor="text1"/>
          <w:sz w:val="22"/>
        </w:rPr>
        <w:t>協議を行う必要がある。</w:t>
      </w:r>
    </w:p>
    <w:p w14:paraId="0AB58AA1" w14:textId="640A0B6D" w:rsidR="00E05CB2" w:rsidRDefault="00FD6A5A" w:rsidP="00E05CB2">
      <w:pPr>
        <w:ind w:leftChars="246" w:left="517" w:firstLineChars="100" w:firstLine="220"/>
        <w:rPr>
          <w:rFonts w:asciiTheme="majorEastAsia" w:eastAsiaTheme="majorEastAsia" w:hAnsiTheme="majorEastAsia" w:cs="ＭＳ ゴシック"/>
          <w:color w:val="000000" w:themeColor="text1"/>
          <w:sz w:val="22"/>
        </w:rPr>
      </w:pPr>
      <w:r>
        <w:rPr>
          <w:rFonts w:asciiTheme="majorEastAsia" w:eastAsiaTheme="majorEastAsia" w:hAnsiTheme="majorEastAsia" w:cs="ＭＳ ゴシック" w:hint="eastAsia"/>
          <w:color w:val="000000" w:themeColor="text1"/>
          <w:sz w:val="22"/>
        </w:rPr>
        <w:t>なお、</w:t>
      </w:r>
      <w:r w:rsidR="007E127F" w:rsidRPr="00960958">
        <w:rPr>
          <w:rFonts w:asciiTheme="majorEastAsia" w:eastAsiaTheme="majorEastAsia" w:hAnsiTheme="majorEastAsia" w:cs="ＭＳ ゴシック" w:hint="eastAsia"/>
          <w:color w:val="000000" w:themeColor="text1"/>
          <w:sz w:val="22"/>
        </w:rPr>
        <w:t>社協が受託した</w:t>
      </w:r>
      <w:r w:rsidR="00CF20D7">
        <w:rPr>
          <w:rFonts w:asciiTheme="majorEastAsia" w:eastAsiaTheme="majorEastAsia" w:hAnsiTheme="majorEastAsia" w:cs="ＭＳ ゴシック" w:hint="eastAsia"/>
          <w:color w:val="000000" w:themeColor="text1"/>
          <w:sz w:val="22"/>
        </w:rPr>
        <w:t>場合</w:t>
      </w:r>
      <w:r w:rsidR="007E127F" w:rsidRPr="00960958">
        <w:rPr>
          <w:rFonts w:asciiTheme="majorEastAsia" w:eastAsiaTheme="majorEastAsia" w:hAnsiTheme="majorEastAsia" w:cs="ＭＳ ゴシック" w:hint="eastAsia"/>
          <w:color w:val="000000" w:themeColor="text1"/>
          <w:sz w:val="22"/>
        </w:rPr>
        <w:t>は、生活</w:t>
      </w:r>
      <w:r w:rsidR="009A308E" w:rsidRPr="00960958">
        <w:rPr>
          <w:rFonts w:asciiTheme="majorEastAsia" w:eastAsiaTheme="majorEastAsia" w:hAnsiTheme="majorEastAsia" w:cs="ＭＳ ゴシック" w:hint="eastAsia"/>
          <w:color w:val="000000" w:themeColor="text1"/>
          <w:sz w:val="22"/>
        </w:rPr>
        <w:t>支援</w:t>
      </w:r>
      <w:r w:rsidR="007E127F" w:rsidRPr="00960958">
        <w:rPr>
          <w:rFonts w:asciiTheme="majorEastAsia" w:eastAsiaTheme="majorEastAsia" w:hAnsiTheme="majorEastAsia" w:cs="ＭＳ ゴシック" w:hint="eastAsia"/>
          <w:color w:val="000000" w:themeColor="text1"/>
          <w:sz w:val="22"/>
        </w:rPr>
        <w:t>相談員を配置し、</w:t>
      </w:r>
      <w:r w:rsidR="00736387" w:rsidRPr="00960958">
        <w:rPr>
          <w:rFonts w:asciiTheme="majorEastAsia" w:eastAsiaTheme="majorEastAsia" w:hAnsiTheme="majorEastAsia" w:cs="ＭＳ ゴシック" w:hint="eastAsia"/>
          <w:color w:val="000000" w:themeColor="text1"/>
          <w:sz w:val="22"/>
        </w:rPr>
        <w:t>生活支援ニーズ</w:t>
      </w:r>
      <w:r w:rsidR="00C716A3" w:rsidRPr="00960958">
        <w:rPr>
          <w:rFonts w:asciiTheme="majorEastAsia" w:eastAsiaTheme="majorEastAsia" w:hAnsiTheme="majorEastAsia" w:cs="ＭＳ ゴシック" w:hint="eastAsia"/>
          <w:color w:val="000000" w:themeColor="text1"/>
          <w:sz w:val="22"/>
        </w:rPr>
        <w:t>の</w:t>
      </w:r>
      <w:r w:rsidR="00736387" w:rsidRPr="00960958">
        <w:rPr>
          <w:rFonts w:asciiTheme="majorEastAsia" w:eastAsiaTheme="majorEastAsia" w:hAnsiTheme="majorEastAsia" w:cs="ＭＳ ゴシック" w:hint="eastAsia"/>
          <w:color w:val="000000" w:themeColor="text1"/>
          <w:sz w:val="22"/>
        </w:rPr>
        <w:t>把握に努め、要支援者の見守りや支え合いなど、住民主体の活動を推進して、地域の再構築を図る必要があ</w:t>
      </w:r>
      <w:r w:rsidR="00926FFF" w:rsidRPr="00960958">
        <w:rPr>
          <w:rFonts w:asciiTheme="majorEastAsia" w:eastAsiaTheme="majorEastAsia" w:hAnsiTheme="majorEastAsia" w:cs="ＭＳ ゴシック" w:hint="eastAsia"/>
          <w:color w:val="000000" w:themeColor="text1"/>
          <w:sz w:val="22"/>
        </w:rPr>
        <w:t>る</w:t>
      </w:r>
      <w:r w:rsidR="00736387" w:rsidRPr="00960958">
        <w:rPr>
          <w:rFonts w:asciiTheme="majorEastAsia" w:eastAsiaTheme="majorEastAsia" w:hAnsiTheme="majorEastAsia" w:cs="ＭＳ ゴシック" w:hint="eastAsia"/>
          <w:color w:val="000000" w:themeColor="text1"/>
          <w:sz w:val="22"/>
        </w:rPr>
        <w:t>。</w:t>
      </w:r>
    </w:p>
    <w:p w14:paraId="110EEFF4" w14:textId="70653208" w:rsidR="00FE1192" w:rsidRPr="00960958" w:rsidRDefault="00FD6A5A" w:rsidP="00E05CB2">
      <w:pPr>
        <w:ind w:leftChars="246" w:left="517" w:firstLineChars="100" w:firstLine="220"/>
        <w:rPr>
          <w:rFonts w:asciiTheme="majorEastAsia" w:eastAsiaTheme="majorEastAsia" w:hAnsiTheme="majorEastAsia" w:cs="ＭＳ ゴシック"/>
          <w:color w:val="000000" w:themeColor="text1"/>
          <w:sz w:val="22"/>
        </w:rPr>
      </w:pPr>
      <w:r>
        <w:rPr>
          <w:rFonts w:asciiTheme="majorEastAsia" w:eastAsiaTheme="majorEastAsia" w:hAnsiTheme="majorEastAsia" w:cs="ＭＳ ゴシック" w:hint="eastAsia"/>
          <w:color w:val="000000" w:themeColor="text1"/>
          <w:sz w:val="22"/>
        </w:rPr>
        <w:t>センター閉所後も、</w:t>
      </w:r>
      <w:r w:rsidR="00736387" w:rsidRPr="00960958">
        <w:rPr>
          <w:rFonts w:asciiTheme="majorEastAsia" w:eastAsiaTheme="majorEastAsia" w:hAnsiTheme="majorEastAsia" w:cs="ＭＳ ゴシック" w:hint="eastAsia"/>
          <w:color w:val="000000" w:themeColor="text1"/>
          <w:sz w:val="22"/>
        </w:rPr>
        <w:t>引き続き</w:t>
      </w:r>
      <w:r w:rsidR="00FE1192" w:rsidRPr="00960958">
        <w:rPr>
          <w:rFonts w:asciiTheme="majorEastAsia" w:eastAsiaTheme="majorEastAsia" w:hAnsiTheme="majorEastAsia" w:cs="ＭＳ ゴシック" w:hint="eastAsia"/>
          <w:color w:val="000000" w:themeColor="text1"/>
          <w:sz w:val="22"/>
        </w:rPr>
        <w:t>地域のＮＰＯや住民等と</w:t>
      </w:r>
      <w:r w:rsidR="00736387" w:rsidRPr="00960958">
        <w:rPr>
          <w:rFonts w:asciiTheme="majorEastAsia" w:eastAsiaTheme="majorEastAsia" w:hAnsiTheme="majorEastAsia" w:cs="ＭＳ ゴシック" w:hint="eastAsia"/>
          <w:color w:val="000000" w:themeColor="text1"/>
          <w:sz w:val="22"/>
        </w:rPr>
        <w:t>協同し</w:t>
      </w:r>
      <w:r w:rsidR="00FE1192" w:rsidRPr="00960958">
        <w:rPr>
          <w:rFonts w:asciiTheme="majorEastAsia" w:eastAsiaTheme="majorEastAsia" w:hAnsiTheme="majorEastAsia" w:cs="ＭＳ ゴシック" w:hint="eastAsia"/>
          <w:color w:val="000000" w:themeColor="text1"/>
          <w:sz w:val="22"/>
        </w:rPr>
        <w:t>、災害発生前よりも</w:t>
      </w:r>
      <w:r w:rsidR="00736387" w:rsidRPr="00960958">
        <w:rPr>
          <w:rFonts w:asciiTheme="majorEastAsia" w:eastAsiaTheme="majorEastAsia" w:hAnsiTheme="majorEastAsia" w:cs="ＭＳ ゴシック" w:hint="eastAsia"/>
          <w:color w:val="000000" w:themeColor="text1"/>
          <w:sz w:val="22"/>
        </w:rPr>
        <w:t>強い地域のつながり</w:t>
      </w:r>
      <w:r w:rsidR="00FE1192" w:rsidRPr="00960958">
        <w:rPr>
          <w:rFonts w:asciiTheme="majorEastAsia" w:eastAsiaTheme="majorEastAsia" w:hAnsiTheme="majorEastAsia" w:cs="ＭＳ ゴシック" w:hint="eastAsia"/>
          <w:color w:val="000000" w:themeColor="text1"/>
          <w:sz w:val="22"/>
        </w:rPr>
        <w:t>を構築するための復興活動（地域づくり）を行っていく必要が</w:t>
      </w:r>
      <w:r w:rsidR="00926FFF" w:rsidRPr="00960958">
        <w:rPr>
          <w:rFonts w:asciiTheme="majorEastAsia" w:eastAsiaTheme="majorEastAsia" w:hAnsiTheme="majorEastAsia" w:cs="ＭＳ ゴシック" w:hint="eastAsia"/>
          <w:color w:val="000000" w:themeColor="text1"/>
          <w:sz w:val="22"/>
        </w:rPr>
        <w:t>ある</w:t>
      </w:r>
      <w:r w:rsidR="00FE1192" w:rsidRPr="00960958">
        <w:rPr>
          <w:rFonts w:asciiTheme="majorEastAsia" w:eastAsiaTheme="majorEastAsia" w:hAnsiTheme="majorEastAsia" w:cs="ＭＳ ゴシック" w:hint="eastAsia"/>
          <w:color w:val="000000" w:themeColor="text1"/>
          <w:sz w:val="22"/>
        </w:rPr>
        <w:t>。</w:t>
      </w:r>
    </w:p>
    <w:p w14:paraId="051817B8" w14:textId="5B3D5800" w:rsidR="00F120C5" w:rsidRPr="009838F8" w:rsidRDefault="00F120C5" w:rsidP="00F120C5">
      <w:pPr>
        <w:rPr>
          <w:rFonts w:asciiTheme="majorEastAsia" w:eastAsiaTheme="majorEastAsia" w:hAnsiTheme="majorEastAsia" w:cs="ＭＳ ゴシック"/>
          <w:sz w:val="22"/>
        </w:rPr>
      </w:pPr>
    </w:p>
    <w:p w14:paraId="0852AA8A" w14:textId="5B65E41F" w:rsidR="003D518B" w:rsidRDefault="00C85F62" w:rsidP="00F120C5">
      <w:pPr>
        <w:rPr>
          <w:rFonts w:asciiTheme="majorEastAsia" w:eastAsiaTheme="majorEastAsia" w:hAnsiTheme="majorEastAsia" w:cs="ＭＳ ゴシック"/>
          <w:sz w:val="22"/>
        </w:rPr>
      </w:pPr>
      <w:r>
        <w:rPr>
          <w:rFonts w:asciiTheme="majorEastAsia" w:eastAsiaTheme="majorEastAsia" w:hAnsiTheme="majorEastAsia" w:cs="ＭＳ ゴシック"/>
          <w:noProof/>
          <w:sz w:val="22"/>
        </w:rPr>
        <mc:AlternateContent>
          <mc:Choice Requires="wps">
            <w:drawing>
              <wp:anchor distT="45720" distB="45720" distL="114300" distR="114300" simplePos="0" relativeHeight="251751936" behindDoc="0" locked="0" layoutInCell="1" allowOverlap="1" wp14:anchorId="1B788A02" wp14:editId="68BE5BB0">
                <wp:simplePos x="0" y="0"/>
                <wp:positionH relativeFrom="margin">
                  <wp:posOffset>115857</wp:posOffset>
                </wp:positionH>
                <wp:positionV relativeFrom="paragraph">
                  <wp:posOffset>88265</wp:posOffset>
                </wp:positionV>
                <wp:extent cx="5932805" cy="5515897"/>
                <wp:effectExtent l="0" t="0" r="10795" b="27940"/>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2805" cy="5515897"/>
                        </a:xfrm>
                        <a:prstGeom prst="rect">
                          <a:avLst/>
                        </a:prstGeom>
                        <a:solidFill>
                          <a:schemeClr val="bg1"/>
                        </a:solidFill>
                        <a:ln w="19050">
                          <a:solidFill>
                            <a:srgbClr val="9BBB59">
                              <a:shade val="50000"/>
                            </a:srgbClr>
                          </a:solidFill>
                          <a:miter lim="800000"/>
                          <a:headEnd/>
                          <a:tailEnd/>
                        </a:ln>
                      </wps:spPr>
                      <wps:txbx>
                        <w:txbxContent>
                          <w:p w14:paraId="4939212A" w14:textId="77777777" w:rsidR="00B53DCF" w:rsidRPr="005E7070" w:rsidRDefault="00B1295E" w:rsidP="00B1295E">
                            <w:pPr>
                              <w:adjustRightInd w:val="0"/>
                              <w:snapToGrid w:val="0"/>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事例紹介</w:t>
                            </w:r>
                            <w:r w:rsidR="00B53DCF">
                              <w:rPr>
                                <w:rFonts w:asciiTheme="majorEastAsia" w:eastAsiaTheme="majorEastAsia" w:hAnsiTheme="majorEastAsia" w:hint="eastAsia"/>
                                <w:b/>
                                <w:color w:val="FF0000"/>
                                <w:sz w:val="24"/>
                                <w:szCs w:val="24"/>
                              </w:rPr>
                              <w:t>「大</w:t>
                            </w:r>
                            <w:r>
                              <w:rPr>
                                <w:rFonts w:asciiTheme="majorEastAsia" w:eastAsiaTheme="majorEastAsia" w:hAnsiTheme="majorEastAsia" w:hint="eastAsia"/>
                                <w:b/>
                                <w:color w:val="FF0000"/>
                                <w:sz w:val="24"/>
                                <w:szCs w:val="24"/>
                              </w:rPr>
                              <w:t>牟田市地域支えあいセンター設置目的</w:t>
                            </w:r>
                            <w:r w:rsidR="00B53DCF">
                              <w:rPr>
                                <w:rFonts w:asciiTheme="majorEastAsia" w:eastAsiaTheme="majorEastAsia" w:hAnsiTheme="majorEastAsia" w:hint="eastAsia"/>
                                <w:b/>
                                <w:color w:val="FF0000"/>
                                <w:sz w:val="24"/>
                                <w:szCs w:val="24"/>
                              </w:rPr>
                              <w:t>」</w:t>
                            </w:r>
                          </w:p>
                          <w:p w14:paraId="2FBA25C5" w14:textId="77777777" w:rsidR="00B1295E" w:rsidRDefault="00B1295E" w:rsidP="00B1295E">
                            <w:pPr>
                              <w:adjustRightInd w:val="0"/>
                              <w:snapToGrid w:val="0"/>
                              <w:spacing w:line="200" w:lineRule="exact"/>
                              <w:rPr>
                                <w:rFonts w:asciiTheme="majorEastAsia" w:eastAsiaTheme="majorEastAsia" w:hAnsiTheme="majorEastAsia"/>
                                <w:bCs/>
                              </w:rPr>
                            </w:pPr>
                          </w:p>
                          <w:p w14:paraId="1347C46C" w14:textId="77777777" w:rsidR="00B1295E" w:rsidRDefault="00B1295E" w:rsidP="00B1295E">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Pr>
                                <w:rFonts w:ascii="ＭＳ Ｐゴシック" w:eastAsia="ＭＳ Ｐゴシック" w:hAnsi="ＭＳ Ｐゴシック" w:hint="eastAsia"/>
                                <w:bCs/>
                              </w:rPr>
                              <w:t>大牟田市地域支えあいセンターは、生活支援員による被災者の見守り・巡回訪問などを通じて支援ニーズの把握・掘り起こしを行い、個別の状態・支援ニーズに応じて各種支援機関や</w:t>
                            </w:r>
                            <w:r w:rsidR="00147A1F">
                              <w:rPr>
                                <w:rFonts w:ascii="ＭＳ Ｐゴシック" w:eastAsia="ＭＳ Ｐゴシック" w:hAnsi="ＭＳ Ｐゴシック" w:hint="eastAsia"/>
                                <w:bCs/>
                              </w:rPr>
                              <w:t>専門職等と連携し、被災者の「生活再建」を総合的に支援することを目的としています。</w:t>
                            </w:r>
                          </w:p>
                          <w:p w14:paraId="43470C25" w14:textId="77777777" w:rsidR="00B1295E" w:rsidRDefault="00147A1F" w:rsidP="00B1295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w:t>
                            </w:r>
                          </w:p>
                          <w:p w14:paraId="17A9C807" w14:textId="77777777" w:rsidR="00B1295E"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【生活再建とは】</w:t>
                            </w:r>
                          </w:p>
                          <w:p w14:paraId="676B6D30"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・被災し失うものは、家屋だけではない</w:t>
                            </w:r>
                          </w:p>
                          <w:p w14:paraId="1F48B09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⇒人間関係、健康、経済的なダメージなど、複数の課題を抱えてしまうケースがある。</w:t>
                            </w:r>
                          </w:p>
                          <w:p w14:paraId="42AA744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・被災による課題だけではない</w:t>
                            </w:r>
                          </w:p>
                          <w:p w14:paraId="203AC9B1" w14:textId="77777777" w:rsidR="00AC6E1E" w:rsidRDefault="00147A1F" w:rsidP="00AC6E1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⇒発災前から抱えていたが顕在化していなかった課題が、被災を機に表出するケースもある。</w:t>
                            </w:r>
                          </w:p>
                          <w:p w14:paraId="0A584A3F" w14:textId="77777777" w:rsidR="00147A1F" w:rsidRPr="00AC6E1E" w:rsidRDefault="00147A1F" w:rsidP="00AC6E1E">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これらの課題と向き合いながら、被災者が安心して継続的に暮らせる状況になることを</w:t>
                            </w:r>
                            <w:r w:rsidR="00AC6E1E">
                              <w:rPr>
                                <w:rFonts w:ascii="ＭＳ Ｐゴシック" w:eastAsia="ＭＳ Ｐゴシック" w:hAnsi="ＭＳ Ｐゴシック" w:hint="eastAsia"/>
                                <w:bCs/>
                              </w:rPr>
                              <w:t>「生活再建」と捉えています。</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788A02" id="テキスト ボックス 35" o:spid="_x0000_s1098" type="#_x0000_t202" style="position:absolute;left:0;text-align:left;margin-left:9.1pt;margin-top:6.95pt;width:467.15pt;height:434.3pt;z-index:251751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" fillcolor="white [3212]" strokecolor="#71893f" strokeweight="1.5pt">
                <v:textbox>
                  <w:txbxContent>
                    <w:p w14:paraId="4939212A" w14:textId="77777777" w:rsidR="00B53DCF" w:rsidRPr="005E7070" w:rsidRDefault="00B1295E" w:rsidP="00B1295E">
                      <w:pPr>
                        <w:adjustRightInd w:val="0"/>
                        <w:snapToGrid w:val="0"/>
                        <w:rPr>
                          <w:rFonts w:asciiTheme="majorEastAsia" w:eastAsiaTheme="majorEastAsia" w:hAnsiTheme="majorEastAsia"/>
                          <w:b/>
                          <w:color w:val="FF0000"/>
                          <w:sz w:val="24"/>
                          <w:szCs w:val="24"/>
                        </w:rPr>
                      </w:pPr>
                      <w:r>
                        <w:rPr>
                          <w:rFonts w:asciiTheme="majorEastAsia" w:eastAsiaTheme="majorEastAsia" w:hAnsiTheme="majorEastAsia" w:hint="eastAsia"/>
                          <w:b/>
                          <w:color w:val="FF0000"/>
                          <w:sz w:val="24"/>
                          <w:szCs w:val="24"/>
                        </w:rPr>
                        <w:t>事例紹介</w:t>
                      </w:r>
                      <w:r w:rsidR="00B53DCF">
                        <w:rPr>
                          <w:rFonts w:asciiTheme="majorEastAsia" w:eastAsiaTheme="majorEastAsia" w:hAnsiTheme="majorEastAsia" w:hint="eastAsia"/>
                          <w:b/>
                          <w:color w:val="FF0000"/>
                          <w:sz w:val="24"/>
                          <w:szCs w:val="24"/>
                        </w:rPr>
                        <w:t>「大</w:t>
                      </w:r>
                      <w:r>
                        <w:rPr>
                          <w:rFonts w:asciiTheme="majorEastAsia" w:eastAsiaTheme="majorEastAsia" w:hAnsiTheme="majorEastAsia" w:hint="eastAsia"/>
                          <w:b/>
                          <w:color w:val="FF0000"/>
                          <w:sz w:val="24"/>
                          <w:szCs w:val="24"/>
                        </w:rPr>
                        <w:t>牟田市地域支えあいセンター設置目的</w:t>
                      </w:r>
                      <w:r w:rsidR="00B53DCF">
                        <w:rPr>
                          <w:rFonts w:asciiTheme="majorEastAsia" w:eastAsiaTheme="majorEastAsia" w:hAnsiTheme="majorEastAsia" w:hint="eastAsia"/>
                          <w:b/>
                          <w:color w:val="FF0000"/>
                          <w:sz w:val="24"/>
                          <w:szCs w:val="24"/>
                        </w:rPr>
                        <w:t>」</w:t>
                      </w:r>
                    </w:p>
                    <w:p w14:paraId="2FBA25C5" w14:textId="77777777" w:rsidR="00B1295E" w:rsidRDefault="00B1295E" w:rsidP="00B1295E">
                      <w:pPr>
                        <w:adjustRightInd w:val="0"/>
                        <w:snapToGrid w:val="0"/>
                        <w:spacing w:line="200" w:lineRule="exact"/>
                        <w:rPr>
                          <w:rFonts w:asciiTheme="majorEastAsia" w:eastAsiaTheme="majorEastAsia" w:hAnsiTheme="majorEastAsia"/>
                          <w:bCs/>
                        </w:rPr>
                      </w:pPr>
                    </w:p>
                    <w:p w14:paraId="1347C46C" w14:textId="77777777" w:rsidR="00B1295E" w:rsidRDefault="00B1295E" w:rsidP="00B1295E">
                      <w:pPr>
                        <w:adjustRightInd w:val="0"/>
                        <w:snapToGrid w:val="0"/>
                        <w:spacing w:line="300" w:lineRule="exact"/>
                        <w:ind w:left="210" w:hangingChars="100" w:hanging="210"/>
                        <w:rPr>
                          <w:rFonts w:ascii="ＭＳ Ｐゴシック" w:eastAsia="ＭＳ Ｐゴシック" w:hAnsi="ＭＳ Ｐゴシック"/>
                          <w:bCs/>
                        </w:rPr>
                      </w:pPr>
                      <w:r w:rsidRPr="002763F6">
                        <w:rPr>
                          <w:rFonts w:ascii="ＭＳ Ｐゴシック" w:eastAsia="ＭＳ Ｐゴシック" w:hAnsi="ＭＳ Ｐゴシック" w:hint="eastAsia"/>
                          <w:bCs/>
                        </w:rPr>
                        <w:t>●</w:t>
                      </w:r>
                      <w:r>
                        <w:rPr>
                          <w:rFonts w:ascii="ＭＳ Ｐゴシック" w:eastAsia="ＭＳ Ｐゴシック" w:hAnsi="ＭＳ Ｐゴシック" w:hint="eastAsia"/>
                          <w:bCs/>
                        </w:rPr>
                        <w:t>大牟田市地域支えあいセンターは、生活支援員による被災者の見守り・巡回訪問などを通じて支援ニーズの把握・掘り起こしを行い、個別の状態・支援ニーズに応じて各種支援機関や</w:t>
                      </w:r>
                      <w:r w:rsidR="00147A1F">
                        <w:rPr>
                          <w:rFonts w:ascii="ＭＳ Ｐゴシック" w:eastAsia="ＭＳ Ｐゴシック" w:hAnsi="ＭＳ Ｐゴシック" w:hint="eastAsia"/>
                          <w:bCs/>
                        </w:rPr>
                        <w:t>専門職等と連携し、被災者の「生活再建」を総合的に支援することを目的としています。</w:t>
                      </w:r>
                    </w:p>
                    <w:p w14:paraId="43470C25" w14:textId="77777777" w:rsidR="00B1295E" w:rsidRDefault="00147A1F" w:rsidP="00B1295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w:t>
                      </w:r>
                    </w:p>
                    <w:p w14:paraId="17A9C807" w14:textId="77777777" w:rsidR="00B1295E"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【生活再建とは】</w:t>
                      </w:r>
                    </w:p>
                    <w:p w14:paraId="676B6D30"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・被災し失うものは、家屋だけではない</w:t>
                      </w:r>
                    </w:p>
                    <w:p w14:paraId="1F48B09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⇒人間関係、健康、経済的なダメージなど、複数の課題を抱えてしまうケースがある。</w:t>
                      </w:r>
                    </w:p>
                    <w:p w14:paraId="42AA7441" w14:textId="77777777" w:rsidR="00147A1F" w:rsidRDefault="00147A1F" w:rsidP="00147A1F">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・被災による課題だけではない</w:t>
                      </w:r>
                    </w:p>
                    <w:p w14:paraId="203AC9B1" w14:textId="77777777" w:rsidR="00AC6E1E" w:rsidRDefault="00147A1F" w:rsidP="00AC6E1E">
                      <w:pPr>
                        <w:adjustRightInd w:val="0"/>
                        <w:snapToGrid w:val="0"/>
                        <w:spacing w:line="300" w:lineRule="exact"/>
                        <w:rPr>
                          <w:rFonts w:ascii="ＭＳ Ｐゴシック" w:eastAsia="ＭＳ Ｐゴシック" w:hAnsi="ＭＳ Ｐゴシック"/>
                          <w:bCs/>
                        </w:rPr>
                      </w:pPr>
                      <w:r>
                        <w:rPr>
                          <w:rFonts w:ascii="ＭＳ Ｐゴシック" w:eastAsia="ＭＳ Ｐゴシック" w:hAnsi="ＭＳ Ｐゴシック" w:hint="eastAsia"/>
                          <w:bCs/>
                        </w:rPr>
                        <w:t xml:space="preserve">　　⇒発災前から抱えていたが顕在化していなかった課題が、被災を機に表出するケースもある。</w:t>
                      </w:r>
                    </w:p>
                    <w:p w14:paraId="0A584A3F" w14:textId="77777777" w:rsidR="00147A1F" w:rsidRPr="00AC6E1E" w:rsidRDefault="00147A1F" w:rsidP="00AC6E1E">
                      <w:pPr>
                        <w:adjustRightInd w:val="0"/>
                        <w:snapToGrid w:val="0"/>
                        <w:spacing w:line="300" w:lineRule="exact"/>
                        <w:ind w:leftChars="100" w:left="210"/>
                        <w:rPr>
                          <w:rFonts w:ascii="ＭＳ Ｐゴシック" w:eastAsia="ＭＳ Ｐゴシック" w:hAnsi="ＭＳ Ｐゴシック"/>
                          <w:bCs/>
                        </w:rPr>
                      </w:pPr>
                      <w:r>
                        <w:rPr>
                          <w:rFonts w:ascii="ＭＳ Ｐゴシック" w:eastAsia="ＭＳ Ｐゴシック" w:hAnsi="ＭＳ Ｐゴシック" w:hint="eastAsia"/>
                          <w:bCs/>
                        </w:rPr>
                        <w:t>これらの課題と向き合いながら、被災者が安心して継続的に暮らせる状況になることを</w:t>
                      </w:r>
                      <w:r w:rsidR="00AC6E1E">
                        <w:rPr>
                          <w:rFonts w:ascii="ＭＳ Ｐゴシック" w:eastAsia="ＭＳ Ｐゴシック" w:hAnsi="ＭＳ Ｐゴシック" w:hint="eastAsia"/>
                          <w:bCs/>
                        </w:rPr>
                        <w:t>「生活再建」と捉えています。</w:t>
                      </w:r>
                    </w:p>
                  </w:txbxContent>
                </v:textbox>
                <w10:wrap anchorx="margin"/>
              </v:shape>
            </w:pict>
          </mc:Fallback>
        </mc:AlternateContent>
      </w:r>
    </w:p>
    <w:p w14:paraId="6665288D" w14:textId="77777777" w:rsidR="009F6340" w:rsidRPr="006A6535" w:rsidRDefault="009F6340" w:rsidP="00B67924">
      <w:pPr>
        <w:rPr>
          <w:rFonts w:asciiTheme="majorEastAsia" w:eastAsiaTheme="majorEastAsia" w:hAnsiTheme="majorEastAsia" w:cs="ＭＳ ゴシック"/>
          <w:b/>
          <w:bCs/>
          <w:color w:val="C00000"/>
          <w:sz w:val="22"/>
        </w:rPr>
      </w:pPr>
    </w:p>
    <w:p w14:paraId="51D1A0CF" w14:textId="77777777" w:rsidR="009F6340" w:rsidRPr="006A6535" w:rsidRDefault="009F6340" w:rsidP="00F120C5">
      <w:pPr>
        <w:rPr>
          <w:rFonts w:asciiTheme="majorEastAsia" w:eastAsiaTheme="majorEastAsia" w:hAnsiTheme="majorEastAsia" w:cs="ＭＳ ゴシック"/>
          <w:b/>
          <w:bCs/>
          <w:color w:val="C00000"/>
          <w:sz w:val="22"/>
        </w:rPr>
      </w:pPr>
    </w:p>
    <w:p w14:paraId="7212FB24" w14:textId="77777777" w:rsidR="009F6340" w:rsidRDefault="009F6340" w:rsidP="00F120C5">
      <w:pPr>
        <w:rPr>
          <w:rFonts w:asciiTheme="majorEastAsia" w:eastAsiaTheme="majorEastAsia" w:hAnsiTheme="majorEastAsia" w:cs="ＭＳ ゴシック"/>
          <w:sz w:val="22"/>
        </w:rPr>
      </w:pPr>
    </w:p>
    <w:p w14:paraId="5D397B07" w14:textId="77777777" w:rsidR="007734AF" w:rsidRDefault="007734AF" w:rsidP="00F120C5">
      <w:pPr>
        <w:rPr>
          <w:rFonts w:asciiTheme="majorEastAsia" w:eastAsiaTheme="majorEastAsia" w:hAnsiTheme="majorEastAsia" w:cs="ＭＳ ゴシック"/>
          <w:sz w:val="22"/>
        </w:rPr>
      </w:pPr>
    </w:p>
    <w:p w14:paraId="0131AB91" w14:textId="77777777" w:rsidR="007734AF" w:rsidRDefault="007734AF" w:rsidP="00F120C5">
      <w:pPr>
        <w:rPr>
          <w:rFonts w:asciiTheme="majorEastAsia" w:eastAsiaTheme="majorEastAsia" w:hAnsiTheme="majorEastAsia" w:cs="ＭＳ ゴシック"/>
          <w:sz w:val="22"/>
        </w:rPr>
      </w:pPr>
    </w:p>
    <w:p w14:paraId="698F7BFE" w14:textId="77777777" w:rsidR="007734AF" w:rsidRDefault="007734AF" w:rsidP="00F120C5">
      <w:pPr>
        <w:rPr>
          <w:rFonts w:asciiTheme="majorEastAsia" w:eastAsiaTheme="majorEastAsia" w:hAnsiTheme="majorEastAsia" w:cs="ＭＳ ゴシック"/>
          <w:sz w:val="22"/>
        </w:rPr>
      </w:pPr>
    </w:p>
    <w:p w14:paraId="4094A075" w14:textId="77777777" w:rsidR="007734AF" w:rsidRDefault="007734AF" w:rsidP="00F120C5">
      <w:pPr>
        <w:rPr>
          <w:rFonts w:asciiTheme="majorEastAsia" w:eastAsiaTheme="majorEastAsia" w:hAnsiTheme="majorEastAsia" w:cs="ＭＳ ゴシック"/>
          <w:sz w:val="22"/>
        </w:rPr>
      </w:pPr>
    </w:p>
    <w:p w14:paraId="20DC7E00" w14:textId="77777777" w:rsidR="007734AF" w:rsidRDefault="007734AF" w:rsidP="00F120C5">
      <w:pPr>
        <w:rPr>
          <w:rFonts w:asciiTheme="majorEastAsia" w:eastAsiaTheme="majorEastAsia" w:hAnsiTheme="majorEastAsia" w:cs="ＭＳ ゴシック"/>
          <w:sz w:val="22"/>
        </w:rPr>
      </w:pPr>
    </w:p>
    <w:p w14:paraId="45DA8324" w14:textId="77777777" w:rsidR="00ED1BDA" w:rsidRDefault="009823EE" w:rsidP="00F120C5">
      <w:pPr>
        <w:rPr>
          <w:rFonts w:asciiTheme="majorEastAsia" w:eastAsiaTheme="majorEastAsia" w:hAnsiTheme="majorEastAsia" w:cs="ＭＳ ゴシック"/>
          <w:sz w:val="22"/>
        </w:rPr>
      </w:pPr>
      <w:r>
        <w:rPr>
          <w:rFonts w:asciiTheme="majorEastAsia" w:eastAsiaTheme="majorEastAsia" w:hAnsiTheme="majorEastAsia" w:cs="ＭＳ ゴシック"/>
          <w:noProof/>
          <w:sz w:val="22"/>
        </w:rPr>
        <mc:AlternateContent>
          <mc:Choice Requires="wps">
            <w:drawing>
              <wp:anchor distT="0" distB="0" distL="114300" distR="114300" simplePos="0" relativeHeight="251773440" behindDoc="0" locked="0" layoutInCell="1" allowOverlap="1" wp14:anchorId="1EF8BFCD" wp14:editId="47E2E07B">
                <wp:simplePos x="0" y="0"/>
                <wp:positionH relativeFrom="column">
                  <wp:posOffset>3398422</wp:posOffset>
                </wp:positionH>
                <wp:positionV relativeFrom="paragraph">
                  <wp:posOffset>2553970</wp:posOffset>
                </wp:positionV>
                <wp:extent cx="951016" cy="485775"/>
                <wp:effectExtent l="0" t="0" r="0" b="9525"/>
                <wp:wrapNone/>
                <wp:docPr id="31"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1016"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B2918"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健康（体・心）</w:t>
                            </w:r>
                          </w:p>
                          <w:p w14:paraId="7004529C"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活動の土台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F8BFCD" id="Text Box 148" o:spid="_x0000_s1099" type="#_x0000_t202" style="position:absolute;left:0;text-align:left;margin-left:267.6pt;margin-top:201.1pt;width:74.9pt;height:38.2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" filled="f" stroked="f">
                <v:textbox inset="5.85pt,.7pt,5.85pt,.7pt">
                  <w:txbxContent>
                    <w:p w14:paraId="1F1B2918"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健康（体・心）</w:t>
                      </w:r>
                    </w:p>
                    <w:p w14:paraId="7004529C" w14:textId="77777777" w:rsidR="00B80D97" w:rsidRPr="00B80D97" w:rsidRDefault="00B80D97" w:rsidP="00667707">
                      <w:pPr>
                        <w:adjustRightInd w:val="0"/>
                        <w:snapToGrid w:val="0"/>
                        <w:spacing w:line="240" w:lineRule="exact"/>
                        <w:jc w:val="center"/>
                        <w:rPr>
                          <w:rFonts w:ascii="ＭＳ Ｐゴシック" w:eastAsia="ＭＳ Ｐゴシック" w:hAnsi="ＭＳ Ｐゴシック"/>
                          <w:b/>
                          <w:color w:val="C00000"/>
                          <w:sz w:val="20"/>
                          <w:szCs w:val="20"/>
                        </w:rPr>
                      </w:pPr>
                      <w:r>
                        <w:rPr>
                          <w:rFonts w:ascii="ＭＳ Ｐゴシック" w:eastAsia="ＭＳ Ｐゴシック" w:hAnsi="ＭＳ Ｐゴシック" w:hint="eastAsia"/>
                          <w:b/>
                          <w:color w:val="C00000"/>
                          <w:sz w:val="20"/>
                          <w:szCs w:val="20"/>
                        </w:rPr>
                        <w:t>活動の土台</w:t>
                      </w:r>
                    </w:p>
                  </w:txbxContent>
                </v:textbox>
              </v:shape>
            </w:pict>
          </mc:Fallback>
        </mc:AlternateContent>
      </w:r>
      <w:r>
        <w:rPr>
          <w:rFonts w:asciiTheme="majorEastAsia" w:eastAsiaTheme="majorEastAsia" w:hAnsiTheme="majorEastAsia" w:cs="ＭＳ ゴシック"/>
          <w:noProof/>
          <w:sz w:val="22"/>
        </w:rPr>
        <mc:AlternateContent>
          <mc:Choice Requires="wps">
            <w:drawing>
              <wp:anchor distT="0" distB="0" distL="114300" distR="114300" simplePos="0" relativeHeight="251774464" behindDoc="0" locked="0" layoutInCell="1" allowOverlap="1" wp14:anchorId="642334CD" wp14:editId="35AD7B55">
                <wp:simplePos x="0" y="0"/>
                <wp:positionH relativeFrom="column">
                  <wp:posOffset>2123167</wp:posOffset>
                </wp:positionH>
                <wp:positionV relativeFrom="paragraph">
                  <wp:posOffset>2553871</wp:posOffset>
                </wp:positionV>
                <wp:extent cx="838200" cy="374073"/>
                <wp:effectExtent l="0" t="0" r="0" b="6985"/>
                <wp:wrapNone/>
                <wp:docPr id="32"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3740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D551CB"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車</w:t>
                            </w:r>
                            <w:r>
                              <w:rPr>
                                <w:rFonts w:ascii="ＭＳ Ｐゴシック" w:eastAsia="ＭＳ Ｐゴシック" w:hAnsi="ＭＳ Ｐゴシック" w:hint="eastAsia"/>
                                <w:b/>
                                <w:color w:val="660066"/>
                                <w:sz w:val="20"/>
                                <w:szCs w:val="20"/>
                              </w:rPr>
                              <w:t xml:space="preserve">　</w:t>
                            </w:r>
                            <w:r w:rsidRPr="006B4936">
                              <w:rPr>
                                <w:rFonts w:ascii="ＭＳ Ｐゴシック" w:eastAsia="ＭＳ Ｐゴシック" w:hAnsi="ＭＳ Ｐゴシック" w:hint="eastAsia"/>
                                <w:b/>
                                <w:color w:val="660066"/>
                                <w:sz w:val="20"/>
                                <w:szCs w:val="20"/>
                              </w:rPr>
                              <w:t>両</w:t>
                            </w:r>
                          </w:p>
                          <w:p w14:paraId="1AAFA493"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移動手段</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334CD" id="Text Box 154" o:spid="_x0000_s1100" type="#_x0000_t202" style="position:absolute;left:0;text-align:left;margin-left:167.2pt;margin-top:201.1pt;width:66pt;height:29.4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" filled="f" stroked="f">
                <v:textbox inset="5.85pt,.7pt,5.85pt,.7pt">
                  <w:txbxContent>
                    <w:p w14:paraId="28D551CB"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車</w:t>
                      </w:r>
                      <w:r>
                        <w:rPr>
                          <w:rFonts w:ascii="ＭＳ Ｐゴシック" w:eastAsia="ＭＳ Ｐゴシック" w:hAnsi="ＭＳ Ｐゴシック" w:hint="eastAsia"/>
                          <w:b/>
                          <w:color w:val="660066"/>
                          <w:sz w:val="20"/>
                          <w:szCs w:val="20"/>
                        </w:rPr>
                        <w:t xml:space="preserve">　</w:t>
                      </w:r>
                      <w:r w:rsidRPr="006B4936">
                        <w:rPr>
                          <w:rFonts w:ascii="ＭＳ Ｐゴシック" w:eastAsia="ＭＳ Ｐゴシック" w:hAnsi="ＭＳ Ｐゴシック" w:hint="eastAsia"/>
                          <w:b/>
                          <w:color w:val="660066"/>
                          <w:sz w:val="20"/>
                          <w:szCs w:val="20"/>
                        </w:rPr>
                        <w:t>両</w:t>
                      </w:r>
                    </w:p>
                    <w:p w14:paraId="1AAFA493" w14:textId="77777777" w:rsidR="006B4936" w:rsidRPr="006B4936" w:rsidRDefault="006B4936" w:rsidP="00667707">
                      <w:pPr>
                        <w:adjustRightInd w:val="0"/>
                        <w:snapToGrid w:val="0"/>
                        <w:spacing w:line="240" w:lineRule="exact"/>
                        <w:jc w:val="center"/>
                        <w:rPr>
                          <w:rFonts w:ascii="ＭＳ Ｐゴシック" w:eastAsia="ＭＳ Ｐゴシック" w:hAnsi="ＭＳ Ｐゴシック"/>
                          <w:b/>
                          <w:color w:val="660066"/>
                          <w:sz w:val="20"/>
                          <w:szCs w:val="20"/>
                        </w:rPr>
                      </w:pPr>
                      <w:r w:rsidRPr="006B4936">
                        <w:rPr>
                          <w:rFonts w:ascii="ＭＳ Ｐゴシック" w:eastAsia="ＭＳ Ｐゴシック" w:hAnsi="ＭＳ Ｐゴシック" w:hint="eastAsia"/>
                          <w:b/>
                          <w:color w:val="660066"/>
                          <w:sz w:val="20"/>
                          <w:szCs w:val="20"/>
                        </w:rPr>
                        <w:t>移動手段</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71392" behindDoc="0" locked="0" layoutInCell="1" allowOverlap="1" wp14:anchorId="5B614411" wp14:editId="3D7D385C">
                <wp:simplePos x="0" y="0"/>
                <wp:positionH relativeFrom="column">
                  <wp:posOffset>2520950</wp:posOffset>
                </wp:positionH>
                <wp:positionV relativeFrom="paragraph">
                  <wp:posOffset>2554605</wp:posOffset>
                </wp:positionV>
                <wp:extent cx="1295400" cy="485775"/>
                <wp:effectExtent l="0" t="0" r="3810" b="635"/>
                <wp:wrapNone/>
                <wp:docPr id="34"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50B64"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614411" id="Text Box 146" o:spid="_x0000_s1101" type="#_x0000_t202" style="position:absolute;left:0;text-align:left;margin-left:198.5pt;margin-top:201.15pt;width:102pt;height:38.25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" filled="f" stroked="f">
                <v:textbox inset="5.85pt,.7pt,5.85pt,.7pt">
                  <w:txbxContent>
                    <w:p w14:paraId="3D050B64"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通院</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70368" behindDoc="0" locked="0" layoutInCell="1" allowOverlap="1" wp14:anchorId="07E808C0" wp14:editId="6BA473BB">
                <wp:simplePos x="0" y="0"/>
                <wp:positionH relativeFrom="column">
                  <wp:posOffset>1760220</wp:posOffset>
                </wp:positionH>
                <wp:positionV relativeFrom="paragraph">
                  <wp:posOffset>2124710</wp:posOffset>
                </wp:positionV>
                <wp:extent cx="1295400" cy="485775"/>
                <wp:effectExtent l="0" t="0" r="2540" b="1905"/>
                <wp:wrapNone/>
                <wp:docPr id="33"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8175C"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08C0" id="Text Box 145" o:spid="_x0000_s1102" type="#_x0000_t202" style="position:absolute;left:0;text-align:left;margin-left:138.6pt;margin-top:167.3pt;width:102pt;height:38.2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kvk5A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" filled="f" stroked="f">
                <v:textbox inset="5.85pt,.7pt,5.85pt,.7pt">
                  <w:txbxContent>
                    <w:p w14:paraId="6E28175C"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通勤</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72416" behindDoc="0" locked="0" layoutInCell="1" allowOverlap="1" wp14:anchorId="1A5630F1" wp14:editId="77A04BE3">
                <wp:simplePos x="0" y="0"/>
                <wp:positionH relativeFrom="column">
                  <wp:posOffset>3220085</wp:posOffset>
                </wp:positionH>
                <wp:positionV relativeFrom="paragraph">
                  <wp:posOffset>2124710</wp:posOffset>
                </wp:positionV>
                <wp:extent cx="1295400" cy="485775"/>
                <wp:effectExtent l="0" t="0" r="0" b="1905"/>
                <wp:wrapNone/>
                <wp:docPr id="29"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B925E"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サロン等</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5630F1" id="Text Box 147" o:spid="_x0000_s1103" type="#_x0000_t202" style="position:absolute;left:0;text-align:left;margin-left:253.55pt;margin-top:167.3pt;width:102pt;height:38.2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WVR4g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" filled="f" stroked="f">
                <v:textbox inset="5.85pt,.7pt,5.85pt,.7pt">
                  <w:txbxContent>
                    <w:p w14:paraId="2E6B925E"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サロン等</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7296" behindDoc="0" locked="0" layoutInCell="1" allowOverlap="1" wp14:anchorId="5B8C4876" wp14:editId="2FC4C098">
                <wp:simplePos x="0" y="0"/>
                <wp:positionH relativeFrom="column">
                  <wp:posOffset>2842895</wp:posOffset>
                </wp:positionH>
                <wp:positionV relativeFrom="paragraph">
                  <wp:posOffset>1320800</wp:posOffset>
                </wp:positionV>
                <wp:extent cx="1295400" cy="485775"/>
                <wp:effectExtent l="3810" t="3810" r="0" b="0"/>
                <wp:wrapNone/>
                <wp:docPr id="27"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5ACF6"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地縁</w:t>
                            </w:r>
                            <w:r w:rsidR="006B4936" w:rsidRPr="009823EE">
                              <w:rPr>
                                <w:rFonts w:ascii="ＭＳ Ｐゴシック" w:eastAsia="ＭＳ Ｐゴシック" w:hAnsi="ＭＳ Ｐゴシック" w:hint="eastAsia"/>
                                <w:b/>
                                <w:bCs/>
                                <w:sz w:val="18"/>
                                <w:szCs w:val="18"/>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C4876" id="Text Box 142" o:spid="_x0000_s1104" type="#_x0000_t202" style="position:absolute;left:0;text-align:left;margin-left:223.85pt;margin-top:104pt;width:102pt;height:38.2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" filled="f" stroked="f">
                <v:textbox inset="5.85pt,.7pt,5.85pt,.7pt">
                  <w:txbxContent>
                    <w:p w14:paraId="3F05ACF6"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地縁</w:t>
                      </w:r>
                      <w:r w:rsidR="006B4936" w:rsidRPr="009823EE">
                        <w:rPr>
                          <w:rFonts w:ascii="ＭＳ Ｐゴシック" w:eastAsia="ＭＳ Ｐゴシック" w:hAnsi="ＭＳ Ｐゴシック" w:hint="eastAsia"/>
                          <w:b/>
                          <w:bCs/>
                          <w:sz w:val="18"/>
                          <w:szCs w:val="18"/>
                        </w:rPr>
                        <w:t xml:space="preserve">　　</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8320" behindDoc="0" locked="0" layoutInCell="1" allowOverlap="1" wp14:anchorId="2A1D4603" wp14:editId="40139CCF">
                <wp:simplePos x="0" y="0"/>
                <wp:positionH relativeFrom="column">
                  <wp:posOffset>2061210</wp:posOffset>
                </wp:positionH>
                <wp:positionV relativeFrom="paragraph">
                  <wp:posOffset>1320800</wp:posOffset>
                </wp:positionV>
                <wp:extent cx="1295400" cy="485775"/>
                <wp:effectExtent l="3175" t="3810" r="0" b="0"/>
                <wp:wrapNone/>
                <wp:docPr id="24"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74AF5"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生活費</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D4603" id="Text Box 143" o:spid="_x0000_s1105" type="#_x0000_t202" style="position:absolute;left:0;text-align:left;margin-left:162.3pt;margin-top:104pt;width:102pt;height:38.2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" filled="f" stroked="f">
                <v:textbox inset="5.85pt,.7pt,5.85pt,.7pt">
                  <w:txbxContent>
                    <w:p w14:paraId="5CA74AF5" w14:textId="77777777" w:rsidR="00667707" w:rsidRPr="009823EE" w:rsidRDefault="00667707" w:rsidP="00667707">
                      <w:pPr>
                        <w:adjustRightInd w:val="0"/>
                        <w:snapToGrid w:val="0"/>
                        <w:spacing w:line="240" w:lineRule="exact"/>
                        <w:jc w:val="center"/>
                        <w:rPr>
                          <w:rFonts w:ascii="ＭＳ Ｐゴシック" w:eastAsia="ＭＳ Ｐゴシック" w:hAnsi="ＭＳ Ｐゴシック"/>
                          <w:b/>
                          <w:bCs/>
                          <w:sz w:val="18"/>
                          <w:szCs w:val="18"/>
                        </w:rPr>
                      </w:pPr>
                      <w:r w:rsidRPr="009823EE">
                        <w:rPr>
                          <w:rFonts w:ascii="ＭＳ Ｐゴシック" w:eastAsia="ＭＳ Ｐゴシック" w:hAnsi="ＭＳ Ｐゴシック" w:hint="eastAsia"/>
                          <w:b/>
                          <w:bCs/>
                          <w:sz w:val="18"/>
                          <w:szCs w:val="18"/>
                        </w:rPr>
                        <w:t>生活費</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9344" behindDoc="0" locked="0" layoutInCell="1" allowOverlap="1" wp14:anchorId="4B73821F" wp14:editId="2953BFB2">
                <wp:simplePos x="0" y="0"/>
                <wp:positionH relativeFrom="column">
                  <wp:posOffset>1581785</wp:posOffset>
                </wp:positionH>
                <wp:positionV relativeFrom="paragraph">
                  <wp:posOffset>1517650</wp:posOffset>
                </wp:positionV>
                <wp:extent cx="1295400" cy="485775"/>
                <wp:effectExtent l="0" t="635" r="0" b="0"/>
                <wp:wrapNone/>
                <wp:docPr id="23"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92203"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仕</w:t>
                            </w:r>
                            <w:r w:rsidR="006B4936">
                              <w:rPr>
                                <w:rFonts w:ascii="ＭＳ Ｐゴシック" w:eastAsia="ＭＳ Ｐゴシック" w:hAnsi="ＭＳ Ｐゴシック" w:hint="eastAsia"/>
                                <w:b/>
                                <w:color w:val="C00000"/>
                                <w:sz w:val="20"/>
                                <w:szCs w:val="20"/>
                              </w:rPr>
                              <w:t xml:space="preserve">　</w:t>
                            </w:r>
                            <w:r w:rsidRPr="00B80D97">
                              <w:rPr>
                                <w:rFonts w:ascii="ＭＳ Ｐゴシック" w:eastAsia="ＭＳ Ｐゴシック" w:hAnsi="ＭＳ Ｐゴシック" w:hint="eastAsia"/>
                                <w:b/>
                                <w:color w:val="C00000"/>
                                <w:sz w:val="20"/>
                                <w:szCs w:val="20"/>
                              </w:rPr>
                              <w:t>事</w:t>
                            </w:r>
                          </w:p>
                          <w:p w14:paraId="034AB505"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金銭的安定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73821F" id="Text Box 144" o:spid="_x0000_s1106" type="#_x0000_t202" style="position:absolute;left:0;text-align:left;margin-left:124.55pt;margin-top:119.5pt;width:102pt;height:38.2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T05A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" filled="f" stroked="f">
                <v:textbox inset="5.85pt,.7pt,5.85pt,.7pt">
                  <w:txbxContent>
                    <w:p w14:paraId="53692203"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仕</w:t>
                      </w:r>
                      <w:r w:rsidR="006B4936">
                        <w:rPr>
                          <w:rFonts w:ascii="ＭＳ Ｐゴシック" w:eastAsia="ＭＳ Ｐゴシック" w:hAnsi="ＭＳ Ｐゴシック" w:hint="eastAsia"/>
                          <w:b/>
                          <w:color w:val="C00000"/>
                          <w:sz w:val="20"/>
                          <w:szCs w:val="20"/>
                        </w:rPr>
                        <w:t xml:space="preserve">　</w:t>
                      </w:r>
                      <w:r w:rsidRPr="00B80D97">
                        <w:rPr>
                          <w:rFonts w:ascii="ＭＳ Ｐゴシック" w:eastAsia="ＭＳ Ｐゴシック" w:hAnsi="ＭＳ Ｐゴシック" w:hint="eastAsia"/>
                          <w:b/>
                          <w:color w:val="C00000"/>
                          <w:sz w:val="20"/>
                          <w:szCs w:val="20"/>
                        </w:rPr>
                        <w:t>事</w:t>
                      </w:r>
                    </w:p>
                    <w:p w14:paraId="034AB505"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C00000"/>
                          <w:sz w:val="20"/>
                          <w:szCs w:val="20"/>
                        </w:rPr>
                      </w:pPr>
                      <w:r w:rsidRPr="00B80D97">
                        <w:rPr>
                          <w:rFonts w:ascii="ＭＳ Ｐゴシック" w:eastAsia="ＭＳ Ｐゴシック" w:hAnsi="ＭＳ Ｐゴシック" w:hint="eastAsia"/>
                          <w:b/>
                          <w:color w:val="C00000"/>
                          <w:sz w:val="20"/>
                          <w:szCs w:val="20"/>
                        </w:rPr>
                        <w:t>金銭的安定</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5248" behindDoc="0" locked="0" layoutInCell="1" allowOverlap="1" wp14:anchorId="0CEDE0BD" wp14:editId="1CD37AAB">
                <wp:simplePos x="0" y="0"/>
                <wp:positionH relativeFrom="column">
                  <wp:posOffset>3418840</wp:posOffset>
                </wp:positionH>
                <wp:positionV relativeFrom="paragraph">
                  <wp:posOffset>1470025</wp:posOffset>
                </wp:positionV>
                <wp:extent cx="1295400" cy="485775"/>
                <wp:effectExtent l="0" t="635" r="1270" b="0"/>
                <wp:wrapNone/>
                <wp:docPr id="2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717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地</w:t>
                            </w:r>
                            <w:r w:rsidR="006B4936">
                              <w:rPr>
                                <w:rFonts w:ascii="ＭＳ Ｐゴシック" w:eastAsia="ＭＳ Ｐゴシック" w:hAnsi="ＭＳ Ｐゴシック" w:hint="eastAsia"/>
                                <w:b/>
                                <w:color w:val="003300"/>
                                <w:sz w:val="20"/>
                                <w:szCs w:val="20"/>
                              </w:rPr>
                              <w:t xml:space="preserve">　</w:t>
                            </w:r>
                            <w:r w:rsidRPr="00B80D97">
                              <w:rPr>
                                <w:rFonts w:ascii="ＭＳ Ｐゴシック" w:eastAsia="ＭＳ Ｐゴシック" w:hAnsi="ＭＳ Ｐゴシック" w:hint="eastAsia"/>
                                <w:b/>
                                <w:color w:val="003300"/>
                                <w:sz w:val="20"/>
                                <w:szCs w:val="20"/>
                              </w:rPr>
                              <w:t>域</w:t>
                            </w:r>
                          </w:p>
                          <w:p w14:paraId="63416B5F"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支え合いの場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DE0BD" id="Text Box 140" o:spid="_x0000_s1107" type="#_x0000_t202" style="position:absolute;left:0;text-align:left;margin-left:269.2pt;margin-top:115.75pt;width:102pt;height:38.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" filled="f" stroked="f">
                <v:textbox inset="5.85pt,.7pt,5.85pt,.7pt">
                  <w:txbxContent>
                    <w:p w14:paraId="35F717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地</w:t>
                      </w:r>
                      <w:r w:rsidR="006B4936">
                        <w:rPr>
                          <w:rFonts w:ascii="ＭＳ Ｐゴシック" w:eastAsia="ＭＳ Ｐゴシック" w:hAnsi="ＭＳ Ｐゴシック" w:hint="eastAsia"/>
                          <w:b/>
                          <w:color w:val="003300"/>
                          <w:sz w:val="20"/>
                          <w:szCs w:val="20"/>
                        </w:rPr>
                        <w:t xml:space="preserve">　</w:t>
                      </w:r>
                      <w:r w:rsidRPr="00B80D97">
                        <w:rPr>
                          <w:rFonts w:ascii="ＭＳ Ｐゴシック" w:eastAsia="ＭＳ Ｐゴシック" w:hAnsi="ＭＳ Ｐゴシック" w:hint="eastAsia"/>
                          <w:b/>
                          <w:color w:val="003300"/>
                          <w:sz w:val="20"/>
                          <w:szCs w:val="20"/>
                        </w:rPr>
                        <w:t>域</w:t>
                      </w:r>
                    </w:p>
                    <w:p w14:paraId="63416B5F"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3300"/>
                          <w:sz w:val="20"/>
                          <w:szCs w:val="20"/>
                        </w:rPr>
                      </w:pPr>
                      <w:r w:rsidRPr="00B80D97">
                        <w:rPr>
                          <w:rFonts w:ascii="ＭＳ Ｐゴシック" w:eastAsia="ＭＳ Ｐゴシック" w:hAnsi="ＭＳ Ｐゴシック" w:hint="eastAsia"/>
                          <w:b/>
                          <w:color w:val="003300"/>
                          <w:sz w:val="20"/>
                          <w:szCs w:val="20"/>
                        </w:rPr>
                        <w:t>支え合いの場</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6272" behindDoc="0" locked="0" layoutInCell="1" allowOverlap="1" wp14:anchorId="7815BAF3" wp14:editId="74B1EB65">
                <wp:simplePos x="0" y="0"/>
                <wp:positionH relativeFrom="column">
                  <wp:posOffset>2458085</wp:posOffset>
                </wp:positionH>
                <wp:positionV relativeFrom="paragraph">
                  <wp:posOffset>794385</wp:posOffset>
                </wp:positionV>
                <wp:extent cx="1295400" cy="485775"/>
                <wp:effectExtent l="0" t="1270" r="0" b="0"/>
                <wp:wrapNone/>
                <wp:docPr id="1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5D66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家</w:t>
                            </w:r>
                            <w:r w:rsidR="006B4936">
                              <w:rPr>
                                <w:rFonts w:ascii="ＭＳ Ｐゴシック" w:eastAsia="ＭＳ Ｐゴシック" w:hAnsi="ＭＳ Ｐゴシック" w:hint="eastAsia"/>
                                <w:b/>
                                <w:color w:val="002060"/>
                                <w:sz w:val="20"/>
                                <w:szCs w:val="20"/>
                              </w:rPr>
                              <w:t xml:space="preserve">　</w:t>
                            </w:r>
                            <w:r w:rsidRPr="00B80D97">
                              <w:rPr>
                                <w:rFonts w:ascii="ＭＳ Ｐゴシック" w:eastAsia="ＭＳ Ｐゴシック" w:hAnsi="ＭＳ Ｐゴシック" w:hint="eastAsia"/>
                                <w:b/>
                                <w:color w:val="002060"/>
                                <w:sz w:val="20"/>
                                <w:szCs w:val="20"/>
                              </w:rPr>
                              <w:t>屋</w:t>
                            </w:r>
                          </w:p>
                          <w:p w14:paraId="5F2600C6"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安らぎの場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5BAF3" id="Text Box 141" o:spid="_x0000_s1108" type="#_x0000_t202" style="position:absolute;left:0;text-align:left;margin-left:193.55pt;margin-top:62.55pt;width:102pt;height:38.2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" filled="f" stroked="f">
                <v:textbox inset="5.85pt,.7pt,5.85pt,.7pt">
                  <w:txbxContent>
                    <w:p w14:paraId="095D6630"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家</w:t>
                      </w:r>
                      <w:r w:rsidR="006B4936">
                        <w:rPr>
                          <w:rFonts w:ascii="ＭＳ Ｐゴシック" w:eastAsia="ＭＳ Ｐゴシック" w:hAnsi="ＭＳ Ｐゴシック" w:hint="eastAsia"/>
                          <w:b/>
                          <w:color w:val="002060"/>
                          <w:sz w:val="20"/>
                          <w:szCs w:val="20"/>
                        </w:rPr>
                        <w:t xml:space="preserve">　</w:t>
                      </w:r>
                      <w:r w:rsidRPr="00B80D97">
                        <w:rPr>
                          <w:rFonts w:ascii="ＭＳ Ｐゴシック" w:eastAsia="ＭＳ Ｐゴシック" w:hAnsi="ＭＳ Ｐゴシック" w:hint="eastAsia"/>
                          <w:b/>
                          <w:color w:val="002060"/>
                          <w:sz w:val="20"/>
                          <w:szCs w:val="20"/>
                        </w:rPr>
                        <w:t>屋</w:t>
                      </w:r>
                    </w:p>
                    <w:p w14:paraId="5F2600C6" w14:textId="77777777" w:rsidR="00667707" w:rsidRPr="00B80D97" w:rsidRDefault="00667707" w:rsidP="00667707">
                      <w:pPr>
                        <w:adjustRightInd w:val="0"/>
                        <w:snapToGrid w:val="0"/>
                        <w:spacing w:line="240" w:lineRule="exact"/>
                        <w:jc w:val="center"/>
                        <w:rPr>
                          <w:rFonts w:ascii="ＭＳ Ｐゴシック" w:eastAsia="ＭＳ Ｐゴシック" w:hAnsi="ＭＳ Ｐゴシック"/>
                          <w:b/>
                          <w:color w:val="002060"/>
                          <w:sz w:val="20"/>
                          <w:szCs w:val="20"/>
                        </w:rPr>
                      </w:pPr>
                      <w:r w:rsidRPr="00B80D97">
                        <w:rPr>
                          <w:rFonts w:ascii="ＭＳ Ｐゴシック" w:eastAsia="ＭＳ Ｐゴシック" w:hAnsi="ＭＳ Ｐゴシック" w:hint="eastAsia"/>
                          <w:b/>
                          <w:color w:val="002060"/>
                          <w:sz w:val="20"/>
                          <w:szCs w:val="20"/>
                        </w:rPr>
                        <w:t>安らぎの場</w:t>
                      </w:r>
                    </w:p>
                  </w:txbxContent>
                </v:textbox>
              </v:shape>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2176" behindDoc="0" locked="0" layoutInCell="1" allowOverlap="1" wp14:anchorId="68A069EA" wp14:editId="6D0C2952">
                <wp:simplePos x="0" y="0"/>
                <wp:positionH relativeFrom="column">
                  <wp:posOffset>3007360</wp:posOffset>
                </wp:positionH>
                <wp:positionV relativeFrom="paragraph">
                  <wp:posOffset>2040890</wp:posOffset>
                </wp:positionV>
                <wp:extent cx="1403350" cy="1285875"/>
                <wp:effectExtent l="15875" t="19050" r="28575" b="47625"/>
                <wp:wrapNone/>
                <wp:docPr id="17" name="Oval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3350" cy="1285875"/>
                        </a:xfrm>
                        <a:prstGeom prst="ellipse">
                          <a:avLst/>
                        </a:prstGeom>
                        <a:pattFill prst="ltUpDiag">
                          <a:fgClr>
                            <a:srgbClr val="00800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5922A6E8" id="Oval 137" o:spid="_x0000_s1026" style="position:absolute;left:0;text-align:left;margin-left:236.8pt;margin-top:160.7pt;width:110.5pt;height:101.25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" fillcolor="green"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1152" behindDoc="0" locked="0" layoutInCell="1" allowOverlap="1" wp14:anchorId="069A1D89" wp14:editId="616BD63A">
                <wp:simplePos x="0" y="0"/>
                <wp:positionH relativeFrom="column">
                  <wp:posOffset>1915160</wp:posOffset>
                </wp:positionH>
                <wp:positionV relativeFrom="paragraph">
                  <wp:posOffset>2040890</wp:posOffset>
                </wp:positionV>
                <wp:extent cx="1441450" cy="1285875"/>
                <wp:effectExtent l="19050" t="19050" r="34925" b="47625"/>
                <wp:wrapNone/>
                <wp:docPr id="16" name="Oval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1450" cy="1285875"/>
                        </a:xfrm>
                        <a:prstGeom prst="ellipse">
                          <a:avLst/>
                        </a:prstGeom>
                        <a:pattFill prst="ltUpDiag">
                          <a:fgClr>
                            <a:schemeClr val="tx2">
                              <a:lumMod val="75000"/>
                              <a:lumOff val="0"/>
                              <a:alpha val="47000"/>
                            </a:scheme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705CECE6" id="Oval 139" o:spid="_x0000_s1026" style="position:absolute;left:0;text-align:left;margin-left:150.8pt;margin-top:160.7pt;width:113.5pt;height:101.25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" fillcolor="#17365d [2415]"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58080" behindDoc="0" locked="0" layoutInCell="1" allowOverlap="1" wp14:anchorId="01065786" wp14:editId="6B586B18">
                <wp:simplePos x="0" y="0"/>
                <wp:positionH relativeFrom="column">
                  <wp:posOffset>3181985</wp:posOffset>
                </wp:positionH>
                <wp:positionV relativeFrom="paragraph">
                  <wp:posOffset>1116965</wp:posOffset>
                </wp:positionV>
                <wp:extent cx="1457325" cy="1276350"/>
                <wp:effectExtent l="19050" t="19050" r="28575" b="47625"/>
                <wp:wrapNone/>
                <wp:docPr id="15" name="Oval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7325" cy="1276350"/>
                        </a:xfrm>
                        <a:prstGeom prst="ellipse">
                          <a:avLst/>
                        </a:prstGeom>
                        <a:pattFill prst="ltUpDiag">
                          <a:fgClr>
                            <a:srgbClr val="FF330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65E08E64" id="Oval 138" o:spid="_x0000_s1026" style="position:absolute;left:0;text-align:left;margin-left:250.55pt;margin-top:87.95pt;width:114.75pt;height:100.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" fillcolor="#f30"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3200" behindDoc="0" locked="0" layoutInCell="1" allowOverlap="1" wp14:anchorId="3A11797F" wp14:editId="4B6ED33B">
                <wp:simplePos x="0" y="0"/>
                <wp:positionH relativeFrom="column">
                  <wp:posOffset>1619885</wp:posOffset>
                </wp:positionH>
                <wp:positionV relativeFrom="paragraph">
                  <wp:posOffset>1116965</wp:posOffset>
                </wp:positionV>
                <wp:extent cx="1314450" cy="1285875"/>
                <wp:effectExtent l="19050" t="19050" r="28575" b="47625"/>
                <wp:wrapNone/>
                <wp:docPr id="14" name="Oval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4450" cy="1285875"/>
                        </a:xfrm>
                        <a:prstGeom prst="ellipse">
                          <a:avLst/>
                        </a:prstGeom>
                        <a:pattFill prst="ltUpDiag">
                          <a:fgClr>
                            <a:srgbClr val="0070C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3512929C" id="Oval 136" o:spid="_x0000_s1026" style="position:absolute;left:0;text-align:left;margin-left:127.55pt;margin-top:87.95pt;width:103.5pt;height:101.2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" fillcolor="#0070c0" strokecolor="#f2f2f2 [3041]" strokeweight="3pt">
                <v:fill r:id="rId22" o:title="" opacity="30840f" o:opacity2="30840f" type="pattern"/>
                <v:shadow on="t" color="#622423 [1605]" opacity=".5" offset="1pt"/>
                <v:textbox inset="5.85pt,.7pt,5.85pt,.7pt"/>
              </v:oval>
            </w:pict>
          </mc:Fallback>
        </mc:AlternateContent>
      </w:r>
      <w:r w:rsidR="00C14534">
        <w:rPr>
          <w:rFonts w:asciiTheme="majorEastAsia" w:eastAsiaTheme="majorEastAsia" w:hAnsiTheme="majorEastAsia" w:cs="ＭＳ ゴシック"/>
          <w:noProof/>
          <w:sz w:val="22"/>
        </w:rPr>
        <mc:AlternateContent>
          <mc:Choice Requires="wps">
            <w:drawing>
              <wp:anchor distT="0" distB="0" distL="114300" distR="114300" simplePos="0" relativeHeight="251764224" behindDoc="0" locked="0" layoutInCell="1" allowOverlap="1" wp14:anchorId="75AA4CF5" wp14:editId="21573AA2">
                <wp:simplePos x="0" y="0"/>
                <wp:positionH relativeFrom="column">
                  <wp:posOffset>2381885</wp:posOffset>
                </wp:positionH>
                <wp:positionV relativeFrom="paragraph">
                  <wp:posOffset>574040</wp:posOffset>
                </wp:positionV>
                <wp:extent cx="1381125" cy="1276350"/>
                <wp:effectExtent l="19050" t="19050" r="28575" b="47625"/>
                <wp:wrapNone/>
                <wp:docPr id="13" name="Oval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276350"/>
                        </a:xfrm>
                        <a:prstGeom prst="ellipse">
                          <a:avLst/>
                        </a:prstGeom>
                        <a:pattFill prst="ltUpDiag">
                          <a:fgClr>
                            <a:srgbClr val="FF0000">
                              <a:alpha val="47000"/>
                            </a:srgbClr>
                          </a:fgClr>
                          <a:bgClr>
                            <a:srgbClr val="FFFFFF">
                              <a:alpha val="47000"/>
                            </a:srgbClr>
                          </a:bgClr>
                        </a:pattFill>
                        <a:ln w="38100">
                          <a:solidFill>
                            <a:schemeClr val="lt1">
                              <a:lumMod val="95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oval w14:anchorId="5D58F6BE" id="Oval 132" o:spid="_x0000_s1026" style="position:absolute;left:0;text-align:left;margin-left:187.55pt;margin-top:45.2pt;width:108.75pt;height:100.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" fillcolor="red" strokecolor="#f2f2f2 [3041]" strokeweight="3pt">
                <v:fill r:id="rId22" o:title="" opacity="30840f" o:opacity2="30840f" type="pattern"/>
                <v:shadow on="t" color="#622423 [1605]" opacity=".5" offset="1pt"/>
                <v:textbox inset="5.85pt,.7pt,5.85pt,.7pt"/>
              </v:oval>
            </w:pict>
          </mc:Fallback>
        </mc:AlternateContent>
      </w:r>
      <w:r w:rsidR="00ED1BDA">
        <w:rPr>
          <w:rFonts w:asciiTheme="majorEastAsia" w:eastAsiaTheme="majorEastAsia" w:hAnsiTheme="majorEastAsia" w:cs="ＭＳ ゴシック"/>
          <w:sz w:val="22"/>
        </w:rPr>
        <w:br w:type="page"/>
      </w:r>
    </w:p>
    <w:p w14:paraId="6AE5DE4F" w14:textId="77777777" w:rsidR="007734AF" w:rsidRDefault="007734AF" w:rsidP="00F120C5">
      <w:pPr>
        <w:rPr>
          <w:rFonts w:asciiTheme="majorEastAsia" w:eastAsiaTheme="majorEastAsia" w:hAnsiTheme="majorEastAsia" w:cs="ＭＳ ゴシック"/>
          <w:sz w:val="22"/>
        </w:rPr>
      </w:pPr>
    </w:p>
    <w:p w14:paraId="0F8E5B90" w14:textId="77777777" w:rsidR="007734AF" w:rsidRDefault="007734AF" w:rsidP="00F120C5">
      <w:pPr>
        <w:rPr>
          <w:rFonts w:asciiTheme="majorEastAsia" w:eastAsiaTheme="majorEastAsia" w:hAnsiTheme="majorEastAsia" w:cs="ＭＳ ゴシック"/>
          <w:sz w:val="22"/>
        </w:rPr>
      </w:pPr>
    </w:p>
    <w:p w14:paraId="635B554A" w14:textId="77777777" w:rsidR="00EC7B52" w:rsidRDefault="00EC7B52" w:rsidP="00EC7B52">
      <w:pPr>
        <w:jc w:val="center"/>
        <w:rPr>
          <w:rFonts w:asciiTheme="majorEastAsia" w:eastAsiaTheme="majorEastAsia" w:hAnsiTheme="majorEastAsia" w:cs="ＭＳ ゴシック"/>
          <w:sz w:val="66"/>
          <w:szCs w:val="66"/>
          <w:bdr w:val="single" w:sz="4" w:space="0" w:color="auto"/>
        </w:rPr>
      </w:pPr>
    </w:p>
    <w:p w14:paraId="41E3D7A4" w14:textId="77777777" w:rsidR="007734AF" w:rsidRDefault="00EC7B52" w:rsidP="00EC7B52">
      <w:pPr>
        <w:jc w:val="center"/>
        <w:rPr>
          <w:rFonts w:asciiTheme="majorEastAsia" w:eastAsiaTheme="majorEastAsia" w:hAnsiTheme="majorEastAsia" w:cs="ＭＳ ゴシック"/>
          <w:sz w:val="66"/>
          <w:szCs w:val="66"/>
          <w:bdr w:val="single" w:sz="4" w:space="0" w:color="auto"/>
        </w:rPr>
      </w:pPr>
      <w:r w:rsidRPr="00EC7B52">
        <w:rPr>
          <w:rFonts w:asciiTheme="majorEastAsia" w:eastAsiaTheme="majorEastAsia" w:hAnsiTheme="majorEastAsia" w:cs="ＭＳ ゴシック" w:hint="eastAsia"/>
          <w:sz w:val="66"/>
          <w:szCs w:val="66"/>
          <w:bdr w:val="single" w:sz="4" w:space="0" w:color="auto"/>
        </w:rPr>
        <w:t>参</w:t>
      </w:r>
      <w:r w:rsidR="007473B0">
        <w:rPr>
          <w:rFonts w:asciiTheme="majorEastAsia" w:eastAsiaTheme="majorEastAsia" w:hAnsiTheme="majorEastAsia" w:cs="ＭＳ ゴシック" w:hint="eastAsia"/>
          <w:sz w:val="66"/>
          <w:szCs w:val="66"/>
          <w:bdr w:val="single" w:sz="4" w:space="0" w:color="auto"/>
        </w:rPr>
        <w:t xml:space="preserve"> </w:t>
      </w:r>
      <w:r w:rsidRPr="00EC7B52">
        <w:rPr>
          <w:rFonts w:asciiTheme="majorEastAsia" w:eastAsiaTheme="majorEastAsia" w:hAnsiTheme="majorEastAsia" w:cs="ＭＳ ゴシック" w:hint="eastAsia"/>
          <w:sz w:val="66"/>
          <w:szCs w:val="66"/>
          <w:bdr w:val="single" w:sz="4" w:space="0" w:color="auto"/>
        </w:rPr>
        <w:t>考</w:t>
      </w:r>
      <w:r w:rsidR="007473B0">
        <w:rPr>
          <w:rFonts w:asciiTheme="majorEastAsia" w:eastAsiaTheme="majorEastAsia" w:hAnsiTheme="majorEastAsia" w:cs="ＭＳ ゴシック" w:hint="eastAsia"/>
          <w:sz w:val="66"/>
          <w:szCs w:val="66"/>
          <w:bdr w:val="single" w:sz="4" w:space="0" w:color="auto"/>
        </w:rPr>
        <w:t xml:space="preserve"> </w:t>
      </w:r>
      <w:r w:rsidRPr="00EC7B52">
        <w:rPr>
          <w:rFonts w:asciiTheme="majorEastAsia" w:eastAsiaTheme="majorEastAsia" w:hAnsiTheme="majorEastAsia" w:cs="ＭＳ ゴシック" w:hint="eastAsia"/>
          <w:sz w:val="66"/>
          <w:szCs w:val="66"/>
          <w:bdr w:val="single" w:sz="4" w:space="0" w:color="auto"/>
        </w:rPr>
        <w:t>資</w:t>
      </w:r>
      <w:r w:rsidR="007473B0">
        <w:rPr>
          <w:rFonts w:asciiTheme="majorEastAsia" w:eastAsiaTheme="majorEastAsia" w:hAnsiTheme="majorEastAsia" w:cs="ＭＳ ゴシック" w:hint="eastAsia"/>
          <w:sz w:val="66"/>
          <w:szCs w:val="66"/>
          <w:bdr w:val="single" w:sz="4" w:space="0" w:color="auto"/>
        </w:rPr>
        <w:t xml:space="preserve"> </w:t>
      </w:r>
      <w:r w:rsidRPr="00EC7B52">
        <w:rPr>
          <w:rFonts w:asciiTheme="majorEastAsia" w:eastAsiaTheme="majorEastAsia" w:hAnsiTheme="majorEastAsia" w:cs="ＭＳ ゴシック" w:hint="eastAsia"/>
          <w:sz w:val="66"/>
          <w:szCs w:val="66"/>
          <w:bdr w:val="single" w:sz="4" w:space="0" w:color="auto"/>
        </w:rPr>
        <w:t>料</w:t>
      </w:r>
    </w:p>
    <w:p w14:paraId="5CD48DA9" w14:textId="77777777" w:rsidR="00EC7B52" w:rsidRDefault="00EC7B52" w:rsidP="00EC7B52">
      <w:pPr>
        <w:jc w:val="center"/>
        <w:rPr>
          <w:rFonts w:asciiTheme="majorEastAsia" w:eastAsiaTheme="majorEastAsia" w:hAnsiTheme="majorEastAsia" w:cs="ＭＳ ゴシック"/>
          <w:sz w:val="66"/>
          <w:szCs w:val="66"/>
          <w:bdr w:val="single" w:sz="4" w:space="0" w:color="auto"/>
        </w:rPr>
      </w:pPr>
    </w:p>
    <w:p w14:paraId="614B797D" w14:textId="77777777" w:rsidR="00EC7B52" w:rsidRPr="00EC7B52" w:rsidRDefault="00EC7B52" w:rsidP="00EC7B52">
      <w:pPr>
        <w:jc w:val="left"/>
        <w:rPr>
          <w:rFonts w:asciiTheme="majorEastAsia" w:eastAsiaTheme="majorEastAsia" w:hAnsiTheme="majorEastAsia" w:cs="ＭＳ ゴシック"/>
          <w:sz w:val="26"/>
          <w:szCs w:val="26"/>
        </w:rPr>
      </w:pPr>
    </w:p>
    <w:p w14:paraId="27809C3C" w14:textId="77777777" w:rsidR="007734AF" w:rsidRPr="00234765" w:rsidRDefault="007734AF" w:rsidP="00F120C5">
      <w:pPr>
        <w:rPr>
          <w:rFonts w:asciiTheme="majorEastAsia" w:eastAsiaTheme="majorEastAsia" w:hAnsiTheme="majorEastAsia" w:cs="ＭＳ ゴシック"/>
          <w:sz w:val="26"/>
          <w:szCs w:val="26"/>
        </w:rPr>
      </w:pPr>
    </w:p>
    <w:p w14:paraId="0BF66BE3" w14:textId="77777777" w:rsidR="007734AF" w:rsidRPr="00234765" w:rsidRDefault="007734AF" w:rsidP="00F120C5">
      <w:pPr>
        <w:rPr>
          <w:rFonts w:asciiTheme="majorEastAsia" w:eastAsiaTheme="majorEastAsia" w:hAnsiTheme="majorEastAsia" w:cs="ＭＳ ゴシック"/>
          <w:sz w:val="26"/>
          <w:szCs w:val="26"/>
        </w:rPr>
      </w:pPr>
    </w:p>
    <w:p w14:paraId="07959EE3" w14:textId="4A4A898A" w:rsidR="007734AF" w:rsidRPr="00234765" w:rsidRDefault="00234765" w:rsidP="00234765">
      <w:pPr>
        <w:ind w:firstLineChars="100" w:firstLine="260"/>
        <w:rPr>
          <w:rFonts w:ascii="ＭＳ Ｐゴシック" w:eastAsia="ＭＳ Ｐゴシック" w:hAnsi="ＭＳ Ｐゴシック" w:cs="ＭＳ ゴシック"/>
          <w:sz w:val="26"/>
          <w:szCs w:val="26"/>
        </w:rPr>
      </w:pPr>
      <w:bookmarkStart w:id="15" w:name="_Hlk117180809"/>
      <w:r w:rsidRPr="00234765">
        <w:rPr>
          <w:rFonts w:ascii="ＭＳ Ｐゴシック" w:eastAsia="ＭＳ Ｐゴシック" w:hAnsi="ＭＳ Ｐゴシック" w:cs="ＭＳ ゴシック" w:hint="eastAsia"/>
          <w:sz w:val="26"/>
          <w:szCs w:val="26"/>
        </w:rPr>
        <w:t>■</w:t>
      </w:r>
      <w:r w:rsidRPr="00234765">
        <w:rPr>
          <w:rFonts w:ascii="ＭＳ Ｐゴシック" w:eastAsia="ＭＳ Ｐゴシック" w:hAnsi="ＭＳ Ｐゴシック" w:cs="ＭＳ ゴシック"/>
          <w:sz w:val="26"/>
          <w:szCs w:val="26"/>
        </w:rPr>
        <w:t xml:space="preserve">　</w:t>
      </w:r>
      <w:r w:rsidRPr="00234765">
        <w:rPr>
          <w:rFonts w:ascii="ＭＳ Ｐゴシック" w:eastAsia="ＭＳ Ｐゴシック" w:hAnsi="ＭＳ Ｐゴシック" w:cs="ＭＳ ゴシック" w:hint="eastAsia"/>
          <w:sz w:val="26"/>
          <w:szCs w:val="26"/>
        </w:rPr>
        <w:t xml:space="preserve">参考資料１　「各種調達について」　　</w:t>
      </w:r>
      <w:r w:rsid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Pr="00234765">
        <w:rPr>
          <w:rFonts w:ascii="ＭＳ Ｐゴシック" w:eastAsia="ＭＳ Ｐゴシック" w:hAnsi="ＭＳ Ｐゴシック" w:cs="ＭＳ ゴシック" w:hint="eastAsia"/>
          <w:sz w:val="26"/>
          <w:szCs w:val="26"/>
        </w:rPr>
        <w:t>・・・・・</w:t>
      </w:r>
      <w:r w:rsidR="0010517B">
        <w:rPr>
          <w:rFonts w:ascii="ＭＳ Ｐゴシック" w:eastAsia="ＭＳ Ｐゴシック" w:hAnsi="ＭＳ Ｐゴシック" w:cs="ＭＳ ゴシック" w:hint="eastAsia"/>
          <w:sz w:val="26"/>
          <w:szCs w:val="26"/>
        </w:rPr>
        <w:t xml:space="preserve">　</w:t>
      </w:r>
      <w:r w:rsidR="00471AAA">
        <w:rPr>
          <w:rFonts w:ascii="ＭＳ Ｐゴシック" w:eastAsia="ＭＳ Ｐゴシック" w:hAnsi="ＭＳ Ｐゴシック" w:cs="ＭＳ ゴシック" w:hint="eastAsia"/>
          <w:sz w:val="26"/>
          <w:szCs w:val="26"/>
        </w:rPr>
        <w:t>３８</w:t>
      </w:r>
    </w:p>
    <w:p w14:paraId="11FD1F84" w14:textId="77777777" w:rsidR="00234765" w:rsidRPr="007473B0" w:rsidRDefault="00234765" w:rsidP="00234765">
      <w:pPr>
        <w:ind w:firstLineChars="100" w:firstLine="260"/>
        <w:rPr>
          <w:rFonts w:ascii="ＭＳ Ｐゴシック" w:eastAsia="ＭＳ Ｐゴシック" w:hAnsi="ＭＳ Ｐゴシック" w:cs="ＭＳ ゴシック"/>
          <w:sz w:val="26"/>
          <w:szCs w:val="26"/>
        </w:rPr>
      </w:pPr>
    </w:p>
    <w:p w14:paraId="36AED582"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p>
    <w:p w14:paraId="6C41ABCC" w14:textId="77777777" w:rsidR="00234765" w:rsidRPr="00234765" w:rsidRDefault="00234765" w:rsidP="00234765">
      <w:pPr>
        <w:ind w:firstLineChars="100" w:firstLine="260"/>
        <w:rPr>
          <w:rFonts w:ascii="ＭＳ Ｐゴシック" w:eastAsia="ＭＳ Ｐゴシック" w:hAnsi="ＭＳ Ｐゴシック" w:cs="ＭＳ ゴシック"/>
          <w:sz w:val="26"/>
          <w:szCs w:val="26"/>
        </w:rPr>
      </w:pPr>
    </w:p>
    <w:p w14:paraId="2E68AD91" w14:textId="16919EA5" w:rsidR="00234765" w:rsidRPr="00234765" w:rsidRDefault="00234765" w:rsidP="00234765">
      <w:pPr>
        <w:ind w:firstLineChars="100" w:firstLine="26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　参考資料２　「関係機関との連携について」</w:t>
      </w:r>
      <w:r w:rsid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Pr="00234765">
        <w:rPr>
          <w:rFonts w:ascii="ＭＳ Ｐゴシック" w:eastAsia="ＭＳ Ｐゴシック" w:hAnsi="ＭＳ Ｐゴシック" w:cs="ＭＳ ゴシック" w:hint="eastAsia"/>
          <w:sz w:val="26"/>
          <w:szCs w:val="26"/>
        </w:rPr>
        <w:t>・・・・・</w:t>
      </w:r>
      <w:r w:rsidR="0010517B">
        <w:rPr>
          <w:rFonts w:ascii="ＭＳ Ｐゴシック" w:eastAsia="ＭＳ Ｐゴシック" w:hAnsi="ＭＳ Ｐゴシック" w:cs="ＭＳ ゴシック" w:hint="eastAsia"/>
          <w:sz w:val="26"/>
          <w:szCs w:val="26"/>
        </w:rPr>
        <w:t xml:space="preserve">　４</w:t>
      </w:r>
      <w:r w:rsidR="00471AAA">
        <w:rPr>
          <w:rFonts w:ascii="ＭＳ Ｐゴシック" w:eastAsia="ＭＳ Ｐゴシック" w:hAnsi="ＭＳ Ｐゴシック" w:cs="ＭＳ ゴシック" w:hint="eastAsia"/>
          <w:sz w:val="26"/>
          <w:szCs w:val="26"/>
        </w:rPr>
        <w:t>３</w:t>
      </w:r>
    </w:p>
    <w:p w14:paraId="3303F609" w14:textId="77777777" w:rsidR="00E05CB2" w:rsidRDefault="00E05CB2" w:rsidP="00E05CB2">
      <w:pPr>
        <w:rPr>
          <w:rFonts w:ascii="ＭＳ Ｐゴシック" w:eastAsia="ＭＳ Ｐゴシック" w:hAnsi="ＭＳ Ｐゴシック" w:cs="ＭＳ ゴシック"/>
          <w:sz w:val="26"/>
          <w:szCs w:val="26"/>
        </w:rPr>
      </w:pPr>
    </w:p>
    <w:p w14:paraId="0B5E20B3" w14:textId="77777777" w:rsidR="00E05CB2" w:rsidRDefault="00E05CB2" w:rsidP="00E05CB2">
      <w:pPr>
        <w:rPr>
          <w:rFonts w:ascii="ＭＳ Ｐゴシック" w:eastAsia="ＭＳ Ｐゴシック" w:hAnsi="ＭＳ Ｐゴシック" w:cs="ＭＳ ゴシック"/>
          <w:sz w:val="26"/>
          <w:szCs w:val="26"/>
        </w:rPr>
      </w:pPr>
    </w:p>
    <w:p w14:paraId="4829551F" w14:textId="77777777" w:rsidR="00B2798B" w:rsidRDefault="00B2798B" w:rsidP="00E05CB2">
      <w:pPr>
        <w:rPr>
          <w:rFonts w:ascii="ＭＳ Ｐゴシック" w:eastAsia="ＭＳ Ｐゴシック" w:hAnsi="ＭＳ Ｐゴシック" w:cs="ＭＳ ゴシック"/>
          <w:sz w:val="26"/>
          <w:szCs w:val="26"/>
        </w:rPr>
      </w:pPr>
    </w:p>
    <w:p w14:paraId="3786D248" w14:textId="67048234" w:rsidR="00471AAA" w:rsidRPr="00234765" w:rsidRDefault="00234765" w:rsidP="00E05CB2">
      <w:pPr>
        <w:ind w:firstLineChars="100" w:firstLine="26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 xml:space="preserve">■　</w:t>
      </w:r>
      <w:r w:rsidR="00471AAA" w:rsidRPr="00234765">
        <w:rPr>
          <w:rFonts w:ascii="ＭＳ Ｐゴシック" w:eastAsia="ＭＳ Ｐゴシック" w:hAnsi="ＭＳ Ｐゴシック" w:cs="ＭＳ ゴシック" w:hint="eastAsia"/>
          <w:sz w:val="26"/>
          <w:szCs w:val="26"/>
        </w:rPr>
        <w:t>参考資料３</w:t>
      </w:r>
    </w:p>
    <w:p w14:paraId="4A3DF4F7" w14:textId="1CC3E999" w:rsidR="00471AAA" w:rsidRPr="00234765" w:rsidRDefault="00471AAA" w:rsidP="00471AAA">
      <w:pPr>
        <w:ind w:firstLineChars="100" w:firstLine="26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 xml:space="preserve">　</w:t>
      </w:r>
      <w:r>
        <w:rPr>
          <w:rFonts w:ascii="ＭＳ Ｐゴシック" w:eastAsia="ＭＳ Ｐゴシック" w:hAnsi="ＭＳ Ｐゴシック" w:cs="ＭＳ ゴシック" w:hint="eastAsia"/>
          <w:sz w:val="26"/>
          <w:szCs w:val="26"/>
        </w:rPr>
        <w:t xml:space="preserve">　</w:t>
      </w:r>
      <w:r w:rsidRPr="00234765">
        <w:rPr>
          <w:rFonts w:ascii="ＭＳ Ｐゴシック" w:eastAsia="ＭＳ Ｐゴシック" w:hAnsi="ＭＳ Ｐゴシック" w:cs="ＭＳ ゴシック" w:hint="eastAsia"/>
          <w:sz w:val="26"/>
          <w:szCs w:val="26"/>
        </w:rPr>
        <w:t>「</w:t>
      </w:r>
      <w:r>
        <w:rPr>
          <w:rFonts w:ascii="ＭＳ Ｐゴシック" w:eastAsia="ＭＳ Ｐゴシック" w:hAnsi="ＭＳ Ｐゴシック" w:cs="ＭＳ ゴシック" w:hint="eastAsia"/>
          <w:sz w:val="26"/>
          <w:szCs w:val="26"/>
        </w:rPr>
        <w:t>感染症流行時</w:t>
      </w:r>
      <w:r w:rsidRPr="00234765">
        <w:rPr>
          <w:rFonts w:ascii="ＭＳ Ｐゴシック" w:eastAsia="ＭＳ Ｐゴシック" w:hAnsi="ＭＳ Ｐゴシック" w:cs="ＭＳ ゴシック" w:hint="eastAsia"/>
          <w:sz w:val="26"/>
          <w:szCs w:val="26"/>
        </w:rPr>
        <w:t>における</w:t>
      </w:r>
    </w:p>
    <w:p w14:paraId="34D0A548" w14:textId="35191C50" w:rsidR="00471AAA" w:rsidRDefault="00471AAA" w:rsidP="00471AAA">
      <w:pPr>
        <w:ind w:firstLineChars="300" w:firstLine="78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市町村社協災害ボランティアセンター設置・運営上の留意点」</w:t>
      </w:r>
      <w:r>
        <w:rPr>
          <w:rFonts w:ascii="ＭＳ Ｐゴシック" w:eastAsia="ＭＳ Ｐゴシック" w:hAnsi="ＭＳ Ｐゴシック" w:cs="ＭＳ ゴシック" w:hint="eastAsia"/>
          <w:sz w:val="26"/>
          <w:szCs w:val="26"/>
        </w:rPr>
        <w:t xml:space="preserve">　　・・・・・・・　４５</w:t>
      </w:r>
    </w:p>
    <w:p w14:paraId="00E13A59" w14:textId="77777777" w:rsidR="00471AAA" w:rsidRPr="00E05CB2" w:rsidRDefault="00471AAA" w:rsidP="00471AAA">
      <w:pPr>
        <w:rPr>
          <w:rFonts w:ascii="ＭＳ Ｐゴシック" w:eastAsia="ＭＳ Ｐゴシック" w:hAnsi="ＭＳ Ｐゴシック" w:cs="ＭＳ ゴシック"/>
          <w:sz w:val="26"/>
          <w:szCs w:val="26"/>
        </w:rPr>
      </w:pPr>
    </w:p>
    <w:p w14:paraId="2D068C3B" w14:textId="1F600620" w:rsidR="00234765" w:rsidRPr="00471AAA" w:rsidRDefault="00471AAA" w:rsidP="00E05CB2">
      <w:pPr>
        <w:ind w:firstLineChars="100" w:firstLine="260"/>
        <w:rPr>
          <w:rFonts w:ascii="ＭＳ Ｐゴシック" w:eastAsia="ＭＳ Ｐゴシック" w:hAnsi="ＭＳ Ｐゴシック" w:cs="ＭＳ ゴシック"/>
          <w:color w:val="FFFFFF" w:themeColor="background1"/>
          <w:sz w:val="26"/>
          <w:szCs w:val="26"/>
        </w:rPr>
      </w:pPr>
      <w:r w:rsidRPr="00471AAA">
        <w:rPr>
          <w:rFonts w:ascii="ＭＳ Ｐゴシック" w:eastAsia="ＭＳ Ｐゴシック" w:hAnsi="ＭＳ Ｐゴシック" w:cs="ＭＳ ゴシック" w:hint="eastAsia"/>
          <w:color w:val="FFFFFF" w:themeColor="background1"/>
          <w:sz w:val="26"/>
          <w:szCs w:val="26"/>
          <w:highlight w:val="black"/>
        </w:rPr>
        <w:t>補足</w:t>
      </w:r>
      <w:r w:rsidR="00234765" w:rsidRPr="00471AAA">
        <w:rPr>
          <w:rFonts w:ascii="ＭＳ Ｐゴシック" w:eastAsia="ＭＳ Ｐゴシック" w:hAnsi="ＭＳ Ｐゴシック" w:cs="ＭＳ ゴシック" w:hint="eastAsia"/>
          <w:color w:val="FFFFFF" w:themeColor="background1"/>
          <w:sz w:val="26"/>
          <w:szCs w:val="26"/>
          <w:highlight w:val="black"/>
        </w:rPr>
        <w:t>資料</w:t>
      </w:r>
    </w:p>
    <w:p w14:paraId="6F3E6E53" w14:textId="0D88288C" w:rsidR="00234765" w:rsidRPr="00234765" w:rsidRDefault="00234765" w:rsidP="00471AAA">
      <w:pPr>
        <w:ind w:firstLineChars="200" w:firstLine="520"/>
        <w:rPr>
          <w:rFonts w:ascii="ＭＳ Ｐゴシック" w:eastAsia="ＭＳ Ｐゴシック" w:hAnsi="ＭＳ Ｐゴシック" w:cs="ＭＳ ゴシック"/>
          <w:sz w:val="26"/>
          <w:szCs w:val="26"/>
        </w:rPr>
      </w:pPr>
      <w:r w:rsidRPr="00234765">
        <w:rPr>
          <w:rFonts w:ascii="ＭＳ Ｐゴシック" w:eastAsia="ＭＳ Ｐゴシック" w:hAnsi="ＭＳ Ｐゴシック" w:cs="ＭＳ ゴシック" w:hint="eastAsia"/>
          <w:sz w:val="26"/>
          <w:szCs w:val="26"/>
        </w:rPr>
        <w:t>「新型コロナウイルスの影響下における</w:t>
      </w:r>
    </w:p>
    <w:p w14:paraId="491B5D83" w14:textId="0CBAC825" w:rsidR="00234765" w:rsidRPr="00234765" w:rsidRDefault="00234765" w:rsidP="00E05CB2">
      <w:pPr>
        <w:ind w:firstLineChars="250" w:firstLine="650"/>
        <w:rPr>
          <w:rFonts w:asciiTheme="majorEastAsia" w:eastAsiaTheme="majorEastAsia" w:hAnsiTheme="majorEastAsia" w:cs="ＭＳ ゴシック"/>
          <w:sz w:val="26"/>
          <w:szCs w:val="26"/>
        </w:rPr>
      </w:pPr>
      <w:r w:rsidRPr="00234765">
        <w:rPr>
          <w:rFonts w:ascii="ＭＳ Ｐゴシック" w:eastAsia="ＭＳ Ｐゴシック" w:hAnsi="ＭＳ Ｐゴシック" w:cs="ＭＳ ゴシック" w:hint="eastAsia"/>
          <w:sz w:val="26"/>
          <w:szCs w:val="26"/>
        </w:rPr>
        <w:t>市町村社協災害ボランティアセンター設置・運営上の留意点（Ver.4）」</w:t>
      </w:r>
      <w:r>
        <w:rPr>
          <w:rFonts w:ascii="ＭＳ Ｐゴシック" w:eastAsia="ＭＳ Ｐゴシック" w:hAnsi="ＭＳ Ｐゴシック" w:cs="ＭＳ ゴシック" w:hint="eastAsia"/>
          <w:sz w:val="26"/>
          <w:szCs w:val="26"/>
        </w:rPr>
        <w:t xml:space="preserve">　</w:t>
      </w:r>
      <w:r w:rsidR="00E05CB2">
        <w:rPr>
          <w:rFonts w:ascii="ＭＳ Ｐゴシック" w:eastAsia="ＭＳ Ｐゴシック" w:hAnsi="ＭＳ Ｐゴシック" w:cs="ＭＳ ゴシック" w:hint="eastAsia"/>
          <w:sz w:val="26"/>
          <w:szCs w:val="26"/>
        </w:rPr>
        <w:t>・・・　４９</w:t>
      </w:r>
    </w:p>
    <w:p w14:paraId="39DF5211" w14:textId="77777777" w:rsidR="007734AF" w:rsidRPr="00234765" w:rsidRDefault="007734AF" w:rsidP="00F120C5">
      <w:pPr>
        <w:rPr>
          <w:rFonts w:asciiTheme="majorEastAsia" w:eastAsiaTheme="majorEastAsia" w:hAnsiTheme="majorEastAsia" w:cs="ＭＳ ゴシック"/>
          <w:sz w:val="26"/>
          <w:szCs w:val="26"/>
        </w:rPr>
      </w:pPr>
    </w:p>
    <w:p w14:paraId="35C7C558" w14:textId="77777777" w:rsidR="00234765" w:rsidRDefault="00234765" w:rsidP="00F120C5">
      <w:pPr>
        <w:rPr>
          <w:rFonts w:asciiTheme="majorEastAsia" w:eastAsiaTheme="majorEastAsia" w:hAnsiTheme="majorEastAsia" w:cs="ＭＳ ゴシック"/>
          <w:sz w:val="26"/>
          <w:szCs w:val="26"/>
        </w:rPr>
      </w:pPr>
    </w:p>
    <w:p w14:paraId="1F77659E" w14:textId="77777777" w:rsidR="00471AAA" w:rsidRPr="00234765" w:rsidRDefault="00471AAA" w:rsidP="00F120C5">
      <w:pPr>
        <w:rPr>
          <w:rFonts w:asciiTheme="majorEastAsia" w:eastAsiaTheme="majorEastAsia" w:hAnsiTheme="majorEastAsia" w:cs="ＭＳ ゴシック"/>
          <w:sz w:val="26"/>
          <w:szCs w:val="26"/>
        </w:rPr>
      </w:pPr>
    </w:p>
    <w:p w14:paraId="161FC2AD" w14:textId="77777777" w:rsidR="00B2798B" w:rsidRDefault="00234765" w:rsidP="00B2798B">
      <w:pPr>
        <w:rPr>
          <w:rFonts w:ascii="ＭＳ Ｐゴシック" w:eastAsia="ＭＳ Ｐゴシック" w:hAnsi="ＭＳ Ｐゴシック" w:cs="ＭＳ ゴシック"/>
          <w:sz w:val="26"/>
          <w:szCs w:val="26"/>
        </w:rPr>
      </w:pPr>
      <w:r>
        <w:rPr>
          <w:rFonts w:asciiTheme="majorEastAsia" w:eastAsiaTheme="majorEastAsia" w:hAnsiTheme="majorEastAsia" w:cs="ＭＳ ゴシック" w:hint="eastAsia"/>
          <w:sz w:val="26"/>
          <w:szCs w:val="26"/>
        </w:rPr>
        <w:t xml:space="preserve">　</w:t>
      </w:r>
      <w:r w:rsidRPr="007473B0">
        <w:rPr>
          <w:rFonts w:ascii="ＭＳ Ｐゴシック" w:eastAsia="ＭＳ Ｐゴシック" w:hAnsi="ＭＳ Ｐゴシック" w:cs="ＭＳ ゴシック" w:hint="eastAsia"/>
          <w:sz w:val="26"/>
          <w:szCs w:val="26"/>
        </w:rPr>
        <w:t>■　参考資料４　「</w:t>
      </w:r>
      <w:r w:rsidR="009838F8" w:rsidRPr="009838F8">
        <w:rPr>
          <w:rFonts w:ascii="ＭＳ Ｐゴシック" w:eastAsia="ＭＳ Ｐゴシック" w:hAnsi="ＭＳ Ｐゴシック" w:cs="ＭＳ ゴシック" w:hint="eastAsia"/>
          <w:sz w:val="26"/>
          <w:szCs w:val="26"/>
        </w:rPr>
        <w:t>災害ボランティアセンターがめざすもの</w:t>
      </w:r>
      <w:r w:rsidRPr="007473B0">
        <w:rPr>
          <w:rFonts w:ascii="ＭＳ Ｐゴシック" w:eastAsia="ＭＳ Ｐゴシック" w:hAnsi="ＭＳ Ｐゴシック" w:cs="ＭＳ ゴシック" w:hint="eastAsia"/>
          <w:sz w:val="26"/>
          <w:szCs w:val="26"/>
        </w:rPr>
        <w:t>」</w:t>
      </w:r>
      <w:r w:rsidR="007473B0" w:rsidRPr="00E05CB2">
        <w:rPr>
          <w:rFonts w:ascii="ＭＳ Ｐゴシック" w:eastAsia="ＭＳ Ｐゴシック" w:hAnsi="ＭＳ Ｐゴシック" w:cs="ＭＳ ゴシック" w:hint="eastAsia"/>
          <w:sz w:val="40"/>
          <w:szCs w:val="40"/>
        </w:rPr>
        <w:t xml:space="preserve">　</w:t>
      </w:r>
      <w:r w:rsidR="007473B0" w:rsidRPr="007473B0">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960958">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008049A7">
        <w:rPr>
          <w:rFonts w:ascii="ＭＳ Ｐゴシック" w:eastAsia="ＭＳ Ｐゴシック" w:hAnsi="ＭＳ Ｐゴシック" w:cs="ＭＳ ゴシック" w:hint="eastAsia"/>
          <w:sz w:val="26"/>
          <w:szCs w:val="26"/>
        </w:rPr>
        <w:t xml:space="preserve">　</w:t>
      </w:r>
      <w:r w:rsidR="006D6FF2">
        <w:rPr>
          <w:rFonts w:ascii="ＭＳ Ｐゴシック" w:eastAsia="ＭＳ Ｐゴシック" w:hAnsi="ＭＳ Ｐゴシック" w:cs="ＭＳ ゴシック" w:hint="eastAsia"/>
          <w:sz w:val="26"/>
          <w:szCs w:val="26"/>
        </w:rPr>
        <w:t>６０</w:t>
      </w:r>
    </w:p>
    <w:p w14:paraId="42B2F0C4" w14:textId="77777777" w:rsidR="00B2798B" w:rsidRDefault="00B2798B" w:rsidP="00B2798B">
      <w:pPr>
        <w:ind w:firstLineChars="100" w:firstLine="260"/>
        <w:rPr>
          <w:rFonts w:ascii="ＭＳ Ｐゴシック" w:eastAsia="ＭＳ Ｐゴシック" w:hAnsi="ＭＳ Ｐゴシック" w:cs="ＭＳ ゴシック"/>
          <w:sz w:val="26"/>
          <w:szCs w:val="26"/>
        </w:rPr>
      </w:pPr>
    </w:p>
    <w:p w14:paraId="221B645E" w14:textId="77777777" w:rsidR="00B2798B" w:rsidRDefault="00B2798B" w:rsidP="00B2798B">
      <w:pPr>
        <w:ind w:firstLineChars="100" w:firstLine="260"/>
        <w:rPr>
          <w:rFonts w:ascii="ＭＳ Ｐゴシック" w:eastAsia="ＭＳ Ｐゴシック" w:hAnsi="ＭＳ Ｐゴシック" w:cs="ＭＳ ゴシック"/>
          <w:sz w:val="26"/>
          <w:szCs w:val="26"/>
        </w:rPr>
      </w:pPr>
    </w:p>
    <w:p w14:paraId="478C7C8A" w14:textId="77777777" w:rsidR="00B2798B" w:rsidRDefault="00B2798B" w:rsidP="00B2798B">
      <w:pPr>
        <w:ind w:firstLineChars="100" w:firstLine="260"/>
        <w:rPr>
          <w:rFonts w:ascii="ＭＳ Ｐゴシック" w:eastAsia="ＭＳ Ｐゴシック" w:hAnsi="ＭＳ Ｐゴシック" w:cs="ＭＳ ゴシック"/>
          <w:sz w:val="26"/>
          <w:szCs w:val="26"/>
        </w:rPr>
      </w:pPr>
    </w:p>
    <w:p w14:paraId="3183AC6F" w14:textId="73928F66" w:rsidR="00234765" w:rsidRPr="007473B0" w:rsidRDefault="00234765" w:rsidP="00B2798B">
      <w:pPr>
        <w:ind w:firstLineChars="100" w:firstLine="260"/>
        <w:rPr>
          <w:rFonts w:ascii="ＭＳ Ｐゴシック" w:eastAsia="ＭＳ Ｐゴシック" w:hAnsi="ＭＳ Ｐゴシック" w:cs="ＭＳ ゴシック"/>
          <w:sz w:val="26"/>
          <w:szCs w:val="26"/>
        </w:rPr>
      </w:pPr>
      <w:r w:rsidRPr="007473B0">
        <w:rPr>
          <w:rFonts w:ascii="ＭＳ Ｐゴシック" w:eastAsia="ＭＳ Ｐゴシック" w:hAnsi="ＭＳ Ｐゴシック" w:cs="ＭＳ ゴシック" w:hint="eastAsia"/>
          <w:sz w:val="26"/>
          <w:szCs w:val="26"/>
        </w:rPr>
        <w:t>■　参考資料５　「</w:t>
      </w:r>
      <w:r w:rsidR="007473B0" w:rsidRPr="007473B0">
        <w:rPr>
          <w:rFonts w:ascii="ＭＳ Ｐゴシック" w:eastAsia="ＭＳ Ｐゴシック" w:hAnsi="ＭＳ Ｐゴシック" w:cs="ＭＳ ゴシック" w:hint="eastAsia"/>
          <w:sz w:val="26"/>
          <w:szCs w:val="26"/>
        </w:rPr>
        <w:t>活動備品一覧</w:t>
      </w:r>
      <w:r w:rsidRPr="007473B0">
        <w:rPr>
          <w:rFonts w:ascii="ＭＳ Ｐゴシック" w:eastAsia="ＭＳ Ｐゴシック" w:hAnsi="ＭＳ Ｐゴシック" w:cs="ＭＳ ゴシック" w:hint="eastAsia"/>
          <w:sz w:val="26"/>
          <w:szCs w:val="26"/>
        </w:rPr>
        <w:t>」</w:t>
      </w:r>
      <w:r w:rsidR="007473B0" w:rsidRPr="007473B0">
        <w:rPr>
          <w:rFonts w:ascii="ＭＳ Ｐゴシック" w:eastAsia="ＭＳ Ｐゴシック" w:hAnsi="ＭＳ Ｐゴシック" w:cs="ＭＳ ゴシック" w:hint="eastAsia"/>
          <w:sz w:val="26"/>
          <w:szCs w:val="26"/>
        </w:rPr>
        <w:t xml:space="preserve">　</w:t>
      </w:r>
      <w:r w:rsidR="007473B0">
        <w:rPr>
          <w:rFonts w:ascii="ＭＳ Ｐゴシック" w:eastAsia="ＭＳ Ｐゴシック" w:hAnsi="ＭＳ Ｐゴシック" w:cs="ＭＳ ゴシック" w:hint="eastAsia"/>
          <w:sz w:val="26"/>
          <w:szCs w:val="26"/>
        </w:rPr>
        <w:t xml:space="preserve">　　　　　　　　　　　　　　　</w:t>
      </w:r>
      <w:r w:rsidR="008049A7" w:rsidRPr="007473B0">
        <w:rPr>
          <w:rFonts w:ascii="ＭＳ Ｐゴシック" w:eastAsia="ＭＳ Ｐゴシック" w:hAnsi="ＭＳ Ｐゴシック" w:cs="ＭＳ ゴシック" w:hint="eastAsia"/>
          <w:sz w:val="26"/>
          <w:szCs w:val="26"/>
        </w:rPr>
        <w:t xml:space="preserve">　　</w:t>
      </w:r>
      <w:r w:rsidR="008049A7">
        <w:rPr>
          <w:rFonts w:ascii="ＭＳ Ｐゴシック" w:eastAsia="ＭＳ Ｐゴシック" w:hAnsi="ＭＳ Ｐゴシック" w:cs="ＭＳ ゴシック" w:hint="eastAsia"/>
          <w:sz w:val="26"/>
          <w:szCs w:val="26"/>
        </w:rPr>
        <w:t xml:space="preserve">　　　　　</w:t>
      </w:r>
      <w:r w:rsidR="008049A7" w:rsidRPr="00234765">
        <w:rPr>
          <w:rFonts w:ascii="ＭＳ Ｐゴシック" w:eastAsia="ＭＳ Ｐゴシック" w:hAnsi="ＭＳ Ｐゴシック" w:cs="ＭＳ ゴシック" w:hint="eastAsia"/>
          <w:sz w:val="26"/>
          <w:szCs w:val="26"/>
        </w:rPr>
        <w:t>・・・・・・・</w:t>
      </w:r>
      <w:r w:rsidR="008049A7">
        <w:rPr>
          <w:rFonts w:ascii="ＭＳ Ｐゴシック" w:eastAsia="ＭＳ Ｐゴシック" w:hAnsi="ＭＳ Ｐゴシック" w:cs="ＭＳ ゴシック" w:hint="eastAsia"/>
          <w:sz w:val="26"/>
          <w:szCs w:val="26"/>
        </w:rPr>
        <w:t xml:space="preserve">　</w:t>
      </w:r>
      <w:bookmarkEnd w:id="15"/>
      <w:r w:rsidR="006D6FF2">
        <w:rPr>
          <w:rFonts w:ascii="ＭＳ Ｐゴシック" w:eastAsia="ＭＳ Ｐゴシック" w:hAnsi="ＭＳ Ｐゴシック" w:cs="ＭＳ ゴシック" w:hint="eastAsia"/>
          <w:sz w:val="26"/>
          <w:szCs w:val="26"/>
        </w:rPr>
        <w:t>６２</w:t>
      </w:r>
    </w:p>
    <w:p w14:paraId="237AFCF6" w14:textId="77777777" w:rsidR="007734AF" w:rsidRPr="007473B0" w:rsidRDefault="007734AF" w:rsidP="00F120C5">
      <w:pPr>
        <w:rPr>
          <w:rFonts w:ascii="ＭＳ Ｐゴシック" w:eastAsia="ＭＳ Ｐゴシック" w:hAnsi="ＭＳ Ｐゴシック" w:cs="ＭＳ ゴシック"/>
          <w:sz w:val="26"/>
          <w:szCs w:val="26"/>
        </w:rPr>
      </w:pPr>
    </w:p>
    <w:p w14:paraId="377C4E1B" w14:textId="77777777" w:rsidR="00B00B3D" w:rsidRPr="00EC7B52" w:rsidRDefault="00EC7B52" w:rsidP="00EC7B52">
      <w:pPr>
        <w:rPr>
          <w:rFonts w:asciiTheme="majorEastAsia" w:eastAsiaTheme="majorEastAsia" w:hAnsiTheme="majorEastAsia" w:cs="ＭＳ ゴシック"/>
          <w:sz w:val="22"/>
        </w:rPr>
      </w:pPr>
      <w:r>
        <w:rPr>
          <w:rFonts w:asciiTheme="majorEastAsia" w:eastAsiaTheme="majorEastAsia" w:hAnsiTheme="majorEastAsia" w:cs="ＭＳ ゴシック"/>
          <w:sz w:val="22"/>
        </w:rPr>
        <w:br w:type="page"/>
      </w:r>
    </w:p>
    <w:p w14:paraId="36CD23F9" w14:textId="77777777" w:rsidR="00411930" w:rsidRPr="004215CB" w:rsidRDefault="00411930" w:rsidP="00ED3DA8">
      <w:pPr>
        <w:adjustRightInd w:val="0"/>
        <w:snapToGrid w:val="0"/>
        <w:spacing w:line="320" w:lineRule="exact"/>
        <w:rPr>
          <w:rFonts w:asciiTheme="majorEastAsia" w:eastAsiaTheme="majorEastAsia" w:hAnsiTheme="majorEastAsia" w:cs="ＭＳ ゴシック"/>
          <w:sz w:val="22"/>
        </w:rPr>
      </w:pPr>
    </w:p>
    <w:p w14:paraId="76E9C9D7" w14:textId="77777777" w:rsidR="00411930" w:rsidRPr="004215CB" w:rsidRDefault="00411930" w:rsidP="00ED3DA8">
      <w:pPr>
        <w:adjustRightInd w:val="0"/>
        <w:snapToGrid w:val="0"/>
        <w:spacing w:line="320" w:lineRule="exact"/>
        <w:rPr>
          <w:rFonts w:asciiTheme="majorEastAsia" w:eastAsiaTheme="majorEastAsia" w:hAnsiTheme="majorEastAsia" w:cs="ＭＳ ゴシック"/>
          <w:sz w:val="22"/>
        </w:rPr>
      </w:pPr>
    </w:p>
    <w:p w14:paraId="01F13AC4" w14:textId="77777777" w:rsidR="00411930" w:rsidRPr="004215CB" w:rsidRDefault="00C14534" w:rsidP="00ED3DA8">
      <w:pPr>
        <w:adjustRightInd w:val="0"/>
        <w:snapToGrid w:val="0"/>
        <w:spacing w:line="320" w:lineRule="exact"/>
        <w:rPr>
          <w:rFonts w:asciiTheme="majorEastAsia" w:eastAsiaTheme="majorEastAsia" w:hAnsiTheme="majorEastAsia" w:cs="ＭＳ ゴシック"/>
          <w:sz w:val="2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60800" behindDoc="0" locked="0" layoutInCell="1" allowOverlap="1" wp14:anchorId="2A71146C" wp14:editId="4F293638">
                <wp:simplePos x="0" y="0"/>
                <wp:positionH relativeFrom="column">
                  <wp:posOffset>0</wp:posOffset>
                </wp:positionH>
                <wp:positionV relativeFrom="paragraph">
                  <wp:posOffset>-425450</wp:posOffset>
                </wp:positionV>
                <wp:extent cx="6021070" cy="447675"/>
                <wp:effectExtent l="0" t="0" r="0" b="9525"/>
                <wp:wrapNone/>
                <wp:docPr id="12" name="フローチャート: 処理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070"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0E6F8E60" w14:textId="77777777" w:rsidR="00286ED4" w:rsidRDefault="00286ED4" w:rsidP="00411930">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参考資料１「</w:t>
                            </w:r>
                            <w:r w:rsidRPr="00BC0C24">
                              <w:rPr>
                                <w:rFonts w:ascii="ＭＳ ゴシック" w:eastAsia="ＭＳ ゴシック" w:hAnsi="ＭＳ ゴシック" w:cs="HG丸ｺﾞｼｯｸM-PRO" w:hint="eastAsia"/>
                                <w:b/>
                                <w:color w:val="FFFFFF" w:themeColor="background1"/>
                                <w:kern w:val="0"/>
                                <w:sz w:val="36"/>
                                <w:szCs w:val="32"/>
                                <w:u w:color="00B050"/>
                              </w:rPr>
                              <w:t>各種調達について</w:t>
                            </w:r>
                            <w:r>
                              <w:rPr>
                                <w:rFonts w:ascii="ＭＳ ゴシック" w:eastAsia="ＭＳ ゴシック" w:hAnsi="ＭＳ ゴシック" w:cs="HG丸ｺﾞｼｯｸM-PRO" w:hint="eastAsia"/>
                                <w:b/>
                                <w:color w:val="FFFFFF" w:themeColor="background1"/>
                                <w:kern w:val="0"/>
                                <w:sz w:val="36"/>
                                <w:szCs w:val="32"/>
                                <w:u w:color="00B050"/>
                              </w:rPr>
                              <w:t>」</w:t>
                            </w:r>
                          </w:p>
                          <w:p w14:paraId="68B5BFAE" w14:textId="77777777" w:rsidR="00286ED4" w:rsidRDefault="00286ED4" w:rsidP="00411930">
                            <w:pPr>
                              <w:spacing w:line="0" w:lineRule="atLeas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A71146C" id="フローチャート: 処理 12" o:spid="_x0000_s1109" type="#_x0000_t109" style="position:absolute;left:0;text-align:left;margin-left:0;margin-top:-33.5pt;width:474.1pt;height:35.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" fillcolor="#484329 [814]" strokecolor="#76923c [2406]" strokeweight="2pt">
                <v:path arrowok="t"/>
                <v:textbox>
                  <w:txbxContent>
                    <w:p w14:paraId="0E6F8E60" w14:textId="77777777" w:rsidR="00286ED4" w:rsidRDefault="00286ED4" w:rsidP="00411930">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参考資料１「</w:t>
                      </w:r>
                      <w:r w:rsidRPr="00BC0C24">
                        <w:rPr>
                          <w:rFonts w:ascii="ＭＳ ゴシック" w:eastAsia="ＭＳ ゴシック" w:hAnsi="ＭＳ ゴシック" w:cs="HG丸ｺﾞｼｯｸM-PRO" w:hint="eastAsia"/>
                          <w:b/>
                          <w:color w:val="FFFFFF" w:themeColor="background1"/>
                          <w:kern w:val="0"/>
                          <w:sz w:val="36"/>
                          <w:szCs w:val="32"/>
                          <w:u w:color="00B050"/>
                        </w:rPr>
                        <w:t>各種調達について</w:t>
                      </w:r>
                      <w:r>
                        <w:rPr>
                          <w:rFonts w:ascii="ＭＳ ゴシック" w:eastAsia="ＭＳ ゴシック" w:hAnsi="ＭＳ ゴシック" w:cs="HG丸ｺﾞｼｯｸM-PRO" w:hint="eastAsia"/>
                          <w:b/>
                          <w:color w:val="FFFFFF" w:themeColor="background1"/>
                          <w:kern w:val="0"/>
                          <w:sz w:val="36"/>
                          <w:szCs w:val="32"/>
                          <w:u w:color="00B050"/>
                        </w:rPr>
                        <w:t>」</w:t>
                      </w:r>
                    </w:p>
                    <w:p w14:paraId="68B5BFAE" w14:textId="77777777" w:rsidR="00286ED4" w:rsidRDefault="00286ED4" w:rsidP="00411930">
                      <w:pPr>
                        <w:spacing w:line="0" w:lineRule="atLeast"/>
                      </w:pPr>
                    </w:p>
                  </w:txbxContent>
                </v:textbox>
              </v:shape>
            </w:pict>
          </mc:Fallback>
        </mc:AlternateContent>
      </w:r>
    </w:p>
    <w:p w14:paraId="1E6815D8" w14:textId="77777777" w:rsidR="00411930" w:rsidRPr="004215CB" w:rsidRDefault="00203594" w:rsidP="00A913E1">
      <w:pPr>
        <w:adjustRightInd w:val="0"/>
        <w:snapToGrid w:val="0"/>
        <w:spacing w:line="320" w:lineRule="exact"/>
        <w:ind w:firstLineChars="100" w:firstLine="24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t>１</w:t>
      </w:r>
      <w:r w:rsidR="00A913E1">
        <w:rPr>
          <w:rFonts w:asciiTheme="majorEastAsia" w:eastAsiaTheme="majorEastAsia" w:hAnsiTheme="majorEastAsia" w:cs="ＭＳ ゴシック" w:hint="eastAsia"/>
          <w:sz w:val="24"/>
          <w:szCs w:val="24"/>
        </w:rPr>
        <w:t xml:space="preserve">　</w:t>
      </w:r>
      <w:r w:rsidR="00311846" w:rsidRPr="004215CB">
        <w:rPr>
          <w:rFonts w:asciiTheme="majorEastAsia" w:eastAsiaTheme="majorEastAsia" w:hAnsiTheme="majorEastAsia" w:cs="ＭＳ ゴシック" w:hint="eastAsia"/>
          <w:sz w:val="24"/>
          <w:szCs w:val="24"/>
        </w:rPr>
        <w:t>資金調達</w:t>
      </w:r>
    </w:p>
    <w:p w14:paraId="1A1AD27F" w14:textId="77777777" w:rsidR="00157C1E" w:rsidRPr="004215CB" w:rsidRDefault="00311846" w:rsidP="00ED3DA8">
      <w:pPr>
        <w:autoSpaceDE w:val="0"/>
        <w:autoSpaceDN w:val="0"/>
        <w:adjustRightInd w:val="0"/>
        <w:snapToGrid w:val="0"/>
        <w:spacing w:line="320" w:lineRule="exact"/>
        <w:ind w:left="440" w:hangingChars="200" w:hanging="44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sz w:val="22"/>
        </w:rPr>
        <w:t xml:space="preserve">　</w:t>
      </w:r>
      <w:r w:rsidR="0048685D" w:rsidRPr="004215CB">
        <w:rPr>
          <w:rFonts w:asciiTheme="majorEastAsia" w:eastAsiaTheme="majorEastAsia" w:hAnsiTheme="majorEastAsia" w:cs="ＭＳ ゴシック" w:hint="eastAsia"/>
          <w:sz w:val="22"/>
        </w:rPr>
        <w:t xml:space="preserve">　</w:t>
      </w:r>
      <w:r w:rsidRPr="004215CB">
        <w:rPr>
          <w:rFonts w:asciiTheme="majorEastAsia" w:eastAsiaTheme="majorEastAsia" w:hAnsiTheme="majorEastAsia" w:cs="ＭＳ ゴシック" w:hint="eastAsia"/>
          <w:sz w:val="22"/>
        </w:rPr>
        <w:t xml:space="preserve">　被災地域での</w:t>
      </w:r>
      <w:r w:rsidRPr="004215CB">
        <w:rPr>
          <w:rFonts w:asciiTheme="majorEastAsia" w:eastAsiaTheme="majorEastAsia" w:hAnsiTheme="majorEastAsia" w:cs="ＭＳ ゴシック" w:hint="eastAsia"/>
          <w:kern w:val="0"/>
          <w:sz w:val="22"/>
        </w:rPr>
        <w:t>救援活動やセンターの運営のため、活動資金の確保が必要となる。</w:t>
      </w:r>
      <w:r w:rsidR="004E0663" w:rsidRPr="004215CB">
        <w:rPr>
          <w:rFonts w:asciiTheme="majorEastAsia" w:eastAsiaTheme="majorEastAsia" w:hAnsiTheme="majorEastAsia" w:cs="ＭＳ ゴシック" w:hint="eastAsia"/>
          <w:kern w:val="0"/>
          <w:sz w:val="22"/>
        </w:rPr>
        <w:t>あらかじめ、市（町村）と協定を締結し、一定の財源確保をしておくことが望ましい。ほかに、</w:t>
      </w:r>
      <w:r w:rsidR="00B94EEA" w:rsidRPr="004215CB">
        <w:rPr>
          <w:rFonts w:asciiTheme="majorEastAsia" w:eastAsiaTheme="majorEastAsia" w:hAnsiTheme="majorEastAsia" w:cs="ＭＳ ゴシック" w:hint="eastAsia"/>
          <w:kern w:val="0"/>
          <w:sz w:val="22"/>
        </w:rPr>
        <w:t>県</w:t>
      </w:r>
      <w:r w:rsidRPr="004215CB">
        <w:rPr>
          <w:rFonts w:asciiTheme="majorEastAsia" w:eastAsiaTheme="majorEastAsia" w:hAnsiTheme="majorEastAsia" w:cs="ＭＳ ゴシック" w:hint="eastAsia"/>
          <w:kern w:val="0"/>
          <w:sz w:val="22"/>
        </w:rPr>
        <w:t>共同募金会の「災害</w:t>
      </w:r>
      <w:r w:rsidR="00B94EEA" w:rsidRPr="004215CB">
        <w:rPr>
          <w:rFonts w:asciiTheme="majorEastAsia" w:eastAsiaTheme="majorEastAsia" w:hAnsiTheme="majorEastAsia" w:cs="ＭＳ ゴシック" w:hint="eastAsia"/>
          <w:kern w:val="0"/>
          <w:sz w:val="22"/>
        </w:rPr>
        <w:t>支援制度</w:t>
      </w:r>
      <w:r w:rsidRPr="004215CB">
        <w:rPr>
          <w:rFonts w:asciiTheme="majorEastAsia" w:eastAsiaTheme="majorEastAsia" w:hAnsiTheme="majorEastAsia" w:cs="ＭＳ ゴシック" w:hint="eastAsia"/>
          <w:kern w:val="0"/>
          <w:sz w:val="22"/>
        </w:rPr>
        <w:t>」などの各種基金や助成制度を活用すると</w:t>
      </w:r>
      <w:r w:rsidR="004C53CF" w:rsidRPr="004215CB">
        <w:rPr>
          <w:rFonts w:asciiTheme="majorEastAsia" w:eastAsiaTheme="majorEastAsia" w:hAnsiTheme="majorEastAsia" w:cs="ＭＳ ゴシック" w:hint="eastAsia"/>
          <w:kern w:val="0"/>
          <w:sz w:val="22"/>
        </w:rPr>
        <w:t>ともに、支援金</w:t>
      </w:r>
      <w:r w:rsidRPr="004215CB">
        <w:rPr>
          <w:rFonts w:asciiTheme="majorEastAsia" w:eastAsiaTheme="majorEastAsia" w:hAnsiTheme="majorEastAsia" w:cs="ＭＳ ゴシック" w:hint="eastAsia"/>
          <w:kern w:val="0"/>
          <w:sz w:val="22"/>
        </w:rPr>
        <w:t>等の募集を行う。</w:t>
      </w:r>
    </w:p>
    <w:p w14:paraId="120A0025" w14:textId="77777777" w:rsidR="00311846" w:rsidRPr="004215CB" w:rsidRDefault="007803F7"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なお、</w:t>
      </w:r>
      <w:r w:rsidR="00932BB8" w:rsidRPr="004215CB">
        <w:rPr>
          <w:rFonts w:asciiTheme="majorEastAsia" w:eastAsiaTheme="majorEastAsia" w:hAnsiTheme="majorEastAsia" w:cs="ＭＳ ゴシック" w:hint="eastAsia"/>
          <w:kern w:val="0"/>
          <w:sz w:val="22"/>
        </w:rPr>
        <w:t>支援金</w:t>
      </w:r>
      <w:r w:rsidR="00311846" w:rsidRPr="004215CB">
        <w:rPr>
          <w:rFonts w:asciiTheme="majorEastAsia" w:eastAsiaTheme="majorEastAsia" w:hAnsiTheme="majorEastAsia" w:cs="ＭＳ ゴシック" w:hint="eastAsia"/>
          <w:kern w:val="0"/>
          <w:sz w:val="22"/>
        </w:rPr>
        <w:t>については、</w:t>
      </w:r>
      <w:r w:rsidR="00932BB8" w:rsidRPr="004215CB">
        <w:rPr>
          <w:rFonts w:asciiTheme="majorEastAsia" w:eastAsiaTheme="majorEastAsia" w:hAnsiTheme="majorEastAsia" w:cs="ＭＳ ゴシック" w:hint="eastAsia"/>
          <w:kern w:val="0"/>
          <w:sz w:val="22"/>
        </w:rPr>
        <w:t>募集の</w:t>
      </w:r>
      <w:r w:rsidR="00311846" w:rsidRPr="004215CB">
        <w:rPr>
          <w:rFonts w:asciiTheme="majorEastAsia" w:eastAsiaTheme="majorEastAsia" w:hAnsiTheme="majorEastAsia" w:cs="ＭＳ ゴシック" w:hint="eastAsia"/>
          <w:kern w:val="0"/>
          <w:sz w:val="22"/>
        </w:rPr>
        <w:t>目的や内容、使途等を詳細に明示する。</w:t>
      </w:r>
    </w:p>
    <w:p w14:paraId="24B45326" w14:textId="77777777" w:rsidR="00497183"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4"/>
          <w:szCs w:val="24"/>
        </w:rPr>
      </w:pPr>
    </w:p>
    <w:p w14:paraId="34E6AC20" w14:textId="77777777" w:rsidR="00BC0C24"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B94EEA" w:rsidRPr="004215CB">
        <w:rPr>
          <w:rFonts w:asciiTheme="majorEastAsia" w:eastAsiaTheme="majorEastAsia" w:hAnsiTheme="majorEastAsia" w:cs="ＭＳ ゴシック" w:hint="eastAsia"/>
          <w:kern w:val="0"/>
          <w:sz w:val="22"/>
        </w:rPr>
        <w:t>災害支援制度（</w:t>
      </w:r>
      <w:r w:rsidR="00BC0C24" w:rsidRPr="004215CB">
        <w:rPr>
          <w:rFonts w:asciiTheme="majorEastAsia" w:eastAsiaTheme="majorEastAsia" w:hAnsiTheme="majorEastAsia" w:cs="ＭＳ ゴシック" w:hint="eastAsia"/>
          <w:kern w:val="0"/>
          <w:sz w:val="22"/>
        </w:rPr>
        <w:t>災害等準備金</w:t>
      </w:r>
      <w:r w:rsidR="00B94EEA" w:rsidRPr="004215CB">
        <w:rPr>
          <w:rFonts w:asciiTheme="majorEastAsia" w:eastAsiaTheme="majorEastAsia" w:hAnsiTheme="majorEastAsia" w:cs="ＭＳ ゴシック" w:hint="eastAsia"/>
          <w:kern w:val="0"/>
          <w:sz w:val="22"/>
        </w:rPr>
        <w:t>）</w:t>
      </w:r>
    </w:p>
    <w:p w14:paraId="106620DE" w14:textId="77777777" w:rsidR="00497183" w:rsidRPr="004215CB" w:rsidRDefault="00497183"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災害ボランティアセンターから、県共同募金会に申請を行う。</w:t>
      </w:r>
    </w:p>
    <w:p w14:paraId="3907A4F0" w14:textId="77777777" w:rsidR="00497183" w:rsidRPr="004215CB" w:rsidRDefault="004C53CF"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■支援金</w:t>
      </w:r>
    </w:p>
    <w:p w14:paraId="754F5F2E" w14:textId="77777777" w:rsidR="00497183" w:rsidRPr="004215CB" w:rsidRDefault="004C53CF" w:rsidP="00ED3DA8">
      <w:pPr>
        <w:autoSpaceDE w:val="0"/>
        <w:autoSpaceDN w:val="0"/>
        <w:adjustRightInd w:val="0"/>
        <w:snapToGrid w:val="0"/>
        <w:spacing w:line="320" w:lineRule="exact"/>
        <w:ind w:leftChars="200" w:left="42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募集</w:t>
      </w:r>
      <w:r w:rsidR="00932BB8" w:rsidRPr="004215CB">
        <w:rPr>
          <w:rFonts w:asciiTheme="majorEastAsia" w:eastAsiaTheme="majorEastAsia" w:hAnsiTheme="majorEastAsia" w:cs="ＭＳ ゴシック" w:hint="eastAsia"/>
          <w:kern w:val="0"/>
          <w:sz w:val="22"/>
        </w:rPr>
        <w:t>の</w:t>
      </w:r>
      <w:r w:rsidRPr="004215CB">
        <w:rPr>
          <w:rFonts w:asciiTheme="majorEastAsia" w:eastAsiaTheme="majorEastAsia" w:hAnsiTheme="majorEastAsia" w:cs="ＭＳ ゴシック" w:hint="eastAsia"/>
          <w:kern w:val="0"/>
          <w:sz w:val="22"/>
        </w:rPr>
        <w:t>目的や使途等を明示し募集を行う。支援金</w:t>
      </w:r>
      <w:r w:rsidR="00497183" w:rsidRPr="004215CB">
        <w:rPr>
          <w:rFonts w:asciiTheme="majorEastAsia" w:eastAsiaTheme="majorEastAsia" w:hAnsiTheme="majorEastAsia" w:cs="ＭＳ ゴシック" w:hint="eastAsia"/>
          <w:kern w:val="0"/>
          <w:sz w:val="22"/>
        </w:rPr>
        <w:t>受付口座を開設し、周知する。</w:t>
      </w:r>
    </w:p>
    <w:p w14:paraId="0103594E" w14:textId="77777777" w:rsidR="00497183"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■個人、企業等からの寄付等</w:t>
      </w:r>
    </w:p>
    <w:p w14:paraId="7885C6E5" w14:textId="77777777" w:rsidR="00497183"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■ＮＰＯなどが集めている活動募金への申請</w:t>
      </w:r>
    </w:p>
    <w:p w14:paraId="3F2C3CEC" w14:textId="77777777" w:rsidR="00BC0C24" w:rsidRPr="004215CB" w:rsidRDefault="00497183" w:rsidP="00ED3DA8">
      <w:pPr>
        <w:autoSpaceDE w:val="0"/>
        <w:autoSpaceDN w:val="0"/>
        <w:adjustRightInd w:val="0"/>
        <w:snapToGrid w:val="0"/>
        <w:spacing w:line="320" w:lineRule="exact"/>
        <w:ind w:leftChars="200" w:left="4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■各種基金や助成団体からの</w:t>
      </w:r>
      <w:r w:rsidR="00007749" w:rsidRPr="004215CB">
        <w:rPr>
          <w:rFonts w:asciiTheme="majorEastAsia" w:eastAsiaTheme="majorEastAsia" w:hAnsiTheme="majorEastAsia" w:cs="ＭＳ ゴシック" w:hint="eastAsia"/>
          <w:kern w:val="0"/>
          <w:sz w:val="22"/>
        </w:rPr>
        <w:t>助成</w:t>
      </w:r>
      <w:r w:rsidRPr="004215CB">
        <w:rPr>
          <w:rFonts w:asciiTheme="majorEastAsia" w:eastAsiaTheme="majorEastAsia" w:hAnsiTheme="majorEastAsia" w:cs="ＭＳ ゴシック" w:hint="eastAsia"/>
          <w:kern w:val="0"/>
          <w:sz w:val="22"/>
        </w:rPr>
        <w:t>等</w:t>
      </w:r>
    </w:p>
    <w:p w14:paraId="1F2A072C" w14:textId="77777777" w:rsidR="003075D4" w:rsidRPr="004215CB" w:rsidRDefault="003075D4" w:rsidP="00ED3DA8">
      <w:pPr>
        <w:widowControl/>
        <w:adjustRightInd w:val="0"/>
        <w:snapToGrid w:val="0"/>
        <w:spacing w:line="320" w:lineRule="exact"/>
        <w:jc w:val="left"/>
        <w:rPr>
          <w:rFonts w:asciiTheme="majorEastAsia" w:eastAsiaTheme="majorEastAsia" w:hAnsiTheme="majorEastAsia" w:cs="ＭＳ ゴシック"/>
          <w:kern w:val="0"/>
          <w:sz w:val="22"/>
        </w:rPr>
      </w:pPr>
    </w:p>
    <w:p w14:paraId="2A61E9DE" w14:textId="77777777" w:rsidR="00203594" w:rsidRPr="004215CB" w:rsidRDefault="00C14534" w:rsidP="00ED3DA8">
      <w:pPr>
        <w:autoSpaceDE w:val="0"/>
        <w:autoSpaceDN w:val="0"/>
        <w:adjustRightInd w:val="0"/>
        <w:snapToGrid w:val="0"/>
        <w:spacing w:line="320" w:lineRule="exact"/>
        <w:ind w:firstLineChars="300" w:firstLine="660"/>
        <w:jc w:val="left"/>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43392" behindDoc="0" locked="0" layoutInCell="1" allowOverlap="1" wp14:anchorId="7B11EB04" wp14:editId="7971EF23">
                <wp:simplePos x="0" y="0"/>
                <wp:positionH relativeFrom="column">
                  <wp:posOffset>138430</wp:posOffset>
                </wp:positionH>
                <wp:positionV relativeFrom="paragraph">
                  <wp:posOffset>89535</wp:posOffset>
                </wp:positionV>
                <wp:extent cx="5883275" cy="5095875"/>
                <wp:effectExtent l="0" t="0" r="3175" b="9525"/>
                <wp:wrapNone/>
                <wp:docPr id="11" name="正方形/長方形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3275" cy="5095875"/>
                        </a:xfrm>
                        <a:prstGeom prst="rect">
                          <a:avLst/>
                        </a:prstGeom>
                        <a:noFill/>
                        <a:ln>
                          <a:solidFill>
                            <a:srgbClr val="385D8A"/>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3207C70" id="正方形/長方形 11" o:spid="_x0000_s1026" style="position:absolute;left:0;text-align:left;margin-left:10.9pt;margin-top:7.05pt;width:463.25pt;height:401.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" filled="f" strokecolor="#385d8a" strokeweight="2pt">
                <v:stroke dashstyle="1 1"/>
                <v:path arrowok="t"/>
              </v:rect>
            </w:pict>
          </mc:Fallback>
        </mc:AlternateContent>
      </w:r>
    </w:p>
    <w:p w14:paraId="0955BD0C" w14:textId="77777777" w:rsidR="00BC0C24" w:rsidRPr="004215CB" w:rsidRDefault="00BC0C24" w:rsidP="00CB7E8B">
      <w:pPr>
        <w:autoSpaceDE w:val="0"/>
        <w:autoSpaceDN w:val="0"/>
        <w:adjustRightInd w:val="0"/>
        <w:snapToGrid w:val="0"/>
        <w:spacing w:line="320" w:lineRule="exact"/>
        <w:ind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w:t>
      </w:r>
      <w:r w:rsidR="004C53CF" w:rsidRPr="004215CB">
        <w:rPr>
          <w:rFonts w:asciiTheme="majorEastAsia" w:eastAsiaTheme="majorEastAsia" w:hAnsiTheme="majorEastAsia" w:cs="ＭＳ ゴシック" w:hint="eastAsia"/>
          <w:kern w:val="0"/>
          <w:sz w:val="22"/>
        </w:rPr>
        <w:t>災害支援制度（</w:t>
      </w:r>
      <w:r w:rsidRPr="004215CB">
        <w:rPr>
          <w:rFonts w:asciiTheme="majorEastAsia" w:eastAsiaTheme="majorEastAsia" w:hAnsiTheme="majorEastAsia" w:cs="ＭＳ ゴシック" w:hint="eastAsia"/>
          <w:kern w:val="0"/>
          <w:sz w:val="22"/>
        </w:rPr>
        <w:t>災害等準備金</w:t>
      </w:r>
      <w:r w:rsidR="004C53CF"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について】</w:t>
      </w:r>
    </w:p>
    <w:p w14:paraId="39422F34" w14:textId="77777777" w:rsidR="00CB7E8B" w:rsidRDefault="00CB7E8B" w:rsidP="00CB7E8B">
      <w:pPr>
        <w:autoSpaceDE w:val="0"/>
        <w:autoSpaceDN w:val="0"/>
        <w:adjustRightInd w:val="0"/>
        <w:snapToGrid w:val="0"/>
        <w:spacing w:line="320" w:lineRule="exact"/>
        <w:ind w:leftChars="200" w:left="420" w:firstLineChars="100" w:firstLine="22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災害発生に伴い、ボランティア等による支援・救援活動が行われた場合に、共同募金</w:t>
      </w:r>
    </w:p>
    <w:p w14:paraId="3B19C06C" w14:textId="77777777" w:rsidR="00CB7E8B" w:rsidRPr="00CB7E8B" w:rsidRDefault="00CB7E8B" w:rsidP="00CB7E8B">
      <w:pPr>
        <w:autoSpaceDE w:val="0"/>
        <w:autoSpaceDN w:val="0"/>
        <w:adjustRightInd w:val="0"/>
        <w:snapToGrid w:val="0"/>
        <w:spacing w:line="320" w:lineRule="exact"/>
        <w:ind w:firstLineChars="200" w:firstLine="44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会が積み立てた「準備金」を支援資金として配分し、ボランティア等の支援を行うもの。</w:t>
      </w:r>
    </w:p>
    <w:p w14:paraId="65F7C39A" w14:textId="77777777" w:rsidR="00CB7E8B" w:rsidRDefault="00CB7E8B" w:rsidP="00CB7E8B">
      <w:pPr>
        <w:autoSpaceDE w:val="0"/>
        <w:autoSpaceDN w:val="0"/>
        <w:adjustRightInd w:val="0"/>
        <w:snapToGrid w:val="0"/>
        <w:spacing w:line="320" w:lineRule="exact"/>
        <w:ind w:leftChars="200" w:left="420" w:firstLineChars="100" w:firstLine="22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本制度の対象となる災害は、災害救助法第二条に規定する災害及び厚生労働省令で定</w:t>
      </w:r>
    </w:p>
    <w:p w14:paraId="6D17D903" w14:textId="77777777" w:rsidR="00CB7E8B" w:rsidRDefault="00CB7E8B" w:rsidP="00CB7E8B">
      <w:pPr>
        <w:autoSpaceDE w:val="0"/>
        <w:autoSpaceDN w:val="0"/>
        <w:adjustRightInd w:val="0"/>
        <w:snapToGrid w:val="0"/>
        <w:spacing w:line="320" w:lineRule="exac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Pr="00CB7E8B">
        <w:rPr>
          <w:rFonts w:asciiTheme="majorEastAsia" w:eastAsiaTheme="majorEastAsia" w:hAnsiTheme="majorEastAsia" w:cs="ＭＳ ゴシック" w:hint="eastAsia"/>
          <w:kern w:val="0"/>
          <w:sz w:val="22"/>
        </w:rPr>
        <w:t>めるもので、対象とする団体等は、災害ボランティアセンター等を設置した社会福祉協</w:t>
      </w:r>
    </w:p>
    <w:p w14:paraId="46ED41C6" w14:textId="77777777" w:rsidR="00CB7E8B" w:rsidRDefault="00CB7E8B" w:rsidP="00CB7E8B">
      <w:pPr>
        <w:autoSpaceDE w:val="0"/>
        <w:autoSpaceDN w:val="0"/>
        <w:adjustRightInd w:val="0"/>
        <w:snapToGrid w:val="0"/>
        <w:spacing w:line="320" w:lineRule="exac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Pr="00CB7E8B">
        <w:rPr>
          <w:rFonts w:asciiTheme="majorEastAsia" w:eastAsiaTheme="majorEastAsia" w:hAnsiTheme="majorEastAsia" w:cs="ＭＳ ゴシック" w:hint="eastAsia"/>
          <w:kern w:val="0"/>
          <w:sz w:val="22"/>
        </w:rPr>
        <w:t>議会及びボランティア団体・グループ等である。</w:t>
      </w:r>
    </w:p>
    <w:p w14:paraId="1701222C" w14:textId="77777777" w:rsidR="00CB7E8B" w:rsidRDefault="00CB7E8B" w:rsidP="00CB7E8B">
      <w:pPr>
        <w:autoSpaceDE w:val="0"/>
        <w:autoSpaceDN w:val="0"/>
        <w:adjustRightInd w:val="0"/>
        <w:snapToGrid w:val="0"/>
        <w:spacing w:line="320" w:lineRule="exact"/>
        <w:ind w:firstLineChars="300" w:firstLine="660"/>
        <w:rPr>
          <w:rFonts w:asciiTheme="majorEastAsia" w:eastAsiaTheme="majorEastAsia" w:hAnsiTheme="majorEastAsia" w:cs="ＭＳ ゴシック"/>
          <w:kern w:val="0"/>
          <w:sz w:val="22"/>
        </w:rPr>
      </w:pPr>
      <w:r w:rsidRPr="00CB7E8B">
        <w:rPr>
          <w:rFonts w:asciiTheme="majorEastAsia" w:eastAsiaTheme="majorEastAsia" w:hAnsiTheme="majorEastAsia" w:cs="ＭＳ ゴシック" w:hint="eastAsia"/>
          <w:kern w:val="0"/>
          <w:sz w:val="22"/>
        </w:rPr>
        <w:t>なお、災害ボランティアセンター等の設置・運営への助成については、迅速な立ち上</w:t>
      </w:r>
    </w:p>
    <w:p w14:paraId="2188B246" w14:textId="77777777" w:rsidR="00BC0C24" w:rsidRPr="004215CB" w:rsidRDefault="00CB7E8B" w:rsidP="00CB7E8B">
      <w:pPr>
        <w:autoSpaceDE w:val="0"/>
        <w:autoSpaceDN w:val="0"/>
        <w:adjustRightInd w:val="0"/>
        <w:snapToGrid w:val="0"/>
        <w:spacing w:line="320" w:lineRule="exact"/>
        <w:rPr>
          <w:rFonts w:asciiTheme="majorEastAsia" w:eastAsiaTheme="majorEastAsia" w:hAnsiTheme="majorEastAsia" w:cs="ＭＳ ゴシック"/>
          <w:kern w:val="0"/>
          <w:sz w:val="22"/>
        </w:rPr>
      </w:pPr>
      <w:r>
        <w:rPr>
          <w:rFonts w:asciiTheme="majorEastAsia" w:eastAsiaTheme="majorEastAsia" w:hAnsiTheme="majorEastAsia" w:cs="ＭＳ ゴシック" w:hint="eastAsia"/>
          <w:kern w:val="0"/>
          <w:sz w:val="22"/>
        </w:rPr>
        <w:t xml:space="preserve">　　</w:t>
      </w:r>
      <w:r w:rsidRPr="00CB7E8B">
        <w:rPr>
          <w:rFonts w:asciiTheme="majorEastAsia" w:eastAsiaTheme="majorEastAsia" w:hAnsiTheme="majorEastAsia" w:cs="ＭＳ ゴシック" w:hint="eastAsia"/>
          <w:kern w:val="0"/>
          <w:sz w:val="22"/>
        </w:rPr>
        <w:t>げ支援につなげるため、概算払い（３００万円）を原則としている。</w:t>
      </w:r>
    </w:p>
    <w:p w14:paraId="142BFB6D" w14:textId="77777777" w:rsidR="00BC0C24" w:rsidRPr="004215CB" w:rsidRDefault="00BC0C24" w:rsidP="00ED3DA8">
      <w:pPr>
        <w:autoSpaceDE w:val="0"/>
        <w:autoSpaceDN w:val="0"/>
        <w:adjustRightInd w:val="0"/>
        <w:snapToGrid w:val="0"/>
        <w:spacing w:line="320" w:lineRule="exact"/>
        <w:ind w:firstLineChars="250" w:firstLine="550"/>
        <w:jc w:val="left"/>
        <w:rPr>
          <w:rFonts w:asciiTheme="majorEastAsia" w:eastAsiaTheme="majorEastAsia" w:hAnsiTheme="majorEastAsia" w:cs="ＭＳ ゴシック"/>
          <w:kern w:val="0"/>
          <w:sz w:val="22"/>
        </w:rPr>
      </w:pPr>
    </w:p>
    <w:p w14:paraId="76594FD3" w14:textId="77777777" w:rsidR="00BC0C24" w:rsidRPr="004215CB" w:rsidRDefault="00BC0C24" w:rsidP="00CB7E8B">
      <w:pPr>
        <w:autoSpaceDE w:val="0"/>
        <w:autoSpaceDN w:val="0"/>
        <w:adjustRightInd w:val="0"/>
        <w:snapToGrid w:val="0"/>
        <w:spacing w:line="320" w:lineRule="exact"/>
        <w:ind w:firstLineChars="350" w:firstLine="77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【対象経費</w:t>
      </w:r>
      <w:r w:rsidR="00864A2D" w:rsidRPr="004215CB">
        <w:rPr>
          <w:rFonts w:asciiTheme="majorEastAsia" w:eastAsiaTheme="majorEastAsia" w:hAnsiTheme="majorEastAsia" w:cs="ＭＳ ゴシック" w:hint="eastAsia"/>
          <w:kern w:val="0"/>
          <w:sz w:val="22"/>
        </w:rPr>
        <w:t>（</w:t>
      </w:r>
      <w:r w:rsidRPr="004215CB">
        <w:rPr>
          <w:rFonts w:asciiTheme="majorEastAsia" w:eastAsiaTheme="majorEastAsia" w:hAnsiTheme="majorEastAsia" w:cs="ＭＳ ゴシック" w:hint="eastAsia"/>
          <w:kern w:val="0"/>
          <w:sz w:val="22"/>
        </w:rPr>
        <w:t>例</w:t>
      </w:r>
      <w:r w:rsidR="00864A2D" w:rsidRPr="004215CB">
        <w:rPr>
          <w:rFonts w:asciiTheme="majorEastAsia" w:eastAsiaTheme="majorEastAsia" w:hAnsiTheme="majorEastAsia" w:cs="ＭＳ ゴシック" w:hint="eastAsia"/>
          <w:kern w:val="0"/>
          <w:sz w:val="22"/>
        </w:rPr>
        <w:t>）】</w:t>
      </w:r>
    </w:p>
    <w:tbl>
      <w:tblPr>
        <w:tblStyle w:val="a9"/>
        <w:tblW w:w="0" w:type="auto"/>
        <w:tblInd w:w="959" w:type="dxa"/>
        <w:tblLook w:val="04A0" w:firstRow="1" w:lastRow="0" w:firstColumn="1" w:lastColumn="0" w:noHBand="0" w:noVBand="1"/>
      </w:tblPr>
      <w:tblGrid>
        <w:gridCol w:w="3402"/>
        <w:gridCol w:w="4819"/>
      </w:tblGrid>
      <w:tr w:rsidR="00CB7E8B" w:rsidRPr="004215CB" w14:paraId="0CF9FC24" w14:textId="77777777" w:rsidTr="00CB7E8B">
        <w:trPr>
          <w:trHeight w:val="1095"/>
        </w:trPr>
        <w:tc>
          <w:tcPr>
            <w:tcW w:w="3402" w:type="dxa"/>
            <w:vAlign w:val="center"/>
          </w:tcPr>
          <w:p w14:paraId="5B583994" w14:textId="77777777" w:rsidR="00CB7E8B" w:rsidRPr="004215CB" w:rsidRDefault="00CB7E8B" w:rsidP="00CB7E8B">
            <w:pPr>
              <w:autoSpaceDE w:val="0"/>
              <w:autoSpaceDN w:val="0"/>
              <w:adjustRightInd w:val="0"/>
              <w:snapToGrid w:val="0"/>
              <w:spacing w:line="280" w:lineRule="exact"/>
              <w:ind w:firstLineChars="100" w:firstLine="240"/>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購　　入</w:t>
            </w:r>
          </w:p>
        </w:tc>
        <w:tc>
          <w:tcPr>
            <w:tcW w:w="4819" w:type="dxa"/>
            <w:vAlign w:val="center"/>
          </w:tcPr>
          <w:p w14:paraId="62A5BA35"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・少額の機器</w:t>
            </w:r>
          </w:p>
          <w:p w14:paraId="0AE55C1F"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・事務用品</w:t>
            </w:r>
          </w:p>
          <w:p w14:paraId="1C0BD513" w14:textId="77777777" w:rsidR="00CB7E8B" w:rsidRPr="004215CB" w:rsidRDefault="00CB7E8B" w:rsidP="00CB7E8B">
            <w:pPr>
              <w:autoSpaceDE w:val="0"/>
              <w:autoSpaceDN w:val="0"/>
              <w:adjustRightInd w:val="0"/>
              <w:snapToGrid w:val="0"/>
              <w:spacing w:line="280" w:lineRule="exact"/>
              <w:jc w:val="left"/>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・レンタル対応不可の備品</w:t>
            </w:r>
          </w:p>
        </w:tc>
      </w:tr>
      <w:tr w:rsidR="00CB7E8B" w:rsidRPr="004215CB" w14:paraId="148355F5" w14:textId="77777777" w:rsidTr="00CB7E8B">
        <w:trPr>
          <w:trHeight w:val="1692"/>
        </w:trPr>
        <w:tc>
          <w:tcPr>
            <w:tcW w:w="3402" w:type="dxa"/>
            <w:vAlign w:val="center"/>
          </w:tcPr>
          <w:p w14:paraId="6D4ABA6E" w14:textId="77777777" w:rsidR="00CB7E8B" w:rsidRPr="004215CB" w:rsidRDefault="00CB7E8B" w:rsidP="00CB7E8B">
            <w:pPr>
              <w:autoSpaceDE w:val="0"/>
              <w:autoSpaceDN w:val="0"/>
              <w:adjustRightInd w:val="0"/>
              <w:snapToGrid w:val="0"/>
              <w:spacing w:line="280" w:lineRule="exact"/>
              <w:ind w:firstLineChars="100" w:firstLine="240"/>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レンタル</w:t>
            </w:r>
          </w:p>
        </w:tc>
        <w:tc>
          <w:tcPr>
            <w:tcW w:w="4819" w:type="dxa"/>
            <w:vAlign w:val="center"/>
          </w:tcPr>
          <w:p w14:paraId="66DF077E"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・車両（移動用、運搬用）</w:t>
            </w:r>
          </w:p>
          <w:p w14:paraId="152F5E98"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・ユニットハウス（プレハブ）</w:t>
            </w:r>
          </w:p>
          <w:p w14:paraId="554C9D52"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・仮設トイレ</w:t>
            </w:r>
          </w:p>
          <w:p w14:paraId="773C4427"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・大型プリンター、コピー機</w:t>
            </w:r>
          </w:p>
          <w:p w14:paraId="5E0F858D" w14:textId="77777777" w:rsidR="00CB7E8B" w:rsidRPr="004215CB" w:rsidRDefault="00CB7E8B" w:rsidP="00CB7E8B">
            <w:pPr>
              <w:autoSpaceDE w:val="0"/>
              <w:autoSpaceDN w:val="0"/>
              <w:adjustRightInd w:val="0"/>
              <w:snapToGrid w:val="0"/>
              <w:spacing w:line="280" w:lineRule="exact"/>
              <w:jc w:val="left"/>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・パソコン及び周辺機器</w:t>
            </w:r>
          </w:p>
        </w:tc>
      </w:tr>
      <w:tr w:rsidR="00CB7E8B" w:rsidRPr="004215CB" w14:paraId="5E5F9F8A" w14:textId="77777777" w:rsidTr="00CB7E8B">
        <w:trPr>
          <w:trHeight w:val="1121"/>
        </w:trPr>
        <w:tc>
          <w:tcPr>
            <w:tcW w:w="3402" w:type="dxa"/>
            <w:vAlign w:val="center"/>
          </w:tcPr>
          <w:p w14:paraId="0D85426B" w14:textId="77777777" w:rsidR="00CB7E8B" w:rsidRPr="004215CB" w:rsidRDefault="00CB7E8B" w:rsidP="00CB7E8B">
            <w:pPr>
              <w:autoSpaceDE w:val="0"/>
              <w:autoSpaceDN w:val="0"/>
              <w:adjustRightInd w:val="0"/>
              <w:snapToGrid w:val="0"/>
              <w:spacing w:line="280" w:lineRule="exact"/>
              <w:ind w:firstLineChars="100" w:firstLine="240"/>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設備工事・管理経費</w:t>
            </w:r>
          </w:p>
        </w:tc>
        <w:tc>
          <w:tcPr>
            <w:tcW w:w="4819" w:type="dxa"/>
            <w:vAlign w:val="center"/>
          </w:tcPr>
          <w:p w14:paraId="4C51AF01"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・水道、電気、電話設備工事費</w:t>
            </w:r>
          </w:p>
          <w:p w14:paraId="74B392AD" w14:textId="77777777" w:rsidR="00CB7E8B" w:rsidRDefault="00CB7E8B" w:rsidP="00CB7E8B">
            <w:pPr>
              <w:adjustRightInd w:val="0"/>
              <w:snapToGrid w:val="0"/>
              <w:spacing w:line="28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・水道、電気、電話使用料</w:t>
            </w:r>
          </w:p>
          <w:p w14:paraId="280EE478" w14:textId="77777777" w:rsidR="00CB7E8B" w:rsidRPr="004215CB" w:rsidRDefault="00CB7E8B" w:rsidP="00CB7E8B">
            <w:pPr>
              <w:autoSpaceDE w:val="0"/>
              <w:autoSpaceDN w:val="0"/>
              <w:adjustRightInd w:val="0"/>
              <w:snapToGrid w:val="0"/>
              <w:spacing w:line="280" w:lineRule="exact"/>
              <w:jc w:val="left"/>
              <w:rPr>
                <w:rFonts w:asciiTheme="majorEastAsia" w:eastAsiaTheme="majorEastAsia" w:hAnsiTheme="majorEastAsia" w:cs="ＭＳ ゴシック"/>
                <w:kern w:val="0"/>
                <w:sz w:val="22"/>
              </w:rPr>
            </w:pPr>
            <w:r>
              <w:rPr>
                <w:rFonts w:ascii="ＭＳ ゴシック" w:eastAsia="ＭＳ ゴシック" w:hAnsi="ＭＳ ゴシック" w:hint="eastAsia"/>
                <w:sz w:val="24"/>
                <w:szCs w:val="24"/>
              </w:rPr>
              <w:t>・車両燃料費</w:t>
            </w:r>
          </w:p>
        </w:tc>
      </w:tr>
    </w:tbl>
    <w:p w14:paraId="15786A12" w14:textId="77777777" w:rsidR="003075D4" w:rsidRPr="004215CB" w:rsidRDefault="00056578" w:rsidP="00ED3DA8">
      <w:pPr>
        <w:adjustRightInd w:val="0"/>
        <w:snapToGrid w:val="0"/>
        <w:spacing w:line="320" w:lineRule="exact"/>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sz w:val="24"/>
          <w:szCs w:val="24"/>
        </w:rPr>
        <w:br w:type="page"/>
      </w:r>
    </w:p>
    <w:p w14:paraId="4789EE75" w14:textId="77777777" w:rsidR="003075D4" w:rsidRPr="004215CB" w:rsidRDefault="00203594" w:rsidP="00A913E1">
      <w:pPr>
        <w:adjustRightInd w:val="0"/>
        <w:snapToGrid w:val="0"/>
        <w:spacing w:line="320" w:lineRule="exact"/>
        <w:ind w:firstLineChars="100" w:firstLine="24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lastRenderedPageBreak/>
        <w:t>２</w:t>
      </w:r>
      <w:r w:rsidR="00A913E1">
        <w:rPr>
          <w:rFonts w:asciiTheme="majorEastAsia" w:eastAsiaTheme="majorEastAsia" w:hAnsiTheme="majorEastAsia" w:cs="ＭＳ ゴシック" w:hint="eastAsia"/>
          <w:sz w:val="24"/>
          <w:szCs w:val="24"/>
        </w:rPr>
        <w:t xml:space="preserve">　</w:t>
      </w:r>
      <w:r w:rsidR="00C57CB7">
        <w:rPr>
          <w:rFonts w:asciiTheme="majorEastAsia" w:eastAsiaTheme="majorEastAsia" w:hAnsiTheme="majorEastAsia" w:cs="ＭＳ ゴシック" w:hint="eastAsia"/>
          <w:sz w:val="24"/>
          <w:szCs w:val="24"/>
        </w:rPr>
        <w:t>資機材</w:t>
      </w:r>
      <w:r w:rsidR="00311846" w:rsidRPr="004215CB">
        <w:rPr>
          <w:rFonts w:asciiTheme="majorEastAsia" w:eastAsiaTheme="majorEastAsia" w:hAnsiTheme="majorEastAsia" w:cs="ＭＳ ゴシック" w:hint="eastAsia"/>
          <w:sz w:val="24"/>
          <w:szCs w:val="24"/>
        </w:rPr>
        <w:t>調達</w:t>
      </w:r>
    </w:p>
    <w:p w14:paraId="118DE802" w14:textId="77777777" w:rsidR="00471D3C" w:rsidRPr="004215CB" w:rsidRDefault="003075D4" w:rsidP="00ED3DA8">
      <w:pPr>
        <w:adjustRightInd w:val="0"/>
        <w:snapToGrid w:val="0"/>
        <w:spacing w:line="320" w:lineRule="exact"/>
        <w:ind w:left="480" w:hangingChars="200" w:hanging="480"/>
        <w:rPr>
          <w:rFonts w:asciiTheme="majorEastAsia" w:eastAsiaTheme="majorEastAsia" w:hAnsiTheme="majorEastAsia" w:cs="ＭＳ ゴシック"/>
          <w:sz w:val="24"/>
          <w:szCs w:val="24"/>
        </w:rPr>
      </w:pPr>
      <w:r w:rsidRPr="004215CB">
        <w:rPr>
          <w:rFonts w:asciiTheme="majorEastAsia" w:eastAsiaTheme="majorEastAsia" w:hAnsiTheme="majorEastAsia" w:cs="ＭＳ ゴシック" w:hint="eastAsia"/>
          <w:sz w:val="24"/>
          <w:szCs w:val="24"/>
        </w:rPr>
        <w:t xml:space="preserve">　　　</w:t>
      </w:r>
      <w:r w:rsidR="00C57CB7">
        <w:rPr>
          <w:rFonts w:asciiTheme="majorEastAsia" w:eastAsiaTheme="majorEastAsia" w:hAnsiTheme="majorEastAsia" w:cs="ＭＳ ゴシック" w:hint="eastAsia"/>
          <w:kern w:val="0"/>
          <w:sz w:val="22"/>
        </w:rPr>
        <w:t>資機材</w:t>
      </w:r>
      <w:r w:rsidR="00311846" w:rsidRPr="004215CB">
        <w:rPr>
          <w:rFonts w:asciiTheme="majorEastAsia" w:eastAsiaTheme="majorEastAsia" w:hAnsiTheme="majorEastAsia" w:cs="ＭＳ ゴシック" w:hint="eastAsia"/>
          <w:kern w:val="0"/>
          <w:sz w:val="22"/>
        </w:rPr>
        <w:t>の確保にあたっては、センターで購入</w:t>
      </w:r>
      <w:r w:rsidR="00007749" w:rsidRPr="004215CB">
        <w:rPr>
          <w:rFonts w:asciiTheme="majorEastAsia" w:eastAsiaTheme="majorEastAsia" w:hAnsiTheme="majorEastAsia" w:cs="ＭＳ ゴシック" w:hint="eastAsia"/>
          <w:kern w:val="0"/>
          <w:sz w:val="22"/>
        </w:rPr>
        <w:t>するほか</w:t>
      </w:r>
      <w:r w:rsidR="00311846" w:rsidRPr="004215CB">
        <w:rPr>
          <w:rFonts w:asciiTheme="majorEastAsia" w:eastAsiaTheme="majorEastAsia" w:hAnsiTheme="majorEastAsia" w:cs="ＭＳ ゴシック" w:hint="eastAsia"/>
          <w:kern w:val="0"/>
          <w:sz w:val="22"/>
        </w:rPr>
        <w:t>、市</w:t>
      </w:r>
      <w:r w:rsidR="00007749" w:rsidRPr="004215CB">
        <w:rPr>
          <w:rFonts w:asciiTheme="majorEastAsia" w:eastAsiaTheme="majorEastAsia" w:hAnsiTheme="majorEastAsia" w:cs="ＭＳ ゴシック" w:hint="eastAsia"/>
          <w:kern w:val="0"/>
          <w:sz w:val="22"/>
        </w:rPr>
        <w:t>（</w:t>
      </w:r>
      <w:r w:rsidR="00497183" w:rsidRPr="004215CB">
        <w:rPr>
          <w:rFonts w:asciiTheme="majorEastAsia" w:eastAsiaTheme="majorEastAsia" w:hAnsiTheme="majorEastAsia" w:cs="ＭＳ ゴシック" w:hint="eastAsia"/>
          <w:kern w:val="0"/>
          <w:sz w:val="22"/>
        </w:rPr>
        <w:t>町村</w:t>
      </w:r>
      <w:r w:rsidR="00007749" w:rsidRPr="004215CB">
        <w:rPr>
          <w:rFonts w:asciiTheme="majorEastAsia" w:eastAsiaTheme="majorEastAsia" w:hAnsiTheme="majorEastAsia" w:cs="ＭＳ ゴシック" w:hint="eastAsia"/>
          <w:kern w:val="0"/>
          <w:sz w:val="22"/>
        </w:rPr>
        <w:t>）</w:t>
      </w:r>
      <w:r w:rsidR="00864A2D" w:rsidRPr="004215CB">
        <w:rPr>
          <w:rFonts w:asciiTheme="majorEastAsia" w:eastAsiaTheme="majorEastAsia" w:hAnsiTheme="majorEastAsia" w:cs="ＭＳ ゴシック" w:hint="eastAsia"/>
          <w:kern w:val="0"/>
          <w:sz w:val="22"/>
        </w:rPr>
        <w:t>災害対本部や県社協等の関係機関に</w:t>
      </w:r>
      <w:r w:rsidR="00007749" w:rsidRPr="004215CB">
        <w:rPr>
          <w:rFonts w:asciiTheme="majorEastAsia" w:eastAsiaTheme="majorEastAsia" w:hAnsiTheme="majorEastAsia" w:cs="ＭＳ ゴシック" w:hint="eastAsia"/>
          <w:kern w:val="0"/>
          <w:sz w:val="22"/>
        </w:rPr>
        <w:t>提供・貸与等を</w:t>
      </w:r>
      <w:r w:rsidR="00864A2D" w:rsidRPr="004215CB">
        <w:rPr>
          <w:rFonts w:asciiTheme="majorEastAsia" w:eastAsiaTheme="majorEastAsia" w:hAnsiTheme="majorEastAsia" w:cs="ＭＳ ゴシック" w:hint="eastAsia"/>
          <w:kern w:val="0"/>
          <w:sz w:val="22"/>
        </w:rPr>
        <w:t>要請する。</w:t>
      </w:r>
    </w:p>
    <w:p w14:paraId="0C0A3E9D" w14:textId="77777777" w:rsidR="00311846" w:rsidRPr="004215CB" w:rsidRDefault="00311846" w:rsidP="00ED3DA8">
      <w:pPr>
        <w:autoSpaceDE w:val="0"/>
        <w:autoSpaceDN w:val="0"/>
        <w:adjustRightInd w:val="0"/>
        <w:snapToGrid w:val="0"/>
        <w:spacing w:line="320" w:lineRule="exact"/>
        <w:ind w:leftChars="105" w:left="220" w:firstLineChars="100" w:firstLine="220"/>
        <w:jc w:val="left"/>
        <w:rPr>
          <w:rFonts w:asciiTheme="majorEastAsia" w:eastAsiaTheme="majorEastAsia" w:hAnsiTheme="majorEastAsia" w:cs="ＭＳ ゴシック"/>
          <w:kern w:val="0"/>
          <w:sz w:val="22"/>
        </w:rPr>
      </w:pPr>
    </w:p>
    <w:p w14:paraId="0010D51F" w14:textId="77777777" w:rsidR="00471D3C" w:rsidRPr="004215CB" w:rsidRDefault="00DF36A2"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市</w:t>
      </w:r>
      <w:r w:rsidR="00007749" w:rsidRPr="004215CB">
        <w:rPr>
          <w:rFonts w:asciiTheme="majorEastAsia" w:eastAsiaTheme="majorEastAsia" w:hAnsiTheme="majorEastAsia" w:cs="ＭＳ明朝" w:hint="eastAsia"/>
          <w:kern w:val="0"/>
          <w:sz w:val="22"/>
        </w:rPr>
        <w:t>（</w:t>
      </w:r>
      <w:r w:rsidR="00471D3C" w:rsidRPr="004215CB">
        <w:rPr>
          <w:rFonts w:asciiTheme="majorEastAsia" w:eastAsiaTheme="majorEastAsia" w:hAnsiTheme="majorEastAsia" w:cs="ＭＳ明朝" w:hint="eastAsia"/>
          <w:kern w:val="0"/>
          <w:sz w:val="22"/>
        </w:rPr>
        <w:t>町村</w:t>
      </w:r>
      <w:r w:rsidR="00007749" w:rsidRPr="004215CB">
        <w:rPr>
          <w:rFonts w:asciiTheme="majorEastAsia" w:eastAsiaTheme="majorEastAsia" w:hAnsiTheme="majorEastAsia" w:cs="ＭＳ明朝" w:hint="eastAsia"/>
          <w:kern w:val="0"/>
          <w:sz w:val="22"/>
        </w:rPr>
        <w:t>）</w:t>
      </w:r>
      <w:r w:rsidR="00471D3C" w:rsidRPr="004215CB">
        <w:rPr>
          <w:rFonts w:asciiTheme="majorEastAsia" w:eastAsiaTheme="majorEastAsia" w:hAnsiTheme="majorEastAsia" w:cs="ＭＳ明朝" w:hint="eastAsia"/>
          <w:kern w:val="0"/>
          <w:sz w:val="22"/>
        </w:rPr>
        <w:t>災害対策本部</w:t>
      </w:r>
    </w:p>
    <w:p w14:paraId="20CCAFB3" w14:textId="77777777" w:rsidR="004E0663" w:rsidRPr="004215CB" w:rsidRDefault="004E0663"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　県社協及び県内市町村社協</w:t>
      </w:r>
    </w:p>
    <w:p w14:paraId="677D2AA9" w14:textId="77777777" w:rsidR="00471D3C" w:rsidRPr="004215CB" w:rsidRDefault="00157C1E"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災害ボランティア活動支援プロジェクト会議（支援Ｐ）</w:t>
      </w:r>
    </w:p>
    <w:p w14:paraId="47DA8B8E" w14:textId="77777777" w:rsidR="00471D3C" w:rsidRPr="0010517B" w:rsidRDefault="00157C1E"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xml:space="preserve">■　</w:t>
      </w:r>
      <w:r w:rsidR="00230243" w:rsidRPr="0010517B">
        <w:rPr>
          <w:rFonts w:ascii="ＭＳ Ｐゴシック" w:eastAsia="ＭＳ Ｐゴシック" w:hAnsi="ＭＳ Ｐゴシック" w:hint="eastAsia"/>
          <w:sz w:val="22"/>
        </w:rPr>
        <w:t>地元の関係団体（青年会議所、ライオンズクラブ、商工会等）</w:t>
      </w:r>
    </w:p>
    <w:p w14:paraId="2628B196" w14:textId="77777777" w:rsidR="00471D3C" w:rsidRPr="004215CB" w:rsidRDefault="00157C1E" w:rsidP="00ED3DA8">
      <w:pPr>
        <w:adjustRightInd w:val="0"/>
        <w:snapToGrid w:val="0"/>
        <w:spacing w:line="320" w:lineRule="exac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471D3C" w:rsidRPr="004215CB">
        <w:rPr>
          <w:rFonts w:asciiTheme="majorEastAsia" w:eastAsiaTheme="majorEastAsia" w:hAnsiTheme="majorEastAsia" w:cs="ＭＳ明朝" w:hint="eastAsia"/>
          <w:kern w:val="0"/>
          <w:sz w:val="22"/>
        </w:rPr>
        <w:t>■　その他（ＮＰＯ、企業等）</w:t>
      </w:r>
    </w:p>
    <w:p w14:paraId="023189A8" w14:textId="77777777" w:rsidR="0073765F" w:rsidRPr="004215CB" w:rsidRDefault="0073765F" w:rsidP="00ED3DA8">
      <w:pPr>
        <w:widowControl/>
        <w:adjustRightInd w:val="0"/>
        <w:snapToGrid w:val="0"/>
        <w:spacing w:line="320" w:lineRule="exact"/>
        <w:jc w:val="left"/>
        <w:rPr>
          <w:rFonts w:asciiTheme="majorEastAsia" w:eastAsiaTheme="majorEastAsia" w:hAnsiTheme="majorEastAsia" w:cs="ＭＳ明朝"/>
          <w:kern w:val="0"/>
          <w:sz w:val="22"/>
        </w:rPr>
      </w:pPr>
    </w:p>
    <w:p w14:paraId="417AB46B" w14:textId="77777777" w:rsidR="007803F7" w:rsidRPr="004215CB" w:rsidRDefault="00C14534" w:rsidP="00ED3DA8">
      <w:pPr>
        <w:adjustRightInd w:val="0"/>
        <w:snapToGrid w:val="0"/>
        <w:spacing w:line="320" w:lineRule="exact"/>
        <w:rPr>
          <w:rFonts w:asciiTheme="majorEastAsia" w:eastAsiaTheme="majorEastAsia" w:hAnsiTheme="majorEastAsia" w:cs="ＭＳ明朝"/>
          <w:kern w:val="0"/>
          <w:sz w:val="2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673088" behindDoc="0" locked="0" layoutInCell="1" allowOverlap="1" wp14:anchorId="22F00721" wp14:editId="6D4E48BD">
                <wp:simplePos x="0" y="0"/>
                <wp:positionH relativeFrom="column">
                  <wp:posOffset>73025</wp:posOffset>
                </wp:positionH>
                <wp:positionV relativeFrom="paragraph">
                  <wp:posOffset>144780</wp:posOffset>
                </wp:positionV>
                <wp:extent cx="5648325" cy="6744970"/>
                <wp:effectExtent l="0" t="0" r="9525" b="0"/>
                <wp:wrapNone/>
                <wp:docPr id="10" name="正方形/長方形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48325" cy="6744970"/>
                        </a:xfrm>
                        <a:prstGeom prst="rect">
                          <a:avLst/>
                        </a:prstGeom>
                        <a:noFill/>
                        <a:ln w="25400" cap="flat" cmpd="sng" algn="ctr">
                          <a:solidFill>
                            <a:srgbClr val="4F81BD">
                              <a:shade val="50000"/>
                            </a:srgbClr>
                          </a:soli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77366B5" id="正方形/長方形 10" o:spid="_x0000_s1026" style="position:absolute;left:0;text-align:left;margin-left:5.75pt;margin-top:11.4pt;width:444.75pt;height:531.1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" filled="f" strokecolor="#385d8a" strokeweight="2pt">
                <v:stroke dashstyle="1 1"/>
                <v:path arrowok="t"/>
              </v:rect>
            </w:pict>
          </mc:Fallback>
        </mc:AlternateContent>
      </w:r>
    </w:p>
    <w:p w14:paraId="1B68442B" w14:textId="77777777" w:rsidR="00864A2D" w:rsidRPr="004215CB" w:rsidRDefault="00471D3C"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【県社協における</w:t>
      </w:r>
      <w:r w:rsidR="00C57CB7">
        <w:rPr>
          <w:rFonts w:asciiTheme="majorEastAsia" w:eastAsiaTheme="majorEastAsia" w:hAnsiTheme="majorEastAsia" w:cs="ＭＳ明朝" w:hint="eastAsia"/>
          <w:kern w:val="0"/>
          <w:sz w:val="22"/>
        </w:rPr>
        <w:t>資機材</w:t>
      </w:r>
      <w:r w:rsidRPr="004215CB">
        <w:rPr>
          <w:rFonts w:asciiTheme="majorEastAsia" w:eastAsiaTheme="majorEastAsia" w:hAnsiTheme="majorEastAsia" w:cs="ＭＳ明朝" w:hint="eastAsia"/>
          <w:kern w:val="0"/>
          <w:sz w:val="22"/>
        </w:rPr>
        <w:t>等の調達について】</w:t>
      </w:r>
    </w:p>
    <w:p w14:paraId="0A0BE131" w14:textId="77777777" w:rsidR="009E3C05" w:rsidRPr="004215CB" w:rsidRDefault="00260547" w:rsidP="00ED3DA8">
      <w:pPr>
        <w:autoSpaceDE w:val="0"/>
        <w:autoSpaceDN w:val="0"/>
        <w:adjustRightInd w:val="0"/>
        <w:snapToGrid w:val="0"/>
        <w:spacing w:line="320" w:lineRule="exact"/>
        <w:ind w:leftChars="200" w:left="640" w:hangingChars="100" w:hanging="22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県社協は、</w:t>
      </w:r>
      <w:r w:rsidR="00A44590" w:rsidRPr="004215CB">
        <w:rPr>
          <w:rFonts w:asciiTheme="majorEastAsia" w:eastAsiaTheme="majorEastAsia" w:hAnsiTheme="majorEastAsia" w:cs="ＭＳ明朝" w:hint="eastAsia"/>
          <w:kern w:val="0"/>
          <w:sz w:val="22"/>
        </w:rPr>
        <w:t>福岡県域での災害発生に備え、互いの持つ特性や資源を活かしながら</w:t>
      </w:r>
    </w:p>
    <w:p w14:paraId="04CAD7CA" w14:textId="77777777" w:rsidR="009E3C05" w:rsidRPr="004215CB" w:rsidRDefault="00A44590" w:rsidP="00ED3DA8">
      <w:pPr>
        <w:autoSpaceDE w:val="0"/>
        <w:autoSpaceDN w:val="0"/>
        <w:adjustRightInd w:val="0"/>
        <w:snapToGrid w:val="0"/>
        <w:spacing w:line="320" w:lineRule="exact"/>
        <w:ind w:leftChars="300" w:left="63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連携・協働し、効率的・効果的な災害時の支援活動を行うことを目的として</w:t>
      </w:r>
      <w:r w:rsidR="009E3C05" w:rsidRPr="004215CB">
        <w:rPr>
          <w:rFonts w:asciiTheme="majorEastAsia" w:eastAsiaTheme="majorEastAsia" w:hAnsiTheme="majorEastAsia" w:cs="ＭＳ明朝" w:hint="eastAsia"/>
          <w:kern w:val="0"/>
          <w:sz w:val="22"/>
        </w:rPr>
        <w:t>、日本</w:t>
      </w:r>
    </w:p>
    <w:p w14:paraId="74C522B1" w14:textId="77777777" w:rsidR="00410708" w:rsidRPr="004215CB" w:rsidRDefault="009E3C05" w:rsidP="00410708">
      <w:pPr>
        <w:autoSpaceDE w:val="0"/>
        <w:autoSpaceDN w:val="0"/>
        <w:adjustRightInd w:val="0"/>
        <w:snapToGrid w:val="0"/>
        <w:spacing w:line="320" w:lineRule="exact"/>
        <w:ind w:leftChars="300" w:left="63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kern w:val="0"/>
          <w:sz w:val="22"/>
        </w:rPr>
        <w:t>青年会議所九州</w:t>
      </w:r>
      <w:r w:rsidR="004C53CF" w:rsidRPr="004215CB">
        <w:rPr>
          <w:rFonts w:asciiTheme="majorEastAsia" w:eastAsiaTheme="majorEastAsia" w:hAnsiTheme="majorEastAsia" w:cs="ＭＳ明朝" w:hint="eastAsia"/>
          <w:kern w:val="0"/>
          <w:sz w:val="22"/>
        </w:rPr>
        <w:t>地区</w:t>
      </w:r>
      <w:r w:rsidRPr="004215CB">
        <w:rPr>
          <w:rFonts w:asciiTheme="majorEastAsia" w:eastAsiaTheme="majorEastAsia" w:hAnsiTheme="majorEastAsia" w:cs="ＭＳ明朝" w:hint="eastAsia"/>
          <w:kern w:val="0"/>
          <w:sz w:val="22"/>
        </w:rPr>
        <w:t>福岡ブロック協議会</w:t>
      </w:r>
      <w:r w:rsidR="00B40711" w:rsidRPr="004215CB">
        <w:rPr>
          <w:rFonts w:asciiTheme="majorEastAsia" w:eastAsiaTheme="majorEastAsia" w:hAnsiTheme="majorEastAsia" w:cs="ＭＳ明朝" w:hint="eastAsia"/>
          <w:bCs/>
          <w:kern w:val="0"/>
          <w:sz w:val="22"/>
        </w:rPr>
        <w:t>、</w:t>
      </w:r>
      <w:r w:rsidRPr="004215CB">
        <w:rPr>
          <w:rFonts w:asciiTheme="majorEastAsia" w:eastAsiaTheme="majorEastAsia" w:hAnsiTheme="majorEastAsia" w:cs="ＭＳ明朝" w:hint="eastAsia"/>
          <w:kern w:val="0"/>
          <w:sz w:val="22"/>
        </w:rPr>
        <w:t>エフコープ生活協同組合</w:t>
      </w:r>
      <w:r w:rsidR="00410708" w:rsidRPr="004215CB">
        <w:rPr>
          <w:rFonts w:asciiTheme="majorEastAsia" w:eastAsiaTheme="majorEastAsia" w:hAnsiTheme="majorEastAsia" w:cs="ＭＳ明朝" w:hint="eastAsia"/>
          <w:bCs/>
          <w:kern w:val="0"/>
          <w:sz w:val="22"/>
        </w:rPr>
        <w:t>、</w:t>
      </w:r>
      <w:r w:rsidR="00B40711" w:rsidRPr="004215CB">
        <w:rPr>
          <w:rFonts w:asciiTheme="majorEastAsia" w:eastAsiaTheme="majorEastAsia" w:hAnsiTheme="majorEastAsia" w:cs="ＭＳ明朝" w:hint="eastAsia"/>
          <w:bCs/>
          <w:kern w:val="0"/>
          <w:sz w:val="22"/>
        </w:rPr>
        <w:t>ライオンズク</w:t>
      </w:r>
    </w:p>
    <w:p w14:paraId="49D0D6FD" w14:textId="77777777" w:rsidR="00260547" w:rsidRPr="004215CB" w:rsidRDefault="00B40711" w:rsidP="00410708">
      <w:pPr>
        <w:autoSpaceDE w:val="0"/>
        <w:autoSpaceDN w:val="0"/>
        <w:adjustRightInd w:val="0"/>
        <w:snapToGrid w:val="0"/>
        <w:spacing w:line="320" w:lineRule="exact"/>
        <w:ind w:leftChars="300" w:left="630"/>
        <w:jc w:val="left"/>
        <w:rPr>
          <w:rFonts w:asciiTheme="majorEastAsia" w:eastAsiaTheme="majorEastAsia" w:hAnsiTheme="majorEastAsia" w:cs="ＭＳ明朝"/>
          <w:bCs/>
          <w:kern w:val="0"/>
          <w:sz w:val="22"/>
        </w:rPr>
      </w:pPr>
      <w:r w:rsidRPr="004215CB">
        <w:rPr>
          <w:rFonts w:asciiTheme="majorEastAsia" w:eastAsiaTheme="majorEastAsia" w:hAnsiTheme="majorEastAsia" w:cs="ＭＳ明朝" w:hint="eastAsia"/>
          <w:bCs/>
          <w:kern w:val="0"/>
          <w:sz w:val="22"/>
        </w:rPr>
        <w:t>ラブ国際協会３３７－Ａ地区</w:t>
      </w:r>
      <w:r w:rsidR="00A44590" w:rsidRPr="004215CB">
        <w:rPr>
          <w:rFonts w:asciiTheme="majorEastAsia" w:eastAsiaTheme="majorEastAsia" w:hAnsiTheme="majorEastAsia" w:cs="ＭＳ明朝" w:hint="eastAsia"/>
          <w:kern w:val="0"/>
          <w:sz w:val="22"/>
        </w:rPr>
        <w:t>と災害時相互協力協定を締結。</w:t>
      </w:r>
    </w:p>
    <w:p w14:paraId="6BD476F5"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p>
    <w:p w14:paraId="50E4870B"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4577F" w:rsidRPr="004215CB">
        <w:rPr>
          <w:rFonts w:asciiTheme="majorEastAsia" w:eastAsiaTheme="majorEastAsia" w:hAnsiTheme="majorEastAsia" w:cs="ＭＳ明朝" w:hint="eastAsia"/>
          <w:kern w:val="0"/>
          <w:sz w:val="22"/>
        </w:rPr>
        <w:t>●主な</w:t>
      </w:r>
      <w:r w:rsidRPr="004215CB">
        <w:rPr>
          <w:rFonts w:asciiTheme="majorEastAsia" w:eastAsiaTheme="majorEastAsia" w:hAnsiTheme="majorEastAsia" w:cs="ＭＳ明朝" w:hint="eastAsia"/>
          <w:kern w:val="0"/>
          <w:sz w:val="22"/>
        </w:rPr>
        <w:t>提供</w:t>
      </w:r>
      <w:r w:rsidR="00C57CB7">
        <w:rPr>
          <w:rFonts w:asciiTheme="majorEastAsia" w:eastAsiaTheme="majorEastAsia" w:hAnsiTheme="majorEastAsia" w:cs="ＭＳ明朝" w:hint="eastAsia"/>
          <w:kern w:val="0"/>
          <w:sz w:val="22"/>
        </w:rPr>
        <w:t>資機材</w:t>
      </w:r>
      <w:r w:rsidR="00FE1696" w:rsidRPr="004215CB">
        <w:rPr>
          <w:rFonts w:asciiTheme="majorEastAsia" w:eastAsiaTheme="majorEastAsia" w:hAnsiTheme="majorEastAsia" w:cs="ＭＳ明朝" w:hint="eastAsia"/>
          <w:kern w:val="0"/>
          <w:sz w:val="22"/>
        </w:rPr>
        <w:t>等</w:t>
      </w:r>
    </w:p>
    <w:p w14:paraId="6A1D9C84" w14:textId="77777777" w:rsidR="004C53CF"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w:t>
      </w:r>
      <w:r w:rsidR="0004577F" w:rsidRPr="004215CB">
        <w:rPr>
          <w:rFonts w:asciiTheme="majorEastAsia" w:eastAsiaTheme="majorEastAsia" w:hAnsiTheme="majorEastAsia" w:cs="ＭＳ明朝" w:hint="eastAsia"/>
          <w:kern w:val="0"/>
          <w:sz w:val="22"/>
        </w:rPr>
        <w:t>・</w:t>
      </w:r>
      <w:r w:rsidRPr="004215CB">
        <w:rPr>
          <w:rFonts w:asciiTheme="majorEastAsia" w:eastAsiaTheme="majorEastAsia" w:hAnsiTheme="majorEastAsia" w:cs="ＭＳ明朝" w:hint="eastAsia"/>
          <w:kern w:val="0"/>
          <w:sz w:val="22"/>
        </w:rPr>
        <w:t>日本青年会議所九州</w:t>
      </w:r>
      <w:r w:rsidR="004C53CF" w:rsidRPr="004215CB">
        <w:rPr>
          <w:rFonts w:asciiTheme="majorEastAsia" w:eastAsiaTheme="majorEastAsia" w:hAnsiTheme="majorEastAsia" w:cs="ＭＳ明朝" w:hint="eastAsia"/>
          <w:kern w:val="0"/>
          <w:sz w:val="22"/>
        </w:rPr>
        <w:t>地区</w:t>
      </w:r>
      <w:r w:rsidRPr="004215CB">
        <w:rPr>
          <w:rFonts w:asciiTheme="majorEastAsia" w:eastAsiaTheme="majorEastAsia" w:hAnsiTheme="majorEastAsia" w:cs="ＭＳ明朝" w:hint="eastAsia"/>
          <w:kern w:val="0"/>
          <w:sz w:val="22"/>
        </w:rPr>
        <w:t>福岡ブロック協議会</w:t>
      </w:r>
    </w:p>
    <w:p w14:paraId="0D0A66E6" w14:textId="77777777" w:rsidR="009E3C05" w:rsidRPr="004215CB" w:rsidRDefault="009E3C05" w:rsidP="00ED3DA8">
      <w:pPr>
        <w:autoSpaceDE w:val="0"/>
        <w:autoSpaceDN w:val="0"/>
        <w:adjustRightInd w:val="0"/>
        <w:snapToGrid w:val="0"/>
        <w:spacing w:line="320" w:lineRule="exact"/>
        <w:ind w:firstLineChars="500" w:firstLine="110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ボランティア活動用</w:t>
      </w:r>
      <w:r w:rsidR="00C57CB7">
        <w:rPr>
          <w:rFonts w:asciiTheme="majorEastAsia" w:eastAsiaTheme="majorEastAsia" w:hAnsiTheme="majorEastAsia" w:cs="ＭＳ明朝" w:hint="eastAsia"/>
          <w:kern w:val="0"/>
          <w:sz w:val="22"/>
        </w:rPr>
        <w:t>資機材</w:t>
      </w:r>
      <w:r w:rsidR="0004577F" w:rsidRPr="004215CB">
        <w:rPr>
          <w:rFonts w:asciiTheme="majorEastAsia" w:eastAsiaTheme="majorEastAsia" w:hAnsiTheme="majorEastAsia" w:cs="ＭＳ明朝" w:hint="eastAsia"/>
          <w:kern w:val="0"/>
          <w:sz w:val="22"/>
        </w:rPr>
        <w:t>全般</w:t>
      </w:r>
      <w:r w:rsidR="00B93028" w:rsidRPr="004215CB">
        <w:rPr>
          <w:rFonts w:asciiTheme="majorEastAsia" w:eastAsiaTheme="majorEastAsia" w:hAnsiTheme="majorEastAsia" w:cs="ＭＳ明朝" w:hint="eastAsia"/>
          <w:kern w:val="0"/>
          <w:sz w:val="22"/>
        </w:rPr>
        <w:t>、</w:t>
      </w:r>
      <w:r w:rsidR="00B93028" w:rsidRPr="004215CB">
        <w:rPr>
          <w:rFonts w:asciiTheme="majorEastAsia" w:eastAsiaTheme="majorEastAsia" w:hAnsiTheme="majorEastAsia" w:cs="ＭＳ明朝" w:hint="eastAsia"/>
          <w:bCs/>
          <w:kern w:val="0"/>
          <w:sz w:val="22"/>
        </w:rPr>
        <w:t>消耗品等</w:t>
      </w:r>
    </w:p>
    <w:p w14:paraId="631A2B18" w14:textId="77777777" w:rsidR="009E3C05" w:rsidRPr="004215CB" w:rsidRDefault="0004577F" w:rsidP="00ED3DA8">
      <w:pPr>
        <w:autoSpaceDE w:val="0"/>
        <w:autoSpaceDN w:val="0"/>
        <w:adjustRightInd w:val="0"/>
        <w:snapToGrid w:val="0"/>
        <w:spacing w:line="320" w:lineRule="exact"/>
        <w:ind w:firstLineChars="400" w:firstLine="88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w:t>
      </w:r>
      <w:r w:rsidR="009E3C05" w:rsidRPr="004215CB">
        <w:rPr>
          <w:rFonts w:asciiTheme="majorEastAsia" w:eastAsiaTheme="majorEastAsia" w:hAnsiTheme="majorEastAsia" w:cs="ＭＳ明朝" w:hint="eastAsia"/>
          <w:kern w:val="0"/>
          <w:sz w:val="22"/>
        </w:rPr>
        <w:t>エフコープ生活協同組合</w:t>
      </w:r>
    </w:p>
    <w:p w14:paraId="7DF411A1" w14:textId="77777777" w:rsidR="009E3C05" w:rsidRPr="004215CB" w:rsidRDefault="004C53CF" w:rsidP="00410708">
      <w:pPr>
        <w:autoSpaceDE w:val="0"/>
        <w:autoSpaceDN w:val="0"/>
        <w:adjustRightInd w:val="0"/>
        <w:snapToGrid w:val="0"/>
        <w:spacing w:line="320" w:lineRule="exact"/>
        <w:ind w:firstLineChars="200" w:firstLine="440"/>
        <w:jc w:val="left"/>
        <w:rPr>
          <w:rFonts w:asciiTheme="majorEastAsia" w:eastAsiaTheme="majorEastAsia" w:hAnsiTheme="majorEastAsia" w:cs="ＭＳ明朝"/>
          <w:bCs/>
          <w:strike/>
          <w:kern w:val="0"/>
          <w:sz w:val="22"/>
        </w:rPr>
      </w:pPr>
      <w:r w:rsidRPr="004215CB">
        <w:rPr>
          <w:rFonts w:asciiTheme="majorEastAsia" w:eastAsiaTheme="majorEastAsia" w:hAnsiTheme="majorEastAsia" w:cs="ＭＳ明朝" w:hint="eastAsia"/>
          <w:kern w:val="0"/>
          <w:sz w:val="22"/>
        </w:rPr>
        <w:t xml:space="preserve">　　  </w:t>
      </w:r>
      <w:r w:rsidR="0004577F" w:rsidRPr="004215CB">
        <w:rPr>
          <w:rFonts w:asciiTheme="majorEastAsia" w:eastAsiaTheme="majorEastAsia" w:hAnsiTheme="majorEastAsia" w:cs="ＭＳ明朝" w:hint="eastAsia"/>
          <w:kern w:val="0"/>
          <w:sz w:val="22"/>
        </w:rPr>
        <w:t>飲料水、氷</w:t>
      </w:r>
      <w:r w:rsidR="00B93028" w:rsidRPr="004215CB">
        <w:rPr>
          <w:rFonts w:asciiTheme="majorEastAsia" w:eastAsiaTheme="majorEastAsia" w:hAnsiTheme="majorEastAsia" w:cs="ＭＳ明朝" w:hint="eastAsia"/>
          <w:kern w:val="0"/>
          <w:sz w:val="22"/>
        </w:rPr>
        <w:t>、</w:t>
      </w:r>
      <w:r w:rsidR="00B93028" w:rsidRPr="004215CB">
        <w:rPr>
          <w:rFonts w:asciiTheme="majorEastAsia" w:eastAsiaTheme="majorEastAsia" w:hAnsiTheme="majorEastAsia" w:cs="ＭＳ明朝" w:hint="eastAsia"/>
          <w:bCs/>
          <w:kern w:val="0"/>
          <w:sz w:val="22"/>
        </w:rPr>
        <w:t>塩飴</w:t>
      </w:r>
      <w:r w:rsidR="0004577F" w:rsidRPr="004215CB">
        <w:rPr>
          <w:rFonts w:asciiTheme="majorEastAsia" w:eastAsiaTheme="majorEastAsia" w:hAnsiTheme="majorEastAsia" w:cs="ＭＳ明朝" w:hint="eastAsia"/>
          <w:kern w:val="0"/>
          <w:sz w:val="22"/>
        </w:rPr>
        <w:t>等</w:t>
      </w:r>
    </w:p>
    <w:p w14:paraId="17554C7F" w14:textId="7B8B97DA" w:rsidR="009E3C05" w:rsidRPr="004215CB" w:rsidRDefault="0083443C"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・ライオンズクラブ国際協会３３７</w:t>
      </w:r>
      <w:r w:rsidR="0010517B">
        <w:rPr>
          <w:rFonts w:asciiTheme="majorEastAsia" w:eastAsiaTheme="majorEastAsia" w:hAnsiTheme="majorEastAsia" w:cs="ＭＳ明朝" w:hint="eastAsia"/>
          <w:kern w:val="0"/>
          <w:sz w:val="22"/>
        </w:rPr>
        <w:t>-</w:t>
      </w:r>
      <w:r w:rsidR="00B85B75">
        <w:rPr>
          <w:rFonts w:asciiTheme="majorEastAsia" w:eastAsiaTheme="majorEastAsia" w:hAnsiTheme="majorEastAsia" w:cs="ＭＳ明朝" w:hint="eastAsia"/>
          <w:kern w:val="0"/>
          <w:sz w:val="22"/>
        </w:rPr>
        <w:t>Ａ</w:t>
      </w:r>
      <w:r w:rsidRPr="004215CB">
        <w:rPr>
          <w:rFonts w:asciiTheme="majorEastAsia" w:eastAsiaTheme="majorEastAsia" w:hAnsiTheme="majorEastAsia" w:cs="ＭＳ明朝" w:hint="eastAsia"/>
          <w:kern w:val="0"/>
          <w:sz w:val="22"/>
        </w:rPr>
        <w:t>地区</w:t>
      </w:r>
    </w:p>
    <w:p w14:paraId="3E64531E" w14:textId="77777777" w:rsidR="0083443C" w:rsidRPr="004215CB" w:rsidRDefault="0083443C"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r w:rsidRPr="004215CB">
        <w:rPr>
          <w:rFonts w:asciiTheme="majorEastAsia" w:eastAsiaTheme="majorEastAsia" w:hAnsiTheme="majorEastAsia" w:cs="ＭＳ明朝" w:hint="eastAsia"/>
          <w:kern w:val="0"/>
          <w:sz w:val="22"/>
        </w:rPr>
        <w:t xml:space="preserve">　　　ボランティア活動用</w:t>
      </w:r>
      <w:r w:rsidR="00C57CB7">
        <w:rPr>
          <w:rFonts w:asciiTheme="majorEastAsia" w:eastAsiaTheme="majorEastAsia" w:hAnsiTheme="majorEastAsia" w:cs="ＭＳ明朝" w:hint="eastAsia"/>
          <w:kern w:val="0"/>
          <w:sz w:val="22"/>
        </w:rPr>
        <w:t>資機材</w:t>
      </w:r>
      <w:r w:rsidRPr="004215CB">
        <w:rPr>
          <w:rFonts w:asciiTheme="majorEastAsia" w:eastAsiaTheme="majorEastAsia" w:hAnsiTheme="majorEastAsia" w:cs="ＭＳ明朝" w:hint="eastAsia"/>
          <w:kern w:val="0"/>
          <w:sz w:val="22"/>
        </w:rPr>
        <w:t>全般</w:t>
      </w:r>
      <w:r w:rsidR="00B93028" w:rsidRPr="004215CB">
        <w:rPr>
          <w:rFonts w:asciiTheme="majorEastAsia" w:eastAsiaTheme="majorEastAsia" w:hAnsiTheme="majorEastAsia" w:cs="ＭＳ明朝" w:hint="eastAsia"/>
          <w:kern w:val="0"/>
          <w:sz w:val="22"/>
        </w:rPr>
        <w:t>、</w:t>
      </w:r>
      <w:r w:rsidR="00B93028" w:rsidRPr="004215CB">
        <w:rPr>
          <w:rFonts w:asciiTheme="majorEastAsia" w:eastAsiaTheme="majorEastAsia" w:hAnsiTheme="majorEastAsia" w:cs="ＭＳ明朝" w:hint="eastAsia"/>
          <w:bCs/>
          <w:kern w:val="0"/>
          <w:sz w:val="22"/>
        </w:rPr>
        <w:t>消耗品等</w:t>
      </w:r>
    </w:p>
    <w:p w14:paraId="29D57B78"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7DEE6EB3" w14:textId="77777777" w:rsidR="009E3C05" w:rsidRPr="004215CB" w:rsidRDefault="002A2E38" w:rsidP="00ED3DA8">
      <w:pPr>
        <w:autoSpaceDE w:val="0"/>
        <w:autoSpaceDN w:val="0"/>
        <w:adjustRightInd w:val="0"/>
        <w:snapToGrid w:val="0"/>
        <w:spacing w:line="320" w:lineRule="exact"/>
        <w:ind w:firstLineChars="200" w:firstLine="420"/>
        <w:jc w:val="left"/>
        <w:rPr>
          <w:rFonts w:asciiTheme="majorEastAsia" w:eastAsiaTheme="majorEastAsia" w:hAnsiTheme="majorEastAsia" w:cs="ＭＳ明朝"/>
          <w:kern w:val="0"/>
          <w:sz w:val="22"/>
        </w:rPr>
      </w:pPr>
      <w:r w:rsidRPr="004215CB">
        <w:rPr>
          <w:rFonts w:asciiTheme="majorEastAsia" w:eastAsiaTheme="majorEastAsia" w:hAnsiTheme="majorEastAsia"/>
          <w:noProof/>
        </w:rPr>
        <w:drawing>
          <wp:anchor distT="0" distB="0" distL="114300" distR="114300" simplePos="0" relativeHeight="251602432" behindDoc="0" locked="0" layoutInCell="1" allowOverlap="1" wp14:anchorId="6F496D00" wp14:editId="6EE77A08">
            <wp:simplePos x="0" y="0"/>
            <wp:positionH relativeFrom="column">
              <wp:posOffset>200660</wp:posOffset>
            </wp:positionH>
            <wp:positionV relativeFrom="paragraph">
              <wp:posOffset>23216</wp:posOffset>
            </wp:positionV>
            <wp:extent cx="5381625" cy="3706402"/>
            <wp:effectExtent l="0" t="0" r="0" b="8890"/>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6797" t="25343" r="45370" b="16072"/>
                    <a:stretch/>
                  </pic:blipFill>
                  <pic:spPr bwMode="auto">
                    <a:xfrm>
                      <a:off x="0" y="0"/>
                      <a:ext cx="5386481" cy="3709746"/>
                    </a:xfrm>
                    <a:prstGeom prst="rect">
                      <a:avLst/>
                    </a:prstGeom>
                    <a:ln>
                      <a:noFill/>
                    </a:ln>
                    <a:extLst>
                      <a:ext uri="{53640926-AAD7-44D8-BBD7-CCE9431645EC}">
                        <a14:shadowObscured xmlns:a14="http://schemas.microsoft.com/office/drawing/2010/main"/>
                      </a:ext>
                    </a:extLst>
                  </pic:spPr>
                </pic:pic>
              </a:graphicData>
            </a:graphic>
          </wp:anchor>
        </w:drawing>
      </w:r>
    </w:p>
    <w:p w14:paraId="3F19CD80"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5BED86BC"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4256AEF7"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12831D50"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4B0848E6" w14:textId="77777777" w:rsidR="009E3C05" w:rsidRPr="004215CB" w:rsidRDefault="009E3C05" w:rsidP="00ED3DA8">
      <w:pPr>
        <w:autoSpaceDE w:val="0"/>
        <w:autoSpaceDN w:val="0"/>
        <w:adjustRightInd w:val="0"/>
        <w:snapToGrid w:val="0"/>
        <w:spacing w:line="320" w:lineRule="exact"/>
        <w:ind w:firstLineChars="200" w:firstLine="440"/>
        <w:jc w:val="left"/>
        <w:rPr>
          <w:rFonts w:asciiTheme="majorEastAsia" w:eastAsiaTheme="majorEastAsia" w:hAnsiTheme="majorEastAsia" w:cs="ＭＳ明朝"/>
          <w:kern w:val="0"/>
          <w:sz w:val="22"/>
        </w:rPr>
      </w:pPr>
    </w:p>
    <w:p w14:paraId="17E17A4C" w14:textId="77777777" w:rsidR="009E3C05" w:rsidRPr="004215CB" w:rsidRDefault="009E3C05"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01D67D0"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32464DD"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663E4501"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7DEA2594"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1AB0A663"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05EBF51E"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48272882" w14:textId="77777777" w:rsidR="00715F88" w:rsidRPr="004215CB" w:rsidRDefault="00715F88"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2149EE4D" w14:textId="77777777" w:rsidR="0073765F" w:rsidRPr="004215CB" w:rsidRDefault="0073765F" w:rsidP="00ED3DA8">
      <w:pPr>
        <w:autoSpaceDE w:val="0"/>
        <w:autoSpaceDN w:val="0"/>
        <w:adjustRightInd w:val="0"/>
        <w:snapToGrid w:val="0"/>
        <w:spacing w:line="320" w:lineRule="exact"/>
        <w:jc w:val="left"/>
        <w:rPr>
          <w:rFonts w:asciiTheme="majorEastAsia" w:eastAsiaTheme="majorEastAsia" w:hAnsiTheme="majorEastAsia" w:cs="ＭＳ明朝"/>
          <w:kern w:val="0"/>
          <w:sz w:val="22"/>
        </w:rPr>
      </w:pPr>
    </w:p>
    <w:p w14:paraId="2C47C91B" w14:textId="77777777" w:rsidR="0073765F" w:rsidRPr="004215CB" w:rsidRDefault="0073765F" w:rsidP="00ED3DA8">
      <w:pPr>
        <w:widowControl/>
        <w:adjustRightInd w:val="0"/>
        <w:snapToGrid w:val="0"/>
        <w:spacing w:line="320" w:lineRule="exact"/>
        <w:jc w:val="left"/>
        <w:rPr>
          <w:rFonts w:asciiTheme="majorEastAsia" w:eastAsiaTheme="majorEastAsia" w:hAnsiTheme="majorEastAsia" w:cs="ＭＳ ゴシック"/>
          <w:sz w:val="24"/>
          <w:szCs w:val="24"/>
        </w:rPr>
      </w:pPr>
    </w:p>
    <w:p w14:paraId="58FACF13" w14:textId="77777777" w:rsidR="0071789C" w:rsidRPr="004215CB" w:rsidRDefault="0071789C" w:rsidP="00ED3DA8">
      <w:pPr>
        <w:tabs>
          <w:tab w:val="left" w:pos="851"/>
        </w:tabs>
        <w:adjustRightInd w:val="0"/>
        <w:snapToGrid w:val="0"/>
        <w:spacing w:line="320" w:lineRule="exact"/>
        <w:ind w:firstLineChars="50" w:firstLine="120"/>
        <w:rPr>
          <w:rFonts w:asciiTheme="majorEastAsia" w:eastAsiaTheme="majorEastAsia" w:hAnsiTheme="majorEastAsia" w:cs="ＭＳ ゴシック"/>
          <w:sz w:val="24"/>
          <w:szCs w:val="24"/>
        </w:rPr>
      </w:pPr>
    </w:p>
    <w:p w14:paraId="28E6E392" w14:textId="77777777" w:rsidR="0095484E" w:rsidRPr="004215CB" w:rsidRDefault="0095484E" w:rsidP="00ED3DA8">
      <w:pPr>
        <w:adjustRightInd w:val="0"/>
        <w:snapToGrid w:val="0"/>
        <w:spacing w:line="320" w:lineRule="exact"/>
        <w:ind w:firstLineChars="100" w:firstLine="240"/>
        <w:rPr>
          <w:rFonts w:asciiTheme="majorEastAsia" w:eastAsiaTheme="majorEastAsia" w:hAnsiTheme="majorEastAsia" w:cs="ＭＳ ゴシック"/>
          <w:sz w:val="24"/>
          <w:szCs w:val="24"/>
        </w:rPr>
      </w:pPr>
    </w:p>
    <w:p w14:paraId="3CB51F72" w14:textId="77777777" w:rsidR="00681B53" w:rsidRPr="004215CB" w:rsidRDefault="00681B53" w:rsidP="002A2E38">
      <w:pPr>
        <w:adjustRightInd w:val="0"/>
        <w:snapToGrid w:val="0"/>
        <w:spacing w:line="320" w:lineRule="exact"/>
        <w:rPr>
          <w:rFonts w:asciiTheme="majorEastAsia" w:eastAsiaTheme="majorEastAsia" w:hAnsiTheme="majorEastAsia" w:cs="ＭＳ ゴシック"/>
          <w:sz w:val="22"/>
          <w:szCs w:val="24"/>
        </w:rPr>
      </w:pPr>
    </w:p>
    <w:p w14:paraId="0B84363A" w14:textId="77777777" w:rsidR="00681B53" w:rsidRPr="004215CB" w:rsidRDefault="00681B53" w:rsidP="00ED3DA8">
      <w:pPr>
        <w:adjustRightInd w:val="0"/>
        <w:snapToGrid w:val="0"/>
        <w:spacing w:line="320" w:lineRule="exact"/>
        <w:ind w:firstLineChars="100" w:firstLine="220"/>
        <w:rPr>
          <w:rFonts w:asciiTheme="majorEastAsia" w:eastAsiaTheme="majorEastAsia" w:hAnsiTheme="majorEastAsia" w:cs="ＭＳ ゴシック"/>
          <w:sz w:val="22"/>
          <w:szCs w:val="24"/>
        </w:rPr>
      </w:pPr>
      <w:r w:rsidRPr="004215CB">
        <w:rPr>
          <w:rFonts w:asciiTheme="majorEastAsia" w:eastAsiaTheme="majorEastAsia" w:hAnsiTheme="majorEastAsia" w:cs="ＭＳ ゴシック"/>
          <w:sz w:val="22"/>
          <w:szCs w:val="24"/>
        </w:rPr>
        <w:br w:type="page"/>
      </w:r>
    </w:p>
    <w:p w14:paraId="6A21126E" w14:textId="77777777" w:rsidR="00681B53" w:rsidRPr="004215CB" w:rsidRDefault="00C14534" w:rsidP="00681B53">
      <w:pPr>
        <w:adjustRightInd w:val="0"/>
        <w:snapToGrid w:val="0"/>
        <w:spacing w:line="320" w:lineRule="exact"/>
        <w:rPr>
          <w:rFonts w:asciiTheme="majorEastAsia" w:eastAsiaTheme="majorEastAsia" w:hAnsiTheme="majorEastAsia" w:cs="ＭＳ ゴシック"/>
          <w:sz w:val="22"/>
          <w:szCs w:val="24"/>
        </w:rPr>
      </w:pPr>
      <w:r>
        <w:rPr>
          <w:rFonts w:asciiTheme="majorEastAsia" w:eastAsiaTheme="majorEastAsia" w:hAnsiTheme="majorEastAsia" w:cs="ＭＳ ゴシック"/>
          <w:noProof/>
          <w:sz w:val="24"/>
          <w:szCs w:val="24"/>
        </w:rPr>
        <w:lastRenderedPageBreak/>
        <mc:AlternateContent>
          <mc:Choice Requires="wps">
            <w:drawing>
              <wp:anchor distT="0" distB="0" distL="114300" distR="114300" simplePos="0" relativeHeight="251738624" behindDoc="0" locked="0" layoutInCell="1" allowOverlap="1" wp14:anchorId="41416770" wp14:editId="052A0823">
                <wp:simplePos x="0" y="0"/>
                <wp:positionH relativeFrom="column">
                  <wp:posOffset>172720</wp:posOffset>
                </wp:positionH>
                <wp:positionV relativeFrom="paragraph">
                  <wp:posOffset>-43180</wp:posOffset>
                </wp:positionV>
                <wp:extent cx="1822450" cy="234950"/>
                <wp:effectExtent l="0" t="0" r="6350" b="0"/>
                <wp:wrapNone/>
                <wp:docPr id="9" name="正方形/長方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245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28D40955" w14:textId="77777777" w:rsidR="00286ED4" w:rsidRPr="00E3572C" w:rsidRDefault="00286ED4" w:rsidP="005E03D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１</w:t>
                            </w:r>
                            <w:r w:rsidRPr="00E3572C">
                              <w:rPr>
                                <w:rFonts w:asciiTheme="majorEastAsia" w:eastAsiaTheme="majorEastAsia" w:hAnsiTheme="majorEastAsia" w:hint="eastAsia"/>
                                <w:b/>
                                <w:sz w:val="22"/>
                              </w:rPr>
                              <w: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416770" id="正方形/長方形 9" o:spid="_x0000_s1110" style="position:absolute;left:0;text-align:left;margin-left:13.6pt;margin-top:-3.4pt;width:143.5pt;height:18.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" fillcolor="black [3200]" strokecolor="black [1600]" strokeweight="2pt">
                <v:path arrowok="t"/>
                <v:textbox inset=",0,,0">
                  <w:txbxContent>
                    <w:p w14:paraId="28D40955" w14:textId="77777777" w:rsidR="00286ED4" w:rsidRPr="00E3572C" w:rsidRDefault="00286ED4" w:rsidP="005E03D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１</w:t>
                      </w:r>
                      <w:r w:rsidRPr="00E3572C">
                        <w:rPr>
                          <w:rFonts w:asciiTheme="majorEastAsia" w:eastAsiaTheme="majorEastAsia" w:hAnsiTheme="majorEastAsia" w:hint="eastAsia"/>
                          <w:b/>
                          <w:sz w:val="22"/>
                        </w:rPr>
                        <w:t>）</w:t>
                      </w:r>
                    </w:p>
                  </w:txbxContent>
                </v:textbox>
              </v:rect>
            </w:pict>
          </mc:Fallback>
        </mc:AlternateContent>
      </w:r>
    </w:p>
    <w:p w14:paraId="11CCEB1E" w14:textId="77777777" w:rsidR="00FE4798" w:rsidRDefault="00FE4798" w:rsidP="00FE4798">
      <w:pPr>
        <w:tabs>
          <w:tab w:val="right" w:pos="10790"/>
        </w:tabs>
        <w:adjustRightInd w:val="0"/>
        <w:snapToGrid w:val="0"/>
        <w:spacing w:line="300" w:lineRule="exact"/>
        <w:ind w:left="-17" w:firstLineChars="100" w:firstLine="220"/>
        <w:rPr>
          <w:rFonts w:ascii="ＭＳ Ｐゴシック" w:eastAsia="ＭＳ Ｐゴシック" w:hAnsi="ＭＳ Ｐゴシック" w:cs="ＭＳ Ｐゴシック"/>
          <w:sz w:val="22"/>
        </w:rPr>
      </w:pPr>
      <w:r w:rsidRPr="00FE4798">
        <w:rPr>
          <w:rFonts w:ascii="ＭＳ Ｐゴシック" w:eastAsia="ＭＳ Ｐゴシック" w:hAnsi="ＭＳ Ｐゴシック" w:cs="ＭＳ Ｐゴシック" w:hint="eastAsia"/>
          <w:sz w:val="22"/>
        </w:rPr>
        <w:t>JVOAD技術系専門委員会作成</w:t>
      </w:r>
      <w:r>
        <w:rPr>
          <w:rFonts w:ascii="ＭＳ Ｐゴシック" w:eastAsia="ＭＳ Ｐゴシック" w:hAnsi="ＭＳ Ｐゴシック" w:cs="ＭＳ Ｐゴシック" w:hint="eastAsia"/>
          <w:sz w:val="22"/>
        </w:rPr>
        <w:t xml:space="preserve">　「</w:t>
      </w:r>
      <w:r w:rsidR="00FF28DA" w:rsidRPr="00FE4798">
        <w:rPr>
          <w:rFonts w:ascii="ＭＳ Ｐゴシック" w:eastAsia="ＭＳ Ｐゴシック" w:hAnsi="ＭＳ Ｐゴシック" w:cs="ＭＳ Ｐゴシック"/>
          <w:color w:val="FF0000"/>
          <w:sz w:val="22"/>
        </w:rPr>
        <w:t>地震災害</w:t>
      </w:r>
      <w:r w:rsidR="00FF28DA" w:rsidRPr="00FF28DA">
        <w:rPr>
          <w:rFonts w:ascii="ＭＳ Ｐゴシック" w:eastAsia="ＭＳ Ｐゴシック" w:hAnsi="ＭＳ Ｐゴシック" w:cs="ＭＳ Ｐゴシック"/>
          <w:sz w:val="22"/>
        </w:rPr>
        <w:t>での災害VC（一日100人程度の活動を想定した場合）が</w:t>
      </w:r>
    </w:p>
    <w:p w14:paraId="7D64999D" w14:textId="77777777" w:rsidR="00FF28DA" w:rsidRPr="00FE4798" w:rsidRDefault="00FF28DA" w:rsidP="00FE4798">
      <w:pPr>
        <w:tabs>
          <w:tab w:val="right" w:pos="10790"/>
        </w:tabs>
        <w:adjustRightInd w:val="0"/>
        <w:snapToGrid w:val="0"/>
        <w:spacing w:line="300" w:lineRule="exact"/>
        <w:ind w:left="-17" w:firstLineChars="100" w:firstLine="220"/>
        <w:rPr>
          <w:rFonts w:ascii="ＭＳ Ｐゴシック" w:eastAsia="ＭＳ Ｐゴシック" w:hAnsi="ＭＳ Ｐゴシック" w:cs="ＭＳ Ｐゴシック"/>
          <w:sz w:val="22"/>
        </w:rPr>
      </w:pPr>
      <w:r w:rsidRPr="00FF28DA">
        <w:rPr>
          <w:rFonts w:ascii="ＭＳ Ｐゴシック" w:eastAsia="ＭＳ Ｐゴシック" w:hAnsi="ＭＳ Ｐゴシック" w:cs="ＭＳ Ｐゴシック"/>
          <w:sz w:val="22"/>
        </w:rPr>
        <w:t>用意する資機材</w:t>
      </w:r>
      <w:r w:rsidR="00FE4798">
        <w:rPr>
          <w:rFonts w:ascii="ＭＳ Ｐゴシック" w:eastAsia="ＭＳ Ｐゴシック" w:hAnsi="ＭＳ Ｐゴシック" w:cs="ＭＳ Ｐゴシック" w:hint="eastAsia"/>
          <w:sz w:val="22"/>
        </w:rPr>
        <w:t>」引用　（２０２２</w:t>
      </w:r>
      <w:r w:rsidR="00FE4798" w:rsidRPr="00FE4798">
        <w:rPr>
          <w:rFonts w:ascii="ＭＳ Ｐゴシック" w:eastAsia="ＭＳ Ｐゴシック" w:hAnsi="ＭＳ Ｐゴシック" w:cs="ＭＳ Ｐゴシック" w:hint="eastAsia"/>
          <w:sz w:val="22"/>
        </w:rPr>
        <w:t>年</w:t>
      </w:r>
      <w:r w:rsidR="00FE4798">
        <w:rPr>
          <w:rFonts w:ascii="ＭＳ Ｐゴシック" w:eastAsia="ＭＳ Ｐゴシック" w:hAnsi="ＭＳ Ｐゴシック" w:cs="ＭＳ Ｐゴシック" w:hint="eastAsia"/>
          <w:sz w:val="22"/>
        </w:rPr>
        <w:t>５</w:t>
      </w:r>
      <w:r w:rsidR="00FE4798" w:rsidRPr="00FE4798">
        <w:rPr>
          <w:rFonts w:ascii="ＭＳ Ｐゴシック" w:eastAsia="ＭＳ Ｐゴシック" w:hAnsi="ＭＳ Ｐゴシック" w:cs="ＭＳ Ｐゴシック" w:hint="eastAsia"/>
          <w:sz w:val="22"/>
        </w:rPr>
        <w:t>月作成</w:t>
      </w:r>
      <w:r w:rsidR="00FE4798">
        <w:rPr>
          <w:rFonts w:ascii="ＭＳ Ｐゴシック" w:eastAsia="ＭＳ Ｐゴシック" w:hAnsi="ＭＳ Ｐゴシック" w:cs="ＭＳ Ｐゴシック" w:hint="eastAsia"/>
          <w:sz w:val="22"/>
        </w:rPr>
        <w:t>）</w:t>
      </w:r>
    </w:p>
    <w:p w14:paraId="17661353" w14:textId="77777777" w:rsidR="00FF28DA" w:rsidRPr="00FF28DA" w:rsidRDefault="00FF28DA" w:rsidP="00FF28DA">
      <w:pPr>
        <w:tabs>
          <w:tab w:val="right" w:pos="10790"/>
        </w:tabs>
        <w:adjustRightInd w:val="0"/>
        <w:snapToGrid w:val="0"/>
        <w:spacing w:line="300" w:lineRule="exact"/>
        <w:ind w:left="-17" w:firstLineChars="150" w:firstLine="240"/>
        <w:rPr>
          <w:rFonts w:ascii="ＭＳ Ｐゴシック" w:eastAsia="ＭＳ Ｐゴシック" w:hAnsi="ＭＳ Ｐゴシック"/>
          <w:sz w:val="16"/>
          <w:szCs w:val="16"/>
        </w:rPr>
      </w:pPr>
      <w:r w:rsidRPr="00FF28DA">
        <w:rPr>
          <w:rFonts w:ascii="ＭＳ Ｐゴシック" w:eastAsia="ＭＳ Ｐゴシック" w:hAnsi="ＭＳ Ｐゴシック" w:cs="ＭＳ 明朝" w:hint="eastAsia"/>
          <w:sz w:val="16"/>
          <w:szCs w:val="16"/>
        </w:rPr>
        <w:t>※</w:t>
      </w:r>
      <w:r w:rsidRPr="00FF28DA">
        <w:rPr>
          <w:rFonts w:ascii="ＭＳ Ｐゴシック" w:eastAsia="ＭＳ Ｐゴシック" w:hAnsi="ＭＳ Ｐゴシック"/>
          <w:sz w:val="16"/>
          <w:szCs w:val="16"/>
        </w:rPr>
        <w:t>本表の全ての資機材が必要になるわけではなく、災害の規模や活動内容により使う頻度が少なくなるモノも含まれています</w:t>
      </w:r>
      <w:r w:rsidR="00FE4798">
        <w:rPr>
          <w:rFonts w:ascii="ＭＳ Ｐゴシック" w:eastAsia="ＭＳ Ｐゴシック" w:hAnsi="ＭＳ Ｐゴシック" w:hint="eastAsia"/>
          <w:sz w:val="16"/>
          <w:szCs w:val="16"/>
        </w:rPr>
        <w:t>。</w:t>
      </w:r>
    </w:p>
    <w:tbl>
      <w:tblPr>
        <w:tblStyle w:val="TableGrid"/>
        <w:tblW w:w="9592" w:type="dxa"/>
        <w:tblInd w:w="309" w:type="dxa"/>
        <w:tblCellMar>
          <w:left w:w="25" w:type="dxa"/>
          <w:right w:w="20" w:type="dxa"/>
        </w:tblCellMar>
        <w:tblLook w:val="04A0" w:firstRow="1" w:lastRow="0" w:firstColumn="1" w:lastColumn="0" w:noHBand="0" w:noVBand="1"/>
      </w:tblPr>
      <w:tblGrid>
        <w:gridCol w:w="433"/>
        <w:gridCol w:w="1423"/>
        <w:gridCol w:w="463"/>
        <w:gridCol w:w="1664"/>
        <w:gridCol w:w="1485"/>
        <w:gridCol w:w="1209"/>
        <w:gridCol w:w="2915"/>
      </w:tblGrid>
      <w:tr w:rsidR="00FE4798" w14:paraId="2E1C2CEC" w14:textId="77777777" w:rsidTr="00FE4798">
        <w:trPr>
          <w:trHeight w:val="161"/>
        </w:trPr>
        <w:tc>
          <w:tcPr>
            <w:tcW w:w="433"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42001139" w14:textId="77777777" w:rsidR="00FF28DA" w:rsidRDefault="00FF28DA" w:rsidP="00286ED4">
            <w:pPr>
              <w:adjustRightInd w:val="0"/>
              <w:snapToGrid w:val="0"/>
              <w:spacing w:line="140" w:lineRule="exact"/>
            </w:pPr>
          </w:p>
        </w:tc>
        <w:tc>
          <w:tcPr>
            <w:tcW w:w="1423"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17A188C8" w14:textId="77777777" w:rsidR="00FF28DA" w:rsidRDefault="00FF28DA" w:rsidP="00286ED4">
            <w:pPr>
              <w:adjustRightInd w:val="0"/>
              <w:snapToGrid w:val="0"/>
              <w:spacing w:line="140" w:lineRule="exact"/>
              <w:ind w:right="3"/>
              <w:jc w:val="center"/>
            </w:pPr>
            <w:r>
              <w:rPr>
                <w:rFonts w:ascii="ＭＳ Ｐゴシック" w:eastAsia="ＭＳ Ｐゴシック" w:hAnsi="ＭＳ Ｐゴシック" w:cs="ＭＳ Ｐゴシック"/>
                <w:sz w:val="13"/>
              </w:rPr>
              <w:t>資機材名</w:t>
            </w:r>
          </w:p>
        </w:tc>
        <w:tc>
          <w:tcPr>
            <w:tcW w:w="463"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2B0928AA" w14:textId="77777777" w:rsidR="00FF28DA" w:rsidRDefault="00FF28DA" w:rsidP="00286ED4">
            <w:pPr>
              <w:adjustRightInd w:val="0"/>
              <w:snapToGrid w:val="0"/>
              <w:spacing w:line="140" w:lineRule="exact"/>
              <w:ind w:left="72"/>
            </w:pPr>
            <w:r>
              <w:rPr>
                <w:rFonts w:ascii="ＭＳ Ｐゴシック" w:eastAsia="ＭＳ Ｐゴシック" w:hAnsi="ＭＳ Ｐゴシック" w:cs="ＭＳ Ｐゴシック"/>
                <w:sz w:val="13"/>
              </w:rPr>
              <w:t>数量</w:t>
            </w:r>
          </w:p>
        </w:tc>
        <w:tc>
          <w:tcPr>
            <w:tcW w:w="1664"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1969CA97" w14:textId="77777777" w:rsidR="00FF28DA" w:rsidRDefault="00FF28DA" w:rsidP="00286ED4">
            <w:pPr>
              <w:adjustRightInd w:val="0"/>
              <w:snapToGrid w:val="0"/>
              <w:spacing w:line="140" w:lineRule="exact"/>
              <w:ind w:right="5"/>
              <w:jc w:val="center"/>
            </w:pPr>
            <w:r>
              <w:rPr>
                <w:rFonts w:ascii="ＭＳ Ｐゴシック" w:eastAsia="ＭＳ Ｐゴシック" w:hAnsi="ＭＳ Ｐゴシック" w:cs="ＭＳ Ｐゴシック"/>
                <w:sz w:val="13"/>
              </w:rPr>
              <w:t>使用する 作業内容</w:t>
            </w:r>
          </w:p>
        </w:tc>
        <w:tc>
          <w:tcPr>
            <w:tcW w:w="1485"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0A8DCB9D" w14:textId="77777777" w:rsidR="00FF28DA" w:rsidRDefault="00FF28DA" w:rsidP="00286ED4">
            <w:pPr>
              <w:adjustRightInd w:val="0"/>
              <w:snapToGrid w:val="0"/>
              <w:spacing w:line="140" w:lineRule="exact"/>
              <w:ind w:left="163"/>
            </w:pPr>
            <w:r>
              <w:rPr>
                <w:rFonts w:ascii="ＭＳ Ｐゴシック" w:eastAsia="ＭＳ Ｐゴシック" w:hAnsi="ＭＳ Ｐゴシック" w:cs="ＭＳ Ｐゴシック"/>
                <w:sz w:val="13"/>
              </w:rPr>
              <w:t>品番・大きさ／仕様</w:t>
            </w:r>
          </w:p>
        </w:tc>
        <w:tc>
          <w:tcPr>
            <w:tcW w:w="1209"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7CC907D2" w14:textId="77777777" w:rsidR="00FF28DA" w:rsidRDefault="00FF28DA" w:rsidP="00286ED4">
            <w:pPr>
              <w:adjustRightInd w:val="0"/>
              <w:snapToGrid w:val="0"/>
              <w:spacing w:line="140" w:lineRule="exact"/>
              <w:ind w:right="3"/>
              <w:jc w:val="center"/>
            </w:pPr>
            <w:r>
              <w:rPr>
                <w:rFonts w:ascii="ＭＳ Ｐゴシック" w:eastAsia="ＭＳ Ｐゴシック" w:hAnsi="ＭＳ Ｐゴシック" w:cs="ＭＳ Ｐゴシック"/>
                <w:sz w:val="13"/>
              </w:rPr>
              <w:t>代替品</w:t>
            </w:r>
          </w:p>
        </w:tc>
        <w:tc>
          <w:tcPr>
            <w:tcW w:w="2915"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vAlign w:val="center"/>
          </w:tcPr>
          <w:p w14:paraId="473DEF8F" w14:textId="77777777" w:rsidR="00FF28DA" w:rsidRDefault="00FF28DA" w:rsidP="00286ED4">
            <w:pPr>
              <w:adjustRightInd w:val="0"/>
              <w:snapToGrid w:val="0"/>
              <w:spacing w:line="140" w:lineRule="exact"/>
              <w:ind w:right="5"/>
              <w:jc w:val="center"/>
            </w:pPr>
            <w:r>
              <w:rPr>
                <w:rFonts w:ascii="ＭＳ Ｐゴシック" w:eastAsia="ＭＳ Ｐゴシック" w:hAnsi="ＭＳ Ｐゴシック" w:cs="ＭＳ Ｐゴシック"/>
                <w:sz w:val="12"/>
              </w:rPr>
              <w:t>課題・注意点、その他</w:t>
            </w:r>
          </w:p>
        </w:tc>
      </w:tr>
      <w:tr w:rsidR="00FF28DA" w14:paraId="463BA9A2" w14:textId="77777777" w:rsidTr="00FF28DA">
        <w:trPr>
          <w:trHeight w:val="723"/>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09F429C3"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hint="eastAsia"/>
                <w:sz w:val="13"/>
              </w:rPr>
              <w:t>清掃</w:t>
            </w:r>
            <w:r>
              <w:rPr>
                <w:rFonts w:ascii="ＭＳ Ｐゴシック" w:eastAsia="ＭＳ Ｐゴシック" w:hAnsi="ＭＳ Ｐゴシック" w:cs="ＭＳ Ｐゴシック"/>
                <w:sz w:val="13"/>
              </w:rPr>
              <w:t>・片付け</w:t>
            </w:r>
          </w:p>
        </w:tc>
        <w:tc>
          <w:tcPr>
            <w:tcW w:w="1423" w:type="dxa"/>
            <w:tcBorders>
              <w:top w:val="single" w:sz="5" w:space="0" w:color="000000"/>
              <w:left w:val="single" w:sz="5" w:space="0" w:color="000000"/>
              <w:bottom w:val="single" w:sz="2" w:space="0" w:color="000000"/>
              <w:right w:val="single" w:sz="5" w:space="0" w:color="000000"/>
            </w:tcBorders>
            <w:vAlign w:val="center"/>
          </w:tcPr>
          <w:p w14:paraId="76F2D10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一輪車（ねこ車）</w:t>
            </w:r>
          </w:p>
        </w:tc>
        <w:tc>
          <w:tcPr>
            <w:tcW w:w="463" w:type="dxa"/>
            <w:tcBorders>
              <w:top w:val="single" w:sz="5" w:space="0" w:color="000000"/>
              <w:left w:val="single" w:sz="5" w:space="0" w:color="000000"/>
              <w:bottom w:val="single" w:sz="2" w:space="0" w:color="000000"/>
              <w:right w:val="single" w:sz="5" w:space="0" w:color="000000"/>
            </w:tcBorders>
            <w:vAlign w:val="center"/>
          </w:tcPr>
          <w:p w14:paraId="5C49629D"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5" w:space="0" w:color="000000"/>
              <w:left w:val="single" w:sz="5" w:space="0" w:color="000000"/>
              <w:bottom w:val="single" w:sz="2" w:space="0" w:color="000000"/>
              <w:right w:val="single" w:sz="5" w:space="0" w:color="000000"/>
            </w:tcBorders>
            <w:vAlign w:val="center"/>
          </w:tcPr>
          <w:p w14:paraId="06590B1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ガラ等廃棄物の運搬</w:t>
            </w:r>
          </w:p>
        </w:tc>
        <w:tc>
          <w:tcPr>
            <w:tcW w:w="1485" w:type="dxa"/>
            <w:tcBorders>
              <w:top w:val="single" w:sz="5" w:space="0" w:color="000000"/>
              <w:left w:val="single" w:sz="5" w:space="0" w:color="000000"/>
              <w:bottom w:val="single" w:sz="2" w:space="0" w:color="000000"/>
              <w:right w:val="single" w:sz="5" w:space="0" w:color="000000"/>
            </w:tcBorders>
            <w:vAlign w:val="center"/>
          </w:tcPr>
          <w:p w14:paraId="210A191D"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深型3才</w:t>
            </w:r>
          </w:p>
          <w:p w14:paraId="1B723F2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ノーパンクタイヤ</w:t>
            </w:r>
          </w:p>
        </w:tc>
        <w:tc>
          <w:tcPr>
            <w:tcW w:w="1209" w:type="dxa"/>
            <w:tcBorders>
              <w:top w:val="single" w:sz="5" w:space="0" w:color="000000"/>
              <w:left w:val="single" w:sz="5" w:space="0" w:color="000000"/>
              <w:bottom w:val="single" w:sz="2" w:space="0" w:color="000000"/>
              <w:right w:val="single" w:sz="5" w:space="0" w:color="000000"/>
            </w:tcBorders>
            <w:vAlign w:val="center"/>
          </w:tcPr>
          <w:p w14:paraId="08ECCDC7"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深型、金属製、</w:t>
            </w:r>
          </w:p>
          <w:p w14:paraId="7F9EF74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ノーパンクタイヤ</w:t>
            </w:r>
          </w:p>
        </w:tc>
        <w:tc>
          <w:tcPr>
            <w:tcW w:w="2915" w:type="dxa"/>
            <w:tcBorders>
              <w:top w:val="single" w:sz="5" w:space="0" w:color="000000"/>
              <w:left w:val="single" w:sz="5" w:space="0" w:color="000000"/>
              <w:bottom w:val="single" w:sz="2" w:space="0" w:color="000000"/>
              <w:right w:val="single" w:sz="5" w:space="0" w:color="000000"/>
            </w:tcBorders>
            <w:vAlign w:val="center"/>
          </w:tcPr>
          <w:p w14:paraId="10812A2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コンクリートブロックの破片など）を運搬する。浅型と深型があり、深型の方が水害時も活用できる。災害時の使用はタイヤのパンク頻度が高く、パンクすると修理が必要になるのでノーパンクタイヤを推奨</w:t>
            </w:r>
          </w:p>
        </w:tc>
      </w:tr>
      <w:tr w:rsidR="00FF28DA" w14:paraId="61BDD244"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79E788E9"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427C436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角型スコップ</w:t>
            </w:r>
          </w:p>
        </w:tc>
        <w:tc>
          <w:tcPr>
            <w:tcW w:w="463" w:type="dxa"/>
            <w:tcBorders>
              <w:top w:val="single" w:sz="2" w:space="0" w:color="000000"/>
              <w:left w:val="single" w:sz="5" w:space="0" w:color="000000"/>
              <w:bottom w:val="single" w:sz="2" w:space="0" w:color="000000"/>
              <w:right w:val="single" w:sz="5" w:space="0" w:color="000000"/>
            </w:tcBorders>
            <w:vAlign w:val="center"/>
          </w:tcPr>
          <w:p w14:paraId="3432FB39"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2" w:space="0" w:color="000000"/>
              <w:right w:val="single" w:sz="5" w:space="0" w:color="000000"/>
            </w:tcBorders>
            <w:vAlign w:val="center"/>
          </w:tcPr>
          <w:p w14:paraId="22DC78A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ガラ集め他</w:t>
            </w:r>
          </w:p>
        </w:tc>
        <w:tc>
          <w:tcPr>
            <w:tcW w:w="1485" w:type="dxa"/>
            <w:tcBorders>
              <w:top w:val="single" w:sz="2" w:space="0" w:color="000000"/>
              <w:left w:val="single" w:sz="5" w:space="0" w:color="000000"/>
              <w:bottom w:val="single" w:sz="2" w:space="0" w:color="000000"/>
              <w:right w:val="single" w:sz="5" w:space="0" w:color="000000"/>
            </w:tcBorders>
            <w:vAlign w:val="center"/>
          </w:tcPr>
          <w:p w14:paraId="7F0D41F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金像印　パイプ柄ショベル角型</w:t>
            </w:r>
          </w:p>
        </w:tc>
        <w:tc>
          <w:tcPr>
            <w:tcW w:w="1209" w:type="dxa"/>
            <w:tcBorders>
              <w:top w:val="single" w:sz="2" w:space="0" w:color="000000"/>
              <w:left w:val="single" w:sz="5" w:space="0" w:color="000000"/>
              <w:bottom w:val="single" w:sz="2" w:space="0" w:color="000000"/>
              <w:right w:val="single" w:sz="5" w:space="0" w:color="000000"/>
            </w:tcBorders>
            <w:vAlign w:val="center"/>
          </w:tcPr>
          <w:p w14:paraId="3AA8430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915" w:type="dxa"/>
            <w:tcBorders>
              <w:top w:val="single" w:sz="2" w:space="0" w:color="000000"/>
              <w:left w:val="single" w:sz="5" w:space="0" w:color="000000"/>
              <w:bottom w:val="single" w:sz="2" w:space="0" w:color="000000"/>
              <w:right w:val="single" w:sz="5" w:space="0" w:color="000000"/>
            </w:tcBorders>
            <w:vAlign w:val="center"/>
          </w:tcPr>
          <w:p w14:paraId="642104B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F28DA" w14:paraId="537DF57D"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A385DFC"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6F7A59D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剣型スコップ</w:t>
            </w:r>
          </w:p>
        </w:tc>
        <w:tc>
          <w:tcPr>
            <w:tcW w:w="463" w:type="dxa"/>
            <w:tcBorders>
              <w:top w:val="single" w:sz="2" w:space="0" w:color="000000"/>
              <w:left w:val="single" w:sz="5" w:space="0" w:color="000000"/>
              <w:bottom w:val="single" w:sz="2" w:space="0" w:color="000000"/>
              <w:right w:val="single" w:sz="5" w:space="0" w:color="000000"/>
            </w:tcBorders>
            <w:vAlign w:val="center"/>
          </w:tcPr>
          <w:p w14:paraId="43D6AB3C"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1D73F3F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土砂すくい</w:t>
            </w:r>
          </w:p>
        </w:tc>
        <w:tc>
          <w:tcPr>
            <w:tcW w:w="1485" w:type="dxa"/>
            <w:tcBorders>
              <w:top w:val="single" w:sz="2" w:space="0" w:color="000000"/>
              <w:left w:val="single" w:sz="5" w:space="0" w:color="000000"/>
              <w:bottom w:val="single" w:sz="2" w:space="0" w:color="000000"/>
              <w:right w:val="single" w:sz="5" w:space="0" w:color="000000"/>
            </w:tcBorders>
            <w:vAlign w:val="center"/>
          </w:tcPr>
          <w:p w14:paraId="0462218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金象印　パイプ柄ショベル丸形</w:t>
            </w:r>
          </w:p>
        </w:tc>
        <w:tc>
          <w:tcPr>
            <w:tcW w:w="1209" w:type="dxa"/>
            <w:tcBorders>
              <w:top w:val="single" w:sz="2" w:space="0" w:color="000000"/>
              <w:left w:val="single" w:sz="5" w:space="0" w:color="000000"/>
              <w:bottom w:val="single" w:sz="2" w:space="0" w:color="000000"/>
              <w:right w:val="single" w:sz="5" w:space="0" w:color="000000"/>
            </w:tcBorders>
            <w:vAlign w:val="center"/>
          </w:tcPr>
          <w:p w14:paraId="43ADA5C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915" w:type="dxa"/>
            <w:tcBorders>
              <w:top w:val="single" w:sz="2" w:space="0" w:color="000000"/>
              <w:left w:val="single" w:sz="5" w:space="0" w:color="000000"/>
              <w:bottom w:val="single" w:sz="2" w:space="0" w:color="000000"/>
              <w:right w:val="single" w:sz="5" w:space="0" w:color="000000"/>
            </w:tcBorders>
            <w:vAlign w:val="center"/>
          </w:tcPr>
          <w:p w14:paraId="77BE1D7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F28DA" w14:paraId="2A69FCF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223F955A"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7C51687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レーキ</w:t>
            </w:r>
          </w:p>
        </w:tc>
        <w:tc>
          <w:tcPr>
            <w:tcW w:w="463" w:type="dxa"/>
            <w:tcBorders>
              <w:top w:val="single" w:sz="2" w:space="0" w:color="000000"/>
              <w:left w:val="single" w:sz="5" w:space="0" w:color="000000"/>
              <w:bottom w:val="single" w:sz="2" w:space="0" w:color="000000"/>
              <w:right w:val="single" w:sz="5" w:space="0" w:color="000000"/>
            </w:tcBorders>
            <w:vAlign w:val="center"/>
          </w:tcPr>
          <w:p w14:paraId="5A21CE6F"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5DF9687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ガラ集め、清掃用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442A806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金象印ホームレーキ</w:t>
            </w:r>
          </w:p>
        </w:tc>
        <w:tc>
          <w:tcPr>
            <w:tcW w:w="1209" w:type="dxa"/>
            <w:tcBorders>
              <w:top w:val="single" w:sz="2" w:space="0" w:color="000000"/>
              <w:left w:val="single" w:sz="5" w:space="0" w:color="000000"/>
              <w:bottom w:val="single" w:sz="2" w:space="0" w:color="000000"/>
              <w:right w:val="single" w:sz="5" w:space="0" w:color="000000"/>
            </w:tcBorders>
            <w:vAlign w:val="center"/>
          </w:tcPr>
          <w:p w14:paraId="2D8C554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金属製の柄が長いもの（160cmくらい）</w:t>
            </w:r>
          </w:p>
        </w:tc>
        <w:tc>
          <w:tcPr>
            <w:tcW w:w="2915" w:type="dxa"/>
            <w:tcBorders>
              <w:top w:val="single" w:sz="2" w:space="0" w:color="000000"/>
              <w:left w:val="single" w:sz="5" w:space="0" w:color="000000"/>
              <w:bottom w:val="single" w:sz="2" w:space="0" w:color="000000"/>
              <w:right w:val="single" w:sz="5" w:space="0" w:color="000000"/>
            </w:tcBorders>
            <w:vAlign w:val="center"/>
          </w:tcPr>
          <w:p w14:paraId="7BB002D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農業用品。熊手タイプの方が扱いやすい</w:t>
            </w:r>
          </w:p>
        </w:tc>
      </w:tr>
      <w:tr w:rsidR="00FF28DA" w14:paraId="06F22ED6"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3F19C01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59EABC3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ほうき</w:t>
            </w:r>
          </w:p>
        </w:tc>
        <w:tc>
          <w:tcPr>
            <w:tcW w:w="463" w:type="dxa"/>
            <w:tcBorders>
              <w:top w:val="single" w:sz="2" w:space="0" w:color="000000"/>
              <w:left w:val="single" w:sz="5" w:space="0" w:color="000000"/>
              <w:bottom w:val="single" w:sz="2" w:space="0" w:color="000000"/>
              <w:right w:val="single" w:sz="5" w:space="0" w:color="000000"/>
            </w:tcBorders>
            <w:vAlign w:val="center"/>
          </w:tcPr>
          <w:p w14:paraId="1D4495D4"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2" w:space="0" w:color="000000"/>
              <w:right w:val="single" w:sz="5" w:space="0" w:color="000000"/>
            </w:tcBorders>
            <w:vAlign w:val="center"/>
          </w:tcPr>
          <w:p w14:paraId="6B34B0C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掃除</w:t>
            </w:r>
          </w:p>
        </w:tc>
        <w:tc>
          <w:tcPr>
            <w:tcW w:w="1485" w:type="dxa"/>
            <w:tcBorders>
              <w:top w:val="single" w:sz="2" w:space="0" w:color="000000"/>
              <w:left w:val="single" w:sz="5" w:space="0" w:color="000000"/>
              <w:bottom w:val="single" w:sz="2" w:space="0" w:color="000000"/>
              <w:right w:val="single" w:sz="5" w:space="0" w:color="000000"/>
            </w:tcBorders>
            <w:vAlign w:val="center"/>
          </w:tcPr>
          <w:p w14:paraId="5F6F403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屋外用（樹脂）、屋内用</w:t>
            </w:r>
          </w:p>
          <w:p w14:paraId="49FFBAE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（シダなど）</w:t>
            </w:r>
          </w:p>
        </w:tc>
        <w:tc>
          <w:tcPr>
            <w:tcW w:w="1209" w:type="dxa"/>
            <w:tcBorders>
              <w:top w:val="single" w:sz="2" w:space="0" w:color="000000"/>
              <w:left w:val="single" w:sz="5" w:space="0" w:color="000000"/>
              <w:bottom w:val="single" w:sz="2" w:space="0" w:color="000000"/>
              <w:right w:val="single" w:sz="5" w:space="0" w:color="000000"/>
            </w:tcBorders>
            <w:vAlign w:val="center"/>
          </w:tcPr>
          <w:p w14:paraId="72B0F9FD"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0A735E3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柄の長いもの、短いものなど何種類かあると使いやすい。</w:t>
            </w:r>
          </w:p>
        </w:tc>
      </w:tr>
      <w:tr w:rsidR="00FF28DA" w14:paraId="174D5DF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13FB8CD4"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345666A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てみ</w:t>
            </w:r>
          </w:p>
        </w:tc>
        <w:tc>
          <w:tcPr>
            <w:tcW w:w="463" w:type="dxa"/>
            <w:tcBorders>
              <w:top w:val="single" w:sz="2" w:space="0" w:color="000000"/>
              <w:left w:val="single" w:sz="5" w:space="0" w:color="000000"/>
              <w:bottom w:val="single" w:sz="2" w:space="0" w:color="000000"/>
              <w:right w:val="single" w:sz="5" w:space="0" w:color="000000"/>
            </w:tcBorders>
            <w:vAlign w:val="center"/>
          </w:tcPr>
          <w:p w14:paraId="71ABD825"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64" w:type="dxa"/>
            <w:tcBorders>
              <w:top w:val="single" w:sz="2" w:space="0" w:color="000000"/>
              <w:left w:val="single" w:sz="5" w:space="0" w:color="000000"/>
              <w:bottom w:val="single" w:sz="2" w:space="0" w:color="000000"/>
              <w:right w:val="single" w:sz="5" w:space="0" w:color="000000"/>
            </w:tcBorders>
            <w:vAlign w:val="center"/>
          </w:tcPr>
          <w:p w14:paraId="6890035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ガラの運搬、清掃</w:t>
            </w:r>
          </w:p>
        </w:tc>
        <w:tc>
          <w:tcPr>
            <w:tcW w:w="1485" w:type="dxa"/>
            <w:tcBorders>
              <w:top w:val="single" w:sz="2" w:space="0" w:color="000000"/>
              <w:left w:val="single" w:sz="5" w:space="0" w:color="000000"/>
              <w:bottom w:val="single" w:sz="2" w:space="0" w:color="000000"/>
              <w:right w:val="single" w:sz="5" w:space="0" w:color="000000"/>
            </w:tcBorders>
            <w:vAlign w:val="center"/>
          </w:tcPr>
          <w:p w14:paraId="77DD233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てみ（小）（大）</w:t>
            </w:r>
          </w:p>
        </w:tc>
        <w:tc>
          <w:tcPr>
            <w:tcW w:w="1209" w:type="dxa"/>
            <w:tcBorders>
              <w:top w:val="single" w:sz="2" w:space="0" w:color="000000"/>
              <w:left w:val="single" w:sz="5" w:space="0" w:color="000000"/>
              <w:bottom w:val="single" w:sz="2" w:space="0" w:color="000000"/>
              <w:right w:val="single" w:sz="5" w:space="0" w:color="000000"/>
            </w:tcBorders>
            <w:vAlign w:val="center"/>
          </w:tcPr>
          <w:p w14:paraId="799C72B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幅５０cm程度のもの</w:t>
            </w:r>
          </w:p>
        </w:tc>
        <w:tc>
          <w:tcPr>
            <w:tcW w:w="2915" w:type="dxa"/>
            <w:tcBorders>
              <w:top w:val="single" w:sz="2" w:space="0" w:color="000000"/>
              <w:left w:val="single" w:sz="5" w:space="0" w:color="000000"/>
              <w:bottom w:val="single" w:sz="2" w:space="0" w:color="000000"/>
              <w:right w:val="single" w:sz="5" w:space="0" w:color="000000"/>
            </w:tcBorders>
            <w:vAlign w:val="center"/>
          </w:tcPr>
          <w:p w14:paraId="01EA5F0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農業用品、地震の場合は破損することも多い</w:t>
            </w:r>
          </w:p>
        </w:tc>
      </w:tr>
      <w:tr w:rsidR="00FF28DA" w14:paraId="68A294CE" w14:textId="77777777" w:rsidTr="00FF28DA">
        <w:trPr>
          <w:trHeight w:val="275"/>
        </w:trPr>
        <w:tc>
          <w:tcPr>
            <w:tcW w:w="433" w:type="dxa"/>
            <w:vMerge/>
            <w:tcBorders>
              <w:top w:val="nil"/>
              <w:left w:val="single" w:sz="5" w:space="0" w:color="000000"/>
              <w:bottom w:val="nil"/>
              <w:right w:val="single" w:sz="5" w:space="0" w:color="000000"/>
            </w:tcBorders>
            <w:textDirection w:val="tbRlV"/>
            <w:vAlign w:val="center"/>
          </w:tcPr>
          <w:p w14:paraId="0E1A0029"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1684D6F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ちりとり</w:t>
            </w:r>
          </w:p>
        </w:tc>
        <w:tc>
          <w:tcPr>
            <w:tcW w:w="463" w:type="dxa"/>
            <w:tcBorders>
              <w:top w:val="single" w:sz="2" w:space="0" w:color="000000"/>
              <w:left w:val="single" w:sz="5" w:space="0" w:color="000000"/>
              <w:bottom w:val="single" w:sz="2" w:space="0" w:color="000000"/>
              <w:right w:val="single" w:sz="5" w:space="0" w:color="000000"/>
            </w:tcBorders>
            <w:vAlign w:val="center"/>
          </w:tcPr>
          <w:p w14:paraId="0136E8A5"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64" w:type="dxa"/>
            <w:tcBorders>
              <w:top w:val="single" w:sz="2" w:space="0" w:color="000000"/>
              <w:left w:val="single" w:sz="5" w:space="0" w:color="000000"/>
              <w:bottom w:val="single" w:sz="2" w:space="0" w:color="000000"/>
              <w:right w:val="single" w:sz="5" w:space="0" w:color="000000"/>
            </w:tcBorders>
            <w:vAlign w:val="center"/>
          </w:tcPr>
          <w:p w14:paraId="3287B68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ガラの運搬、清掃</w:t>
            </w:r>
          </w:p>
        </w:tc>
        <w:tc>
          <w:tcPr>
            <w:tcW w:w="1485" w:type="dxa"/>
            <w:tcBorders>
              <w:top w:val="single" w:sz="2" w:space="0" w:color="000000"/>
              <w:left w:val="single" w:sz="5" w:space="0" w:color="000000"/>
              <w:bottom w:val="single" w:sz="2" w:space="0" w:color="000000"/>
              <w:right w:val="single" w:sz="5" w:space="0" w:color="000000"/>
            </w:tcBorders>
            <w:vAlign w:val="center"/>
          </w:tcPr>
          <w:p w14:paraId="1B72B99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金属製</w:t>
            </w:r>
          </w:p>
        </w:tc>
        <w:tc>
          <w:tcPr>
            <w:tcW w:w="1209" w:type="dxa"/>
            <w:tcBorders>
              <w:top w:val="single" w:sz="2" w:space="0" w:color="000000"/>
              <w:left w:val="single" w:sz="5" w:space="0" w:color="000000"/>
              <w:bottom w:val="single" w:sz="2" w:space="0" w:color="000000"/>
              <w:right w:val="single" w:sz="5" w:space="0" w:color="000000"/>
            </w:tcBorders>
            <w:vAlign w:val="center"/>
          </w:tcPr>
          <w:p w14:paraId="1B473CC0"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16F24DE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地震は金属製を推奨</w:t>
            </w:r>
          </w:p>
        </w:tc>
      </w:tr>
      <w:tr w:rsidR="00FF28DA" w14:paraId="35B7B2FC"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0337FC9"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12BA153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土のう袋（白）</w:t>
            </w:r>
          </w:p>
        </w:tc>
        <w:tc>
          <w:tcPr>
            <w:tcW w:w="463" w:type="dxa"/>
            <w:tcBorders>
              <w:top w:val="single" w:sz="2" w:space="0" w:color="000000"/>
              <w:left w:val="single" w:sz="5" w:space="0" w:color="000000"/>
              <w:bottom w:val="single" w:sz="2" w:space="0" w:color="000000"/>
              <w:right w:val="single" w:sz="5" w:space="0" w:color="000000"/>
            </w:tcBorders>
            <w:vAlign w:val="center"/>
          </w:tcPr>
          <w:p w14:paraId="07CBC41C" w14:textId="77777777" w:rsidR="00FF28DA" w:rsidRDefault="00FF28DA" w:rsidP="00286ED4">
            <w:pPr>
              <w:adjustRightInd w:val="0"/>
              <w:snapToGrid w:val="0"/>
              <w:spacing w:line="140" w:lineRule="exact"/>
              <w:ind w:left="74"/>
            </w:pPr>
            <w:r>
              <w:rPr>
                <w:rFonts w:ascii="ＭＳ Ｐゴシック" w:eastAsia="ＭＳ Ｐゴシック" w:hAnsi="ＭＳ Ｐゴシック" w:cs="ＭＳ Ｐゴシック"/>
                <w:sz w:val="13"/>
              </w:rPr>
              <w:t>2000</w:t>
            </w:r>
          </w:p>
        </w:tc>
        <w:tc>
          <w:tcPr>
            <w:tcW w:w="1664" w:type="dxa"/>
            <w:tcBorders>
              <w:top w:val="single" w:sz="2" w:space="0" w:color="000000"/>
              <w:left w:val="single" w:sz="5" w:space="0" w:color="000000"/>
              <w:bottom w:val="single" w:sz="2" w:space="0" w:color="000000"/>
              <w:right w:val="single" w:sz="5" w:space="0" w:color="000000"/>
            </w:tcBorders>
            <w:vAlign w:val="center"/>
          </w:tcPr>
          <w:p w14:paraId="2F2F085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ガラ入れ</w:t>
            </w:r>
          </w:p>
        </w:tc>
        <w:tc>
          <w:tcPr>
            <w:tcW w:w="1485" w:type="dxa"/>
            <w:tcBorders>
              <w:top w:val="single" w:sz="2" w:space="0" w:color="000000"/>
              <w:left w:val="single" w:sz="5" w:space="0" w:color="000000"/>
              <w:bottom w:val="single" w:sz="2" w:space="0" w:color="000000"/>
              <w:right w:val="single" w:sz="5" w:space="0" w:color="000000"/>
            </w:tcBorders>
            <w:vAlign w:val="center"/>
          </w:tcPr>
          <w:p w14:paraId="3A5FC4D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共通規格／他にガラ袋でも可</w:t>
            </w:r>
          </w:p>
        </w:tc>
        <w:tc>
          <w:tcPr>
            <w:tcW w:w="1209" w:type="dxa"/>
            <w:tcBorders>
              <w:top w:val="single" w:sz="2" w:space="0" w:color="000000"/>
              <w:left w:val="single" w:sz="5" w:space="0" w:color="000000"/>
              <w:bottom w:val="single" w:sz="2" w:space="0" w:color="000000"/>
              <w:right w:val="single" w:sz="5" w:space="0" w:color="000000"/>
            </w:tcBorders>
            <w:vAlign w:val="center"/>
          </w:tcPr>
          <w:p w14:paraId="070FB178"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00180D0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袋に入れる際に、分別をすること</w:t>
            </w:r>
          </w:p>
        </w:tc>
      </w:tr>
      <w:tr w:rsidR="00FF28DA" w14:paraId="0B2E992B" w14:textId="77777777" w:rsidTr="00FF28DA">
        <w:trPr>
          <w:trHeight w:val="329"/>
        </w:trPr>
        <w:tc>
          <w:tcPr>
            <w:tcW w:w="433" w:type="dxa"/>
            <w:vMerge/>
            <w:tcBorders>
              <w:top w:val="nil"/>
              <w:left w:val="single" w:sz="5" w:space="0" w:color="000000"/>
              <w:bottom w:val="single" w:sz="5" w:space="0" w:color="000000"/>
              <w:right w:val="single" w:sz="5" w:space="0" w:color="000000"/>
            </w:tcBorders>
            <w:textDirection w:val="tbRlV"/>
            <w:vAlign w:val="center"/>
          </w:tcPr>
          <w:p w14:paraId="635A3C4C"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17C8136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ペンチ</w:t>
            </w:r>
          </w:p>
        </w:tc>
        <w:tc>
          <w:tcPr>
            <w:tcW w:w="463" w:type="dxa"/>
            <w:tcBorders>
              <w:top w:val="single" w:sz="2" w:space="0" w:color="000000"/>
              <w:left w:val="single" w:sz="5" w:space="0" w:color="000000"/>
              <w:bottom w:val="single" w:sz="5" w:space="0" w:color="000000"/>
              <w:right w:val="single" w:sz="5" w:space="0" w:color="000000"/>
            </w:tcBorders>
            <w:vAlign w:val="center"/>
          </w:tcPr>
          <w:p w14:paraId="719DA13F"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5" w:space="0" w:color="000000"/>
              <w:right w:val="single" w:sz="5" w:space="0" w:color="000000"/>
            </w:tcBorders>
            <w:vAlign w:val="center"/>
          </w:tcPr>
          <w:p w14:paraId="473FE2A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針金切断、硬いものを掴むなど</w:t>
            </w:r>
          </w:p>
        </w:tc>
        <w:tc>
          <w:tcPr>
            <w:tcW w:w="1485" w:type="dxa"/>
            <w:tcBorders>
              <w:top w:val="single" w:sz="2" w:space="0" w:color="000000"/>
              <w:left w:val="single" w:sz="5" w:space="0" w:color="000000"/>
              <w:bottom w:val="single" w:sz="5" w:space="0" w:color="000000"/>
              <w:right w:val="single" w:sz="5" w:space="0" w:color="000000"/>
            </w:tcBorders>
            <w:vAlign w:val="center"/>
          </w:tcPr>
          <w:p w14:paraId="78E5EDF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200mmサイズ程度</w:t>
            </w:r>
          </w:p>
        </w:tc>
        <w:tc>
          <w:tcPr>
            <w:tcW w:w="1209" w:type="dxa"/>
            <w:tcBorders>
              <w:top w:val="single" w:sz="2" w:space="0" w:color="000000"/>
              <w:left w:val="single" w:sz="5" w:space="0" w:color="000000"/>
              <w:bottom w:val="single" w:sz="5" w:space="0" w:color="000000"/>
              <w:right w:val="single" w:sz="5" w:space="0" w:color="000000"/>
            </w:tcBorders>
            <w:vAlign w:val="center"/>
          </w:tcPr>
          <w:p w14:paraId="27E6EE67"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6154BEF5" w14:textId="77777777" w:rsidR="00FF28DA" w:rsidRDefault="00FF28DA" w:rsidP="00286ED4">
            <w:pPr>
              <w:adjustRightInd w:val="0"/>
              <w:snapToGrid w:val="0"/>
              <w:spacing w:line="140" w:lineRule="exact"/>
            </w:pPr>
          </w:p>
        </w:tc>
      </w:tr>
      <w:tr w:rsidR="00FF28DA" w14:paraId="5A53FEE2" w14:textId="77777777" w:rsidTr="00FF28DA">
        <w:trPr>
          <w:trHeight w:val="494"/>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15B6CA22"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家具等の解体</w:t>
            </w:r>
          </w:p>
        </w:tc>
        <w:tc>
          <w:tcPr>
            <w:tcW w:w="1423" w:type="dxa"/>
            <w:tcBorders>
              <w:top w:val="single" w:sz="5" w:space="0" w:color="000000"/>
              <w:left w:val="single" w:sz="5" w:space="0" w:color="000000"/>
              <w:bottom w:val="single" w:sz="2" w:space="0" w:color="000000"/>
              <w:right w:val="single" w:sz="5" w:space="0" w:color="000000"/>
            </w:tcBorders>
            <w:vAlign w:val="center"/>
          </w:tcPr>
          <w:p w14:paraId="2075471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ハンマー（仮枠ハンマー）</w:t>
            </w:r>
          </w:p>
        </w:tc>
        <w:tc>
          <w:tcPr>
            <w:tcW w:w="463" w:type="dxa"/>
            <w:tcBorders>
              <w:top w:val="single" w:sz="5" w:space="0" w:color="000000"/>
              <w:left w:val="single" w:sz="5" w:space="0" w:color="000000"/>
              <w:bottom w:val="single" w:sz="2" w:space="0" w:color="000000"/>
              <w:right w:val="single" w:sz="5" w:space="0" w:color="000000"/>
            </w:tcBorders>
            <w:vAlign w:val="center"/>
          </w:tcPr>
          <w:p w14:paraId="4E34A41B"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5" w:space="0" w:color="000000"/>
              <w:left w:val="single" w:sz="5" w:space="0" w:color="000000"/>
              <w:bottom w:val="single" w:sz="2" w:space="0" w:color="000000"/>
              <w:right w:val="single" w:sz="5" w:space="0" w:color="000000"/>
            </w:tcBorders>
            <w:vAlign w:val="center"/>
          </w:tcPr>
          <w:p w14:paraId="5488717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家具等の解体、釘等を抜く等</w:t>
            </w:r>
          </w:p>
        </w:tc>
        <w:tc>
          <w:tcPr>
            <w:tcW w:w="1485" w:type="dxa"/>
            <w:tcBorders>
              <w:top w:val="single" w:sz="5" w:space="0" w:color="000000"/>
              <w:left w:val="single" w:sz="5" w:space="0" w:color="000000"/>
              <w:bottom w:val="single" w:sz="2" w:space="0" w:color="000000"/>
              <w:right w:val="single" w:sz="5" w:space="0" w:color="000000"/>
            </w:tcBorders>
            <w:vAlign w:val="center"/>
          </w:tcPr>
          <w:p w14:paraId="1176551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ネオスチール　小　スベリ止付</w:t>
            </w:r>
          </w:p>
        </w:tc>
        <w:tc>
          <w:tcPr>
            <w:tcW w:w="1209" w:type="dxa"/>
            <w:tcBorders>
              <w:top w:val="single" w:sz="5" w:space="0" w:color="000000"/>
              <w:left w:val="single" w:sz="5" w:space="0" w:color="000000"/>
              <w:bottom w:val="single" w:sz="2" w:space="0" w:color="000000"/>
              <w:right w:val="single" w:sz="5" w:space="0" w:color="000000"/>
            </w:tcBorders>
            <w:vAlign w:val="center"/>
          </w:tcPr>
          <w:p w14:paraId="03AA882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仮枠用。パイプ柄</w:t>
            </w:r>
          </w:p>
          <w:p w14:paraId="403525B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（金属）もしくはグラスファイバー柄</w:t>
            </w:r>
          </w:p>
        </w:tc>
        <w:tc>
          <w:tcPr>
            <w:tcW w:w="2915" w:type="dxa"/>
            <w:tcBorders>
              <w:top w:val="single" w:sz="5" w:space="0" w:color="000000"/>
              <w:left w:val="single" w:sz="5" w:space="0" w:color="000000"/>
              <w:bottom w:val="single" w:sz="2" w:space="0" w:color="000000"/>
              <w:right w:val="single" w:sz="5" w:space="0" w:color="000000"/>
            </w:tcBorders>
            <w:vAlign w:val="center"/>
          </w:tcPr>
          <w:p w14:paraId="51F5B60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木柄は破損する場合があるので、金属もしくはファイバー柄がおすすめ。</w:t>
            </w:r>
          </w:p>
        </w:tc>
      </w:tr>
      <w:tr w:rsidR="00FF28DA" w14:paraId="357DD516"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6365F89E"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59FFC16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のこぎり</w:t>
            </w:r>
          </w:p>
          <w:p w14:paraId="43AB7DD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(木材用)（折りたたみ式）</w:t>
            </w:r>
          </w:p>
        </w:tc>
        <w:tc>
          <w:tcPr>
            <w:tcW w:w="463" w:type="dxa"/>
            <w:tcBorders>
              <w:top w:val="single" w:sz="2" w:space="0" w:color="000000"/>
              <w:left w:val="single" w:sz="5" w:space="0" w:color="000000"/>
              <w:bottom w:val="single" w:sz="2" w:space="0" w:color="000000"/>
              <w:right w:val="single" w:sz="5" w:space="0" w:color="000000"/>
            </w:tcBorders>
            <w:vAlign w:val="center"/>
          </w:tcPr>
          <w:p w14:paraId="25083AEA"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47C8DC4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木材切断、家具の解体等</w:t>
            </w:r>
          </w:p>
        </w:tc>
        <w:tc>
          <w:tcPr>
            <w:tcW w:w="1485" w:type="dxa"/>
            <w:tcBorders>
              <w:top w:val="single" w:sz="2" w:space="0" w:color="000000"/>
              <w:left w:val="single" w:sz="5" w:space="0" w:color="000000"/>
              <w:bottom w:val="single" w:sz="2" w:space="0" w:color="000000"/>
              <w:right w:val="single" w:sz="5" w:space="0" w:color="000000"/>
            </w:tcBorders>
            <w:vAlign w:val="center"/>
          </w:tcPr>
          <w:p w14:paraId="7FB67AC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ゴムボーイ万能目　240</w:t>
            </w:r>
          </w:p>
        </w:tc>
        <w:tc>
          <w:tcPr>
            <w:tcW w:w="1209" w:type="dxa"/>
            <w:tcBorders>
              <w:top w:val="single" w:sz="2" w:space="0" w:color="000000"/>
              <w:left w:val="single" w:sz="5" w:space="0" w:color="000000"/>
              <w:bottom w:val="single" w:sz="2" w:space="0" w:color="000000"/>
              <w:right w:val="single" w:sz="5" w:space="0" w:color="000000"/>
            </w:tcBorders>
            <w:vAlign w:val="center"/>
          </w:tcPr>
          <w:p w14:paraId="169059D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折たたみ式、万能用、250mm前後</w:t>
            </w:r>
          </w:p>
        </w:tc>
        <w:tc>
          <w:tcPr>
            <w:tcW w:w="2915" w:type="dxa"/>
            <w:tcBorders>
              <w:top w:val="single" w:sz="2" w:space="0" w:color="000000"/>
              <w:left w:val="single" w:sz="5" w:space="0" w:color="000000"/>
              <w:bottom w:val="single" w:sz="2" w:space="0" w:color="000000"/>
              <w:right w:val="single" w:sz="5" w:space="0" w:color="000000"/>
            </w:tcBorders>
            <w:vAlign w:val="center"/>
          </w:tcPr>
          <w:p w14:paraId="3AD26BC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刃が折りたためて収納できるものがよい。</w:t>
            </w:r>
          </w:p>
        </w:tc>
      </w:tr>
      <w:tr w:rsidR="00FF28DA" w14:paraId="676C85D3" w14:textId="77777777" w:rsidTr="00FF28DA">
        <w:trPr>
          <w:trHeight w:val="472"/>
        </w:trPr>
        <w:tc>
          <w:tcPr>
            <w:tcW w:w="433" w:type="dxa"/>
            <w:vMerge/>
            <w:tcBorders>
              <w:top w:val="nil"/>
              <w:left w:val="single" w:sz="5" w:space="0" w:color="000000"/>
              <w:bottom w:val="nil"/>
              <w:right w:val="single" w:sz="5" w:space="0" w:color="000000"/>
            </w:tcBorders>
            <w:textDirection w:val="tbRlV"/>
            <w:vAlign w:val="center"/>
          </w:tcPr>
          <w:p w14:paraId="37648961"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26F726A8"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ブルーシート</w:t>
            </w:r>
          </w:p>
          <w:p w14:paraId="7292BB6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（屋根以外）</w:t>
            </w:r>
          </w:p>
        </w:tc>
        <w:tc>
          <w:tcPr>
            <w:tcW w:w="463" w:type="dxa"/>
            <w:tcBorders>
              <w:top w:val="single" w:sz="2" w:space="0" w:color="000000"/>
              <w:left w:val="single" w:sz="5" w:space="0" w:color="000000"/>
              <w:bottom w:val="single" w:sz="2" w:space="0" w:color="000000"/>
              <w:right w:val="single" w:sz="5" w:space="0" w:color="000000"/>
            </w:tcBorders>
            <w:vAlign w:val="center"/>
          </w:tcPr>
          <w:p w14:paraId="022BECA9"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100</w:t>
            </w:r>
          </w:p>
        </w:tc>
        <w:tc>
          <w:tcPr>
            <w:tcW w:w="1664" w:type="dxa"/>
            <w:tcBorders>
              <w:top w:val="single" w:sz="2" w:space="0" w:color="000000"/>
              <w:left w:val="single" w:sz="5" w:space="0" w:color="000000"/>
              <w:bottom w:val="single" w:sz="2" w:space="0" w:color="000000"/>
              <w:right w:val="single" w:sz="5" w:space="0" w:color="000000"/>
            </w:tcBorders>
            <w:vAlign w:val="center"/>
          </w:tcPr>
          <w:p w14:paraId="6A22B04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窓などの建具、家財の養生用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4FD1D6C2"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hint="eastAsia"/>
                <w:sz w:val="13"/>
              </w:rPr>
              <w:t>厚み</w:t>
            </w:r>
            <w:r>
              <w:rPr>
                <w:rFonts w:ascii="ＭＳ Ｐゴシック" w:eastAsia="ＭＳ Ｐゴシック" w:hAnsi="ＭＳ Ｐゴシック" w:cs="ＭＳ Ｐゴシック"/>
                <w:sz w:val="13"/>
              </w:rPr>
              <w:t>#3000</w:t>
            </w:r>
          </w:p>
          <w:p w14:paraId="4028B31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サイズ3.6m×5.4m</w:t>
            </w:r>
          </w:p>
        </w:tc>
        <w:tc>
          <w:tcPr>
            <w:tcW w:w="1209" w:type="dxa"/>
            <w:tcBorders>
              <w:top w:val="single" w:sz="2" w:space="0" w:color="000000"/>
              <w:left w:val="single" w:sz="5" w:space="0" w:color="000000"/>
              <w:bottom w:val="single" w:sz="2" w:space="0" w:color="000000"/>
              <w:right w:val="single" w:sz="5" w:space="0" w:color="000000"/>
            </w:tcBorders>
            <w:vAlign w:val="center"/>
          </w:tcPr>
          <w:p w14:paraId="746B07F7" w14:textId="77777777" w:rsidR="00FF28DA"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屋内使用は</w:t>
            </w:r>
          </w:p>
          <w:p w14:paraId="491D78A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#3000以下も可</w:t>
            </w:r>
          </w:p>
        </w:tc>
        <w:tc>
          <w:tcPr>
            <w:tcW w:w="2915" w:type="dxa"/>
            <w:tcBorders>
              <w:top w:val="single" w:sz="2" w:space="0" w:color="000000"/>
              <w:left w:val="single" w:sz="5" w:space="0" w:color="000000"/>
              <w:bottom w:val="single" w:sz="2" w:space="0" w:color="000000"/>
              <w:right w:val="single" w:sz="5" w:space="0" w:color="000000"/>
            </w:tcBorders>
            <w:vAlign w:val="center"/>
          </w:tcPr>
          <w:p w14:paraId="0AAB7F0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「#3000」などの番目は厚さを示す。番目が小さいほ</w:t>
            </w:r>
          </w:p>
          <w:p w14:paraId="70361FB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ど劣化が早く、屋外では紫外線の影響で穴が開くため、価格とのバランスで#3000を推奨</w:t>
            </w:r>
          </w:p>
        </w:tc>
      </w:tr>
      <w:tr w:rsidR="00FF28DA" w14:paraId="62041099"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956ECB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26C3BBA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バール（クギ抜き用）</w:t>
            </w:r>
          </w:p>
        </w:tc>
        <w:tc>
          <w:tcPr>
            <w:tcW w:w="463" w:type="dxa"/>
            <w:tcBorders>
              <w:top w:val="single" w:sz="2" w:space="0" w:color="000000"/>
              <w:left w:val="single" w:sz="5" w:space="0" w:color="000000"/>
              <w:bottom w:val="single" w:sz="2" w:space="0" w:color="000000"/>
              <w:right w:val="single" w:sz="5" w:space="0" w:color="000000"/>
            </w:tcBorders>
            <w:vAlign w:val="center"/>
          </w:tcPr>
          <w:p w14:paraId="3E032F6A"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2" w:space="0" w:color="000000"/>
              <w:right w:val="single" w:sz="5" w:space="0" w:color="000000"/>
            </w:tcBorders>
            <w:vAlign w:val="center"/>
          </w:tcPr>
          <w:p w14:paraId="1B3EDA5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釘抜き用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554BE7F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200mm程度</w:t>
            </w:r>
          </w:p>
        </w:tc>
        <w:tc>
          <w:tcPr>
            <w:tcW w:w="1209" w:type="dxa"/>
            <w:tcBorders>
              <w:top w:val="single" w:sz="2" w:space="0" w:color="000000"/>
              <w:left w:val="single" w:sz="5" w:space="0" w:color="000000"/>
              <w:bottom w:val="single" w:sz="2" w:space="0" w:color="000000"/>
              <w:right w:val="single" w:sz="5" w:space="0" w:color="000000"/>
            </w:tcBorders>
            <w:vAlign w:val="center"/>
          </w:tcPr>
          <w:p w14:paraId="5C0FDCAE"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6791DE2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ハンマーとセットで使用。保護具（手、目、頭）着用</w:t>
            </w:r>
          </w:p>
        </w:tc>
      </w:tr>
      <w:tr w:rsidR="00FF28DA" w14:paraId="687EF8C1" w14:textId="77777777" w:rsidTr="00FF28DA">
        <w:trPr>
          <w:trHeight w:val="329"/>
        </w:trPr>
        <w:tc>
          <w:tcPr>
            <w:tcW w:w="433" w:type="dxa"/>
            <w:vMerge/>
            <w:tcBorders>
              <w:top w:val="nil"/>
              <w:left w:val="single" w:sz="5" w:space="0" w:color="000000"/>
              <w:bottom w:val="single" w:sz="5" w:space="0" w:color="000000"/>
              <w:right w:val="single" w:sz="5" w:space="0" w:color="000000"/>
            </w:tcBorders>
            <w:textDirection w:val="tbRlV"/>
            <w:vAlign w:val="center"/>
          </w:tcPr>
          <w:p w14:paraId="50FDB1A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2F94EEA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バール（クギ抜き以外）</w:t>
            </w:r>
          </w:p>
        </w:tc>
        <w:tc>
          <w:tcPr>
            <w:tcW w:w="463" w:type="dxa"/>
            <w:tcBorders>
              <w:top w:val="single" w:sz="2" w:space="0" w:color="000000"/>
              <w:left w:val="single" w:sz="5" w:space="0" w:color="000000"/>
              <w:bottom w:val="single" w:sz="5" w:space="0" w:color="000000"/>
              <w:right w:val="single" w:sz="5" w:space="0" w:color="000000"/>
            </w:tcBorders>
            <w:vAlign w:val="center"/>
          </w:tcPr>
          <w:p w14:paraId="7F93F266"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64" w:type="dxa"/>
            <w:tcBorders>
              <w:top w:val="single" w:sz="2" w:space="0" w:color="000000"/>
              <w:left w:val="single" w:sz="5" w:space="0" w:color="000000"/>
              <w:bottom w:val="single" w:sz="5" w:space="0" w:color="000000"/>
              <w:right w:val="single" w:sz="5" w:space="0" w:color="000000"/>
            </w:tcBorders>
            <w:vAlign w:val="center"/>
          </w:tcPr>
          <w:p w14:paraId="69C737A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家具の解体等</w:t>
            </w:r>
          </w:p>
        </w:tc>
        <w:tc>
          <w:tcPr>
            <w:tcW w:w="1485" w:type="dxa"/>
            <w:tcBorders>
              <w:top w:val="single" w:sz="2" w:space="0" w:color="000000"/>
              <w:left w:val="single" w:sz="5" w:space="0" w:color="000000"/>
              <w:bottom w:val="single" w:sz="5" w:space="0" w:color="000000"/>
              <w:right w:val="single" w:sz="5" w:space="0" w:color="000000"/>
            </w:tcBorders>
            <w:vAlign w:val="center"/>
          </w:tcPr>
          <w:p w14:paraId="1AAFD52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300mm～900mm程度</w:t>
            </w:r>
          </w:p>
        </w:tc>
        <w:tc>
          <w:tcPr>
            <w:tcW w:w="1209" w:type="dxa"/>
            <w:tcBorders>
              <w:top w:val="single" w:sz="2" w:space="0" w:color="000000"/>
              <w:left w:val="single" w:sz="5" w:space="0" w:color="000000"/>
              <w:bottom w:val="single" w:sz="5" w:space="0" w:color="000000"/>
              <w:right w:val="single" w:sz="5" w:space="0" w:color="000000"/>
            </w:tcBorders>
            <w:vAlign w:val="center"/>
          </w:tcPr>
          <w:p w14:paraId="6691ACFC"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7DA61BA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F28DA" w14:paraId="7F5EF6BA" w14:textId="77777777" w:rsidTr="00FF28DA">
        <w:trPr>
          <w:trHeight w:val="329"/>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6A19FB52" w14:textId="77777777" w:rsidR="00FF28DA" w:rsidRDefault="00FF28DA" w:rsidP="00FF28DA">
            <w:pPr>
              <w:adjustRightInd w:val="0"/>
              <w:snapToGrid w:val="0"/>
              <w:spacing w:line="260" w:lineRule="exact"/>
              <w:ind w:left="80" w:right="113" w:firstLine="11"/>
            </w:pPr>
            <w:r>
              <w:rPr>
                <w:rFonts w:ascii="ＭＳ Ｐゴシック" w:eastAsia="ＭＳ Ｐゴシック" w:hAnsi="ＭＳ Ｐゴシック" w:cs="ＭＳ Ｐゴシック"/>
                <w:sz w:val="13"/>
              </w:rPr>
              <w:t>ブロック塀</w:t>
            </w:r>
          </w:p>
        </w:tc>
        <w:tc>
          <w:tcPr>
            <w:tcW w:w="1423" w:type="dxa"/>
            <w:tcBorders>
              <w:top w:val="single" w:sz="5" w:space="0" w:color="000000"/>
              <w:left w:val="single" w:sz="5" w:space="0" w:color="000000"/>
              <w:bottom w:val="single" w:sz="2" w:space="0" w:color="000000"/>
              <w:right w:val="single" w:sz="5" w:space="0" w:color="000000"/>
            </w:tcBorders>
            <w:vAlign w:val="center"/>
          </w:tcPr>
          <w:p w14:paraId="01CB789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バール（大きなものを動かす）</w:t>
            </w:r>
          </w:p>
        </w:tc>
        <w:tc>
          <w:tcPr>
            <w:tcW w:w="463" w:type="dxa"/>
            <w:tcBorders>
              <w:top w:val="single" w:sz="5" w:space="0" w:color="000000"/>
              <w:left w:val="single" w:sz="5" w:space="0" w:color="000000"/>
              <w:bottom w:val="single" w:sz="2" w:space="0" w:color="000000"/>
              <w:right w:val="single" w:sz="5" w:space="0" w:color="000000"/>
            </w:tcBorders>
            <w:vAlign w:val="center"/>
          </w:tcPr>
          <w:p w14:paraId="75DF1A97"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64" w:type="dxa"/>
            <w:tcBorders>
              <w:top w:val="single" w:sz="5" w:space="0" w:color="000000"/>
              <w:left w:val="single" w:sz="5" w:space="0" w:color="000000"/>
              <w:bottom w:val="single" w:sz="2" w:space="0" w:color="000000"/>
              <w:right w:val="single" w:sz="5" w:space="0" w:color="000000"/>
            </w:tcBorders>
            <w:vAlign w:val="center"/>
          </w:tcPr>
          <w:p w14:paraId="0B0C00D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重量物の移動等</w:t>
            </w:r>
          </w:p>
        </w:tc>
        <w:tc>
          <w:tcPr>
            <w:tcW w:w="1485" w:type="dxa"/>
            <w:tcBorders>
              <w:top w:val="single" w:sz="5" w:space="0" w:color="000000"/>
              <w:left w:val="single" w:sz="5" w:space="0" w:color="000000"/>
              <w:bottom w:val="single" w:sz="2" w:space="0" w:color="000000"/>
              <w:right w:val="single" w:sz="5" w:space="0" w:color="000000"/>
            </w:tcBorders>
            <w:vAlign w:val="center"/>
          </w:tcPr>
          <w:p w14:paraId="66898EA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900mm～1200mm</w:t>
            </w:r>
          </w:p>
        </w:tc>
        <w:tc>
          <w:tcPr>
            <w:tcW w:w="1209" w:type="dxa"/>
            <w:tcBorders>
              <w:top w:val="single" w:sz="5" w:space="0" w:color="000000"/>
              <w:left w:val="single" w:sz="5" w:space="0" w:color="000000"/>
              <w:bottom w:val="single" w:sz="2" w:space="0" w:color="000000"/>
              <w:right w:val="single" w:sz="5" w:space="0" w:color="000000"/>
            </w:tcBorders>
            <w:vAlign w:val="center"/>
          </w:tcPr>
          <w:p w14:paraId="46316B63" w14:textId="77777777" w:rsidR="00FF28DA" w:rsidRDefault="00FF28DA" w:rsidP="00286ED4">
            <w:pPr>
              <w:adjustRightInd w:val="0"/>
              <w:snapToGrid w:val="0"/>
              <w:spacing w:line="140" w:lineRule="exact"/>
            </w:pPr>
          </w:p>
        </w:tc>
        <w:tc>
          <w:tcPr>
            <w:tcW w:w="2915" w:type="dxa"/>
            <w:tcBorders>
              <w:top w:val="single" w:sz="5" w:space="0" w:color="000000"/>
              <w:left w:val="single" w:sz="5" w:space="0" w:color="000000"/>
              <w:bottom w:val="single" w:sz="5" w:space="0" w:color="000000"/>
              <w:right w:val="single" w:sz="5" w:space="0" w:color="000000"/>
            </w:tcBorders>
            <w:vAlign w:val="center"/>
          </w:tcPr>
          <w:p w14:paraId="70F197F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F28DA" w14:paraId="366FD45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792C3946"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309E2E7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ボルトクリッパー</w:t>
            </w:r>
          </w:p>
        </w:tc>
        <w:tc>
          <w:tcPr>
            <w:tcW w:w="463" w:type="dxa"/>
            <w:tcBorders>
              <w:top w:val="single" w:sz="2" w:space="0" w:color="000000"/>
              <w:left w:val="single" w:sz="5" w:space="0" w:color="000000"/>
              <w:bottom w:val="single" w:sz="2" w:space="0" w:color="000000"/>
              <w:right w:val="single" w:sz="5" w:space="0" w:color="000000"/>
            </w:tcBorders>
            <w:vAlign w:val="center"/>
          </w:tcPr>
          <w:p w14:paraId="3F6849D7" w14:textId="77777777" w:rsidR="00FF28DA" w:rsidRDefault="00FF28DA" w:rsidP="00286ED4">
            <w:pPr>
              <w:adjustRightInd w:val="0"/>
              <w:snapToGrid w:val="0"/>
              <w:spacing w:line="140" w:lineRule="exact"/>
              <w:ind w:left="1"/>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1EE59E11"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飛び出た鉄筋の除去長い鉄筋を切る</w:t>
            </w:r>
          </w:p>
        </w:tc>
        <w:tc>
          <w:tcPr>
            <w:tcW w:w="1485" w:type="dxa"/>
            <w:tcBorders>
              <w:top w:val="single" w:sz="2" w:space="0" w:color="000000"/>
              <w:left w:val="single" w:sz="5" w:space="0" w:color="000000"/>
              <w:bottom w:val="single" w:sz="2" w:space="0" w:color="000000"/>
              <w:right w:val="single" w:sz="5" w:space="0" w:color="000000"/>
            </w:tcBorders>
            <w:vAlign w:val="center"/>
          </w:tcPr>
          <w:p w14:paraId="69EDA74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750mmサイズ</w:t>
            </w:r>
          </w:p>
        </w:tc>
        <w:tc>
          <w:tcPr>
            <w:tcW w:w="1209" w:type="dxa"/>
            <w:tcBorders>
              <w:top w:val="single" w:sz="2" w:space="0" w:color="000000"/>
              <w:left w:val="single" w:sz="5" w:space="0" w:color="000000"/>
              <w:bottom w:val="single" w:sz="2" w:space="0" w:color="000000"/>
              <w:right w:val="single" w:sz="5" w:space="0" w:color="000000"/>
            </w:tcBorders>
            <w:vAlign w:val="center"/>
          </w:tcPr>
          <w:p w14:paraId="5D38067E"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金属柄、750mmサイズ</w:t>
            </w:r>
          </w:p>
        </w:tc>
        <w:tc>
          <w:tcPr>
            <w:tcW w:w="2915" w:type="dxa"/>
            <w:tcBorders>
              <w:top w:val="single" w:sz="5" w:space="0" w:color="000000"/>
              <w:left w:val="single" w:sz="5" w:space="0" w:color="000000"/>
              <w:bottom w:val="single" w:sz="2" w:space="0" w:color="000000"/>
              <w:right w:val="single" w:sz="5" w:space="0" w:color="000000"/>
            </w:tcBorders>
            <w:vAlign w:val="center"/>
          </w:tcPr>
          <w:p w14:paraId="495E0197"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経験者の使用を推奨。保護具着用（手、目、頭）</w:t>
            </w:r>
          </w:p>
        </w:tc>
      </w:tr>
      <w:tr w:rsidR="00FF28DA" w14:paraId="45EFD34F" w14:textId="77777777" w:rsidTr="00FF28DA">
        <w:trPr>
          <w:trHeight w:val="494"/>
        </w:trPr>
        <w:tc>
          <w:tcPr>
            <w:tcW w:w="433" w:type="dxa"/>
            <w:vMerge/>
            <w:tcBorders>
              <w:top w:val="nil"/>
              <w:left w:val="single" w:sz="5" w:space="0" w:color="000000"/>
              <w:bottom w:val="single" w:sz="5" w:space="0" w:color="000000"/>
              <w:right w:val="single" w:sz="5" w:space="0" w:color="000000"/>
            </w:tcBorders>
            <w:textDirection w:val="tbRlV"/>
            <w:vAlign w:val="center"/>
          </w:tcPr>
          <w:p w14:paraId="7B313F27"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2B50B48E"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大ハンマー</w:t>
            </w:r>
          </w:p>
        </w:tc>
        <w:tc>
          <w:tcPr>
            <w:tcW w:w="463" w:type="dxa"/>
            <w:tcBorders>
              <w:top w:val="single" w:sz="2" w:space="0" w:color="000000"/>
              <w:left w:val="single" w:sz="5" w:space="0" w:color="000000"/>
              <w:bottom w:val="single" w:sz="5" w:space="0" w:color="000000"/>
              <w:right w:val="single" w:sz="5" w:space="0" w:color="000000"/>
            </w:tcBorders>
            <w:vAlign w:val="center"/>
          </w:tcPr>
          <w:p w14:paraId="522B68F4" w14:textId="77777777" w:rsidR="00FF28DA" w:rsidRDefault="00FF28DA" w:rsidP="00286ED4">
            <w:pPr>
              <w:adjustRightInd w:val="0"/>
              <w:snapToGrid w:val="0"/>
              <w:spacing w:line="140" w:lineRule="exact"/>
              <w:ind w:left="1"/>
              <w:jc w:val="center"/>
            </w:pPr>
            <w:r>
              <w:rPr>
                <w:rFonts w:ascii="ＭＳ Ｐゴシック" w:eastAsia="ＭＳ Ｐゴシック" w:hAnsi="ＭＳ Ｐゴシック" w:cs="ＭＳ Ｐゴシック"/>
                <w:sz w:val="13"/>
              </w:rPr>
              <w:t>5</w:t>
            </w:r>
          </w:p>
        </w:tc>
        <w:tc>
          <w:tcPr>
            <w:tcW w:w="1664" w:type="dxa"/>
            <w:tcBorders>
              <w:top w:val="single" w:sz="2" w:space="0" w:color="000000"/>
              <w:left w:val="single" w:sz="5" w:space="0" w:color="000000"/>
              <w:bottom w:val="single" w:sz="5" w:space="0" w:color="000000"/>
              <w:right w:val="single" w:sz="5" w:space="0" w:color="000000"/>
            </w:tcBorders>
            <w:vAlign w:val="center"/>
          </w:tcPr>
          <w:p w14:paraId="66662969"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ブロック塀の解体等</w:t>
            </w:r>
          </w:p>
        </w:tc>
        <w:tc>
          <w:tcPr>
            <w:tcW w:w="1485" w:type="dxa"/>
            <w:tcBorders>
              <w:top w:val="single" w:sz="2" w:space="0" w:color="000000"/>
              <w:left w:val="single" w:sz="5" w:space="0" w:color="000000"/>
              <w:bottom w:val="single" w:sz="5" w:space="0" w:color="000000"/>
              <w:right w:val="single" w:sz="5" w:space="0" w:color="000000"/>
            </w:tcBorders>
            <w:vAlign w:val="center"/>
          </w:tcPr>
          <w:p w14:paraId="784F9A00"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ヘッドの重さ3.6Kgもしくは</w:t>
            </w:r>
          </w:p>
          <w:p w14:paraId="20D3F1AE"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4.5Kg。</w:t>
            </w:r>
          </w:p>
          <w:p w14:paraId="7DEB6777" w14:textId="77777777" w:rsidR="00FF28DA" w:rsidRDefault="00FF28DA" w:rsidP="00286ED4">
            <w:pPr>
              <w:adjustRightInd w:val="0"/>
              <w:snapToGrid w:val="0"/>
              <w:spacing w:line="140" w:lineRule="exact"/>
              <w:ind w:left="1"/>
            </w:pPr>
            <w:r>
              <w:rPr>
                <w:rFonts w:ascii="ＭＳ Ｐゴシック" w:eastAsia="ＭＳ Ｐゴシック" w:hAnsi="ＭＳ Ｐゴシック" w:cs="ＭＳ Ｐゴシック"/>
                <w:sz w:val="13"/>
              </w:rPr>
              <w:t>グラスファイバー柄</w:t>
            </w:r>
          </w:p>
        </w:tc>
        <w:tc>
          <w:tcPr>
            <w:tcW w:w="1209" w:type="dxa"/>
            <w:tcBorders>
              <w:top w:val="single" w:sz="2" w:space="0" w:color="000000"/>
              <w:left w:val="single" w:sz="5" w:space="0" w:color="000000"/>
              <w:bottom w:val="single" w:sz="5" w:space="0" w:color="000000"/>
              <w:right w:val="single" w:sz="5" w:space="0" w:color="000000"/>
            </w:tcBorders>
            <w:vAlign w:val="center"/>
          </w:tcPr>
          <w:p w14:paraId="4AED3678"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094F655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経験者の使用を推奨。一般的には木柄が多いが、折れた際にケガの可能性がある。保護具（手、目、頭）着用</w:t>
            </w:r>
          </w:p>
        </w:tc>
      </w:tr>
      <w:tr w:rsidR="00FF28DA" w14:paraId="510E7080" w14:textId="77777777" w:rsidTr="00FF28DA">
        <w:trPr>
          <w:trHeight w:val="329"/>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1C8A5E96"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運搬</w:t>
            </w:r>
          </w:p>
        </w:tc>
        <w:tc>
          <w:tcPr>
            <w:tcW w:w="1423" w:type="dxa"/>
            <w:tcBorders>
              <w:top w:val="single" w:sz="5" w:space="0" w:color="000000"/>
              <w:left w:val="single" w:sz="5" w:space="0" w:color="000000"/>
              <w:bottom w:val="single" w:sz="2" w:space="0" w:color="000000"/>
              <w:right w:val="single" w:sz="5" w:space="0" w:color="000000"/>
            </w:tcBorders>
            <w:vAlign w:val="center"/>
          </w:tcPr>
          <w:p w14:paraId="035B4EA7"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軽ダンプ</w:t>
            </w:r>
          </w:p>
        </w:tc>
        <w:tc>
          <w:tcPr>
            <w:tcW w:w="463" w:type="dxa"/>
            <w:tcBorders>
              <w:top w:val="single" w:sz="5" w:space="0" w:color="000000"/>
              <w:left w:val="single" w:sz="5" w:space="0" w:color="000000"/>
              <w:bottom w:val="single" w:sz="2" w:space="0" w:color="000000"/>
              <w:right w:val="single" w:sz="5" w:space="0" w:color="000000"/>
            </w:tcBorders>
            <w:vAlign w:val="center"/>
          </w:tcPr>
          <w:p w14:paraId="60E50BF2"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64" w:type="dxa"/>
            <w:tcBorders>
              <w:top w:val="single" w:sz="5" w:space="0" w:color="000000"/>
              <w:left w:val="single" w:sz="5" w:space="0" w:color="000000"/>
              <w:bottom w:val="single" w:sz="2" w:space="0" w:color="000000"/>
              <w:right w:val="single" w:sz="5" w:space="0" w:color="000000"/>
            </w:tcBorders>
            <w:vAlign w:val="center"/>
          </w:tcPr>
          <w:p w14:paraId="4E08345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コンクリートガラ、廃棄物等の運搬</w:t>
            </w:r>
          </w:p>
        </w:tc>
        <w:tc>
          <w:tcPr>
            <w:tcW w:w="1485" w:type="dxa"/>
            <w:tcBorders>
              <w:top w:val="single" w:sz="5" w:space="0" w:color="000000"/>
              <w:left w:val="single" w:sz="5" w:space="0" w:color="000000"/>
              <w:bottom w:val="single" w:sz="2" w:space="0" w:color="000000"/>
              <w:right w:val="single" w:sz="5" w:space="0" w:color="000000"/>
            </w:tcBorders>
            <w:vAlign w:val="center"/>
          </w:tcPr>
          <w:p w14:paraId="2BCD610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AT車4WDダンプ</w:t>
            </w:r>
          </w:p>
        </w:tc>
        <w:tc>
          <w:tcPr>
            <w:tcW w:w="1209" w:type="dxa"/>
            <w:tcBorders>
              <w:top w:val="single" w:sz="5" w:space="0" w:color="000000"/>
              <w:left w:val="single" w:sz="5" w:space="0" w:color="000000"/>
              <w:bottom w:val="single" w:sz="2" w:space="0" w:color="000000"/>
              <w:right w:val="single" w:sz="5" w:space="0" w:color="000000"/>
            </w:tcBorders>
            <w:vAlign w:val="center"/>
          </w:tcPr>
          <w:p w14:paraId="0110E8F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AT車トラック</w:t>
            </w:r>
          </w:p>
        </w:tc>
        <w:tc>
          <w:tcPr>
            <w:tcW w:w="2915" w:type="dxa"/>
            <w:tcBorders>
              <w:top w:val="single" w:sz="5" w:space="0" w:color="000000"/>
              <w:left w:val="single" w:sz="5" w:space="0" w:color="000000"/>
              <w:bottom w:val="single" w:sz="2" w:space="0" w:color="000000"/>
              <w:right w:val="single" w:sz="5" w:space="0" w:color="000000"/>
            </w:tcBorders>
            <w:vAlign w:val="center"/>
          </w:tcPr>
          <w:p w14:paraId="00C6433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ダンプ機能があると廃棄時に便利。</w:t>
            </w:r>
          </w:p>
        </w:tc>
      </w:tr>
      <w:tr w:rsidR="00FF28DA" w14:paraId="1DF2C605" w14:textId="77777777" w:rsidTr="00FF28DA">
        <w:trPr>
          <w:trHeight w:val="771"/>
        </w:trPr>
        <w:tc>
          <w:tcPr>
            <w:tcW w:w="433" w:type="dxa"/>
            <w:vMerge/>
            <w:tcBorders>
              <w:top w:val="nil"/>
              <w:left w:val="single" w:sz="5" w:space="0" w:color="000000"/>
              <w:bottom w:val="nil"/>
              <w:right w:val="single" w:sz="5" w:space="0" w:color="000000"/>
            </w:tcBorders>
            <w:textDirection w:val="tbRlV"/>
            <w:vAlign w:val="center"/>
          </w:tcPr>
          <w:p w14:paraId="31FEAEB6"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12813CE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軽トラック</w:t>
            </w:r>
          </w:p>
        </w:tc>
        <w:tc>
          <w:tcPr>
            <w:tcW w:w="463" w:type="dxa"/>
            <w:tcBorders>
              <w:top w:val="single" w:sz="2" w:space="0" w:color="000000"/>
              <w:left w:val="single" w:sz="5" w:space="0" w:color="000000"/>
              <w:bottom w:val="single" w:sz="2" w:space="0" w:color="000000"/>
              <w:right w:val="single" w:sz="5" w:space="0" w:color="000000"/>
            </w:tcBorders>
            <w:vAlign w:val="center"/>
          </w:tcPr>
          <w:p w14:paraId="030B54E0"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64" w:type="dxa"/>
            <w:tcBorders>
              <w:top w:val="single" w:sz="2" w:space="0" w:color="000000"/>
              <w:left w:val="single" w:sz="5" w:space="0" w:color="000000"/>
              <w:bottom w:val="single" w:sz="2" w:space="0" w:color="000000"/>
              <w:right w:val="single" w:sz="5" w:space="0" w:color="000000"/>
            </w:tcBorders>
            <w:vAlign w:val="center"/>
          </w:tcPr>
          <w:p w14:paraId="64C3C3C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資機材･一般廃棄物等の運搬</w:t>
            </w:r>
          </w:p>
        </w:tc>
        <w:tc>
          <w:tcPr>
            <w:tcW w:w="1485" w:type="dxa"/>
            <w:tcBorders>
              <w:top w:val="single" w:sz="2" w:space="0" w:color="000000"/>
              <w:left w:val="single" w:sz="5" w:space="0" w:color="000000"/>
              <w:bottom w:val="single" w:sz="2" w:space="0" w:color="000000"/>
              <w:right w:val="single" w:sz="5" w:space="0" w:color="000000"/>
            </w:tcBorders>
            <w:vAlign w:val="center"/>
          </w:tcPr>
          <w:p w14:paraId="4539ADA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AT車4WD</w:t>
            </w:r>
          </w:p>
        </w:tc>
        <w:tc>
          <w:tcPr>
            <w:tcW w:w="1209" w:type="dxa"/>
            <w:tcBorders>
              <w:top w:val="single" w:sz="2" w:space="0" w:color="000000"/>
              <w:left w:val="single" w:sz="5" w:space="0" w:color="000000"/>
              <w:bottom w:val="single" w:sz="2" w:space="0" w:color="000000"/>
              <w:right w:val="single" w:sz="5" w:space="0" w:color="000000"/>
            </w:tcBorders>
            <w:vAlign w:val="center"/>
          </w:tcPr>
          <w:p w14:paraId="50C8287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AT車</w:t>
            </w:r>
          </w:p>
        </w:tc>
        <w:tc>
          <w:tcPr>
            <w:tcW w:w="2915" w:type="dxa"/>
            <w:tcBorders>
              <w:top w:val="single" w:sz="2" w:space="0" w:color="000000"/>
              <w:left w:val="single" w:sz="5" w:space="0" w:color="000000"/>
              <w:bottom w:val="single" w:sz="2" w:space="0" w:color="000000"/>
              <w:right w:val="single" w:sz="5" w:space="0" w:color="000000"/>
            </w:tcBorders>
            <w:vAlign w:val="center"/>
          </w:tcPr>
          <w:p w14:paraId="29C5A25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MT車運転不可の方は意外に多い軽ダンプでも代用可。通常の軽トラの荷台は補強されていないため、養生をせずにコンクリートガラなどを積載すると荷台が損傷する（レンタカーの場合修理負担が発生する可能性がある）</w:t>
            </w:r>
          </w:p>
        </w:tc>
      </w:tr>
      <w:tr w:rsidR="00FF28DA" w14:paraId="09B9B7E3"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05A36771"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68C4015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コンパネ（トラック荷台用）</w:t>
            </w:r>
          </w:p>
        </w:tc>
        <w:tc>
          <w:tcPr>
            <w:tcW w:w="463" w:type="dxa"/>
            <w:tcBorders>
              <w:top w:val="single" w:sz="2" w:space="0" w:color="000000"/>
              <w:left w:val="single" w:sz="5" w:space="0" w:color="000000"/>
              <w:bottom w:val="single" w:sz="2" w:space="0" w:color="000000"/>
              <w:right w:val="single" w:sz="5" w:space="0" w:color="000000"/>
            </w:tcBorders>
            <w:vAlign w:val="center"/>
          </w:tcPr>
          <w:p w14:paraId="42733ACC"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59A36AB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トラックの荷台で使用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6D40E62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厚さ12mm</w:t>
            </w:r>
          </w:p>
        </w:tc>
        <w:tc>
          <w:tcPr>
            <w:tcW w:w="1209" w:type="dxa"/>
            <w:tcBorders>
              <w:top w:val="single" w:sz="2" w:space="0" w:color="000000"/>
              <w:left w:val="single" w:sz="5" w:space="0" w:color="000000"/>
              <w:bottom w:val="single" w:sz="2" w:space="0" w:color="000000"/>
              <w:right w:val="single" w:sz="5" w:space="0" w:color="000000"/>
            </w:tcBorders>
            <w:vAlign w:val="center"/>
          </w:tcPr>
          <w:p w14:paraId="6DCB89C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厚さ9mm</w:t>
            </w:r>
          </w:p>
        </w:tc>
        <w:tc>
          <w:tcPr>
            <w:tcW w:w="2915" w:type="dxa"/>
            <w:tcBorders>
              <w:top w:val="single" w:sz="2" w:space="0" w:color="000000"/>
              <w:left w:val="single" w:sz="5" w:space="0" w:color="000000"/>
              <w:bottom w:val="single" w:sz="2" w:space="0" w:color="000000"/>
              <w:right w:val="single" w:sz="5" w:space="0" w:color="000000"/>
            </w:tcBorders>
            <w:vAlign w:val="center"/>
          </w:tcPr>
          <w:p w14:paraId="3471053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1台につき2枚は左右のあおり</w:t>
            </w:r>
          </w:p>
          <w:p w14:paraId="6EE2B15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もう2枚で底面の養生（ダンプは不要）</w:t>
            </w:r>
          </w:p>
        </w:tc>
      </w:tr>
      <w:tr w:rsidR="00FF28DA" w14:paraId="40EA3500" w14:textId="77777777" w:rsidTr="00FF28DA">
        <w:trPr>
          <w:trHeight w:val="494"/>
        </w:trPr>
        <w:tc>
          <w:tcPr>
            <w:tcW w:w="433" w:type="dxa"/>
            <w:vMerge/>
            <w:tcBorders>
              <w:top w:val="nil"/>
              <w:left w:val="single" w:sz="5" w:space="0" w:color="000000"/>
              <w:bottom w:val="single" w:sz="5" w:space="0" w:color="000000"/>
              <w:right w:val="single" w:sz="5" w:space="0" w:color="000000"/>
            </w:tcBorders>
            <w:textDirection w:val="tbRlV"/>
            <w:vAlign w:val="center"/>
          </w:tcPr>
          <w:p w14:paraId="34D04752"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354CF60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ロープ（トラック用）</w:t>
            </w:r>
          </w:p>
        </w:tc>
        <w:tc>
          <w:tcPr>
            <w:tcW w:w="463" w:type="dxa"/>
            <w:tcBorders>
              <w:top w:val="single" w:sz="2" w:space="0" w:color="000000"/>
              <w:left w:val="single" w:sz="5" w:space="0" w:color="000000"/>
              <w:bottom w:val="single" w:sz="5" w:space="0" w:color="000000"/>
              <w:right w:val="single" w:sz="5" w:space="0" w:color="000000"/>
            </w:tcBorders>
            <w:vAlign w:val="center"/>
          </w:tcPr>
          <w:p w14:paraId="6487FB5B"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64" w:type="dxa"/>
            <w:tcBorders>
              <w:top w:val="single" w:sz="2" w:space="0" w:color="000000"/>
              <w:left w:val="single" w:sz="5" w:space="0" w:color="000000"/>
              <w:bottom w:val="single" w:sz="5" w:space="0" w:color="000000"/>
              <w:right w:val="single" w:sz="5" w:space="0" w:color="000000"/>
            </w:tcBorders>
            <w:vAlign w:val="center"/>
          </w:tcPr>
          <w:p w14:paraId="4FC2B97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トラックによる廃棄物運搬時の固定等</w:t>
            </w:r>
          </w:p>
        </w:tc>
        <w:tc>
          <w:tcPr>
            <w:tcW w:w="1485" w:type="dxa"/>
            <w:tcBorders>
              <w:top w:val="single" w:sz="2" w:space="0" w:color="000000"/>
              <w:left w:val="single" w:sz="5" w:space="0" w:color="000000"/>
              <w:bottom w:val="single" w:sz="5" w:space="0" w:color="000000"/>
              <w:right w:val="single" w:sz="5" w:space="0" w:color="000000"/>
            </w:tcBorders>
            <w:vAlign w:val="center"/>
          </w:tcPr>
          <w:p w14:paraId="7C51B0D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トラック用ロープ(太さ9mm 以上)で長さ10m以上のもの</w:t>
            </w:r>
          </w:p>
        </w:tc>
        <w:tc>
          <w:tcPr>
            <w:tcW w:w="1209" w:type="dxa"/>
            <w:tcBorders>
              <w:top w:val="single" w:sz="2" w:space="0" w:color="000000"/>
              <w:left w:val="single" w:sz="5" w:space="0" w:color="000000"/>
              <w:bottom w:val="single" w:sz="5" w:space="0" w:color="000000"/>
              <w:right w:val="single" w:sz="5" w:space="0" w:color="000000"/>
            </w:tcBorders>
            <w:vAlign w:val="center"/>
          </w:tcPr>
          <w:p w14:paraId="64F930AB"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46CCFBF1" w14:textId="77777777" w:rsidR="00FF28DA" w:rsidRDefault="00FF28DA" w:rsidP="00286ED4">
            <w:pPr>
              <w:adjustRightInd w:val="0"/>
              <w:snapToGrid w:val="0"/>
              <w:spacing w:line="140" w:lineRule="exact"/>
            </w:pPr>
          </w:p>
        </w:tc>
      </w:tr>
      <w:tr w:rsidR="00FF28DA" w14:paraId="629AC20C" w14:textId="77777777" w:rsidTr="00FF28DA">
        <w:trPr>
          <w:trHeight w:val="826"/>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740022C7"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屋根対応</w:t>
            </w:r>
          </w:p>
        </w:tc>
        <w:tc>
          <w:tcPr>
            <w:tcW w:w="1423" w:type="dxa"/>
            <w:tcBorders>
              <w:top w:val="single" w:sz="5" w:space="0" w:color="000000"/>
              <w:left w:val="single" w:sz="5" w:space="0" w:color="000000"/>
              <w:bottom w:val="single" w:sz="2" w:space="0" w:color="000000"/>
              <w:right w:val="single" w:sz="5" w:space="0" w:color="000000"/>
            </w:tcBorders>
            <w:vAlign w:val="center"/>
          </w:tcPr>
          <w:p w14:paraId="44432E1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ブルーシート（屋根用）</w:t>
            </w:r>
          </w:p>
        </w:tc>
        <w:tc>
          <w:tcPr>
            <w:tcW w:w="463" w:type="dxa"/>
            <w:tcBorders>
              <w:top w:val="single" w:sz="5" w:space="0" w:color="000000"/>
              <w:left w:val="single" w:sz="5" w:space="0" w:color="000000"/>
              <w:bottom w:val="single" w:sz="2" w:space="0" w:color="000000"/>
              <w:right w:val="single" w:sz="5" w:space="0" w:color="000000"/>
            </w:tcBorders>
            <w:vAlign w:val="center"/>
          </w:tcPr>
          <w:p w14:paraId="604B3317"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100</w:t>
            </w:r>
          </w:p>
        </w:tc>
        <w:tc>
          <w:tcPr>
            <w:tcW w:w="1664" w:type="dxa"/>
            <w:tcBorders>
              <w:top w:val="single" w:sz="5" w:space="0" w:color="000000"/>
              <w:left w:val="single" w:sz="5" w:space="0" w:color="000000"/>
              <w:bottom w:val="single" w:sz="2" w:space="0" w:color="000000"/>
              <w:right w:val="single" w:sz="5" w:space="0" w:color="000000"/>
            </w:tcBorders>
            <w:vAlign w:val="center"/>
          </w:tcPr>
          <w:p w14:paraId="3FF3EF4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屋根の養生用</w:t>
            </w:r>
          </w:p>
        </w:tc>
        <w:tc>
          <w:tcPr>
            <w:tcW w:w="1485" w:type="dxa"/>
            <w:tcBorders>
              <w:top w:val="single" w:sz="5" w:space="0" w:color="000000"/>
              <w:left w:val="single" w:sz="5" w:space="0" w:color="000000"/>
              <w:bottom w:val="single" w:sz="2" w:space="0" w:color="000000"/>
              <w:right w:val="single" w:sz="5" w:space="0" w:color="000000"/>
            </w:tcBorders>
            <w:vAlign w:val="center"/>
          </w:tcPr>
          <w:p w14:paraId="0C2FE658" w14:textId="77777777" w:rsidR="00FE4798" w:rsidRDefault="00FF28DA"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厚み#3000</w:t>
            </w:r>
          </w:p>
          <w:p w14:paraId="24A4662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 xml:space="preserve"> サイズ3.6m×5.4m</w:t>
            </w:r>
          </w:p>
        </w:tc>
        <w:tc>
          <w:tcPr>
            <w:tcW w:w="1209" w:type="dxa"/>
            <w:tcBorders>
              <w:top w:val="single" w:sz="5" w:space="0" w:color="000000"/>
              <w:left w:val="single" w:sz="5" w:space="0" w:color="000000"/>
              <w:bottom w:val="single" w:sz="2" w:space="0" w:color="000000"/>
              <w:right w:val="single" w:sz="5" w:space="0" w:color="000000"/>
            </w:tcBorders>
            <w:vAlign w:val="center"/>
          </w:tcPr>
          <w:p w14:paraId="51EEE79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国産の厚さ#3000以上のもの</w:t>
            </w:r>
          </w:p>
        </w:tc>
        <w:tc>
          <w:tcPr>
            <w:tcW w:w="2915" w:type="dxa"/>
            <w:tcBorders>
              <w:top w:val="single" w:sz="5" w:space="0" w:color="000000"/>
              <w:left w:val="single" w:sz="5" w:space="0" w:color="000000"/>
              <w:bottom w:val="single" w:sz="2" w:space="0" w:color="000000"/>
              <w:right w:val="single" w:sz="5" w:space="0" w:color="000000"/>
            </w:tcBorders>
            <w:vAlign w:val="center"/>
          </w:tcPr>
          <w:p w14:paraId="553853E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一般的なサイズは3.6×5.4だが、屋根に張る場合</w:t>
            </w:r>
          </w:p>
          <w:p w14:paraId="6CF7343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は大きい方(7.2×5.4など)が重宝する（ただし、入手しづらい場合もある）屋根対応は専門の技術ボランティアの対応を推奨</w:t>
            </w:r>
          </w:p>
        </w:tc>
      </w:tr>
      <w:tr w:rsidR="00FF28DA" w14:paraId="50363D5E"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66133CAB"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0B0B650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土のう袋（黒）</w:t>
            </w:r>
          </w:p>
        </w:tc>
        <w:tc>
          <w:tcPr>
            <w:tcW w:w="463" w:type="dxa"/>
            <w:tcBorders>
              <w:top w:val="single" w:sz="2" w:space="0" w:color="000000"/>
              <w:left w:val="single" w:sz="5" w:space="0" w:color="000000"/>
              <w:bottom w:val="single" w:sz="2" w:space="0" w:color="000000"/>
              <w:right w:val="single" w:sz="5" w:space="0" w:color="000000"/>
            </w:tcBorders>
            <w:vAlign w:val="center"/>
          </w:tcPr>
          <w:p w14:paraId="4F30AA5E" w14:textId="77777777" w:rsidR="00FF28DA" w:rsidRDefault="00FF28DA" w:rsidP="00286ED4">
            <w:pPr>
              <w:adjustRightInd w:val="0"/>
              <w:snapToGrid w:val="0"/>
              <w:spacing w:line="140" w:lineRule="exact"/>
              <w:ind w:left="74"/>
            </w:pPr>
            <w:r>
              <w:rPr>
                <w:rFonts w:ascii="ＭＳ Ｐゴシック" w:eastAsia="ＭＳ Ｐゴシック" w:hAnsi="ＭＳ Ｐゴシック" w:cs="ＭＳ Ｐゴシック"/>
                <w:sz w:val="13"/>
              </w:rPr>
              <w:t>2000</w:t>
            </w:r>
          </w:p>
        </w:tc>
        <w:tc>
          <w:tcPr>
            <w:tcW w:w="1664" w:type="dxa"/>
            <w:tcBorders>
              <w:top w:val="single" w:sz="2" w:space="0" w:color="000000"/>
              <w:left w:val="single" w:sz="5" w:space="0" w:color="000000"/>
              <w:bottom w:val="single" w:sz="2" w:space="0" w:color="000000"/>
              <w:right w:val="single" w:sz="5" w:space="0" w:color="000000"/>
            </w:tcBorders>
            <w:vAlign w:val="center"/>
          </w:tcPr>
          <w:p w14:paraId="1904C1A6"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屋根のシート押え用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6685CD8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UV仕様</w:t>
            </w:r>
          </w:p>
        </w:tc>
        <w:tc>
          <w:tcPr>
            <w:tcW w:w="1209" w:type="dxa"/>
            <w:tcBorders>
              <w:top w:val="single" w:sz="2" w:space="0" w:color="000000"/>
              <w:left w:val="single" w:sz="5" w:space="0" w:color="000000"/>
              <w:bottom w:val="single" w:sz="2" w:space="0" w:color="000000"/>
              <w:right w:val="single" w:sz="5" w:space="0" w:color="000000"/>
            </w:tcBorders>
            <w:vAlign w:val="center"/>
          </w:tcPr>
          <w:p w14:paraId="362B88A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国産UV仕様（黒）</w:t>
            </w:r>
          </w:p>
        </w:tc>
        <w:tc>
          <w:tcPr>
            <w:tcW w:w="2915" w:type="dxa"/>
            <w:tcBorders>
              <w:top w:val="single" w:sz="2" w:space="0" w:color="000000"/>
              <w:left w:val="single" w:sz="5" w:space="0" w:color="000000"/>
              <w:bottom w:val="single" w:sz="2" w:space="0" w:color="000000"/>
              <w:right w:val="single" w:sz="5" w:space="0" w:color="000000"/>
            </w:tcBorders>
            <w:vAlign w:val="center"/>
          </w:tcPr>
          <w:p w14:paraId="3F26D7E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屋外では白い土のうは１ヶ月程度で劣化するため、耐紫外線の土のう袋を推奨</w:t>
            </w:r>
          </w:p>
        </w:tc>
      </w:tr>
      <w:tr w:rsidR="00FF28DA" w14:paraId="4FED6954" w14:textId="77777777" w:rsidTr="00FF28DA">
        <w:trPr>
          <w:trHeight w:val="329"/>
        </w:trPr>
        <w:tc>
          <w:tcPr>
            <w:tcW w:w="433" w:type="dxa"/>
            <w:vMerge/>
            <w:tcBorders>
              <w:top w:val="nil"/>
              <w:left w:val="single" w:sz="5" w:space="0" w:color="000000"/>
              <w:bottom w:val="nil"/>
              <w:right w:val="single" w:sz="5" w:space="0" w:color="000000"/>
            </w:tcBorders>
            <w:textDirection w:val="tbRlV"/>
            <w:vAlign w:val="center"/>
          </w:tcPr>
          <w:p w14:paraId="4BDD27AC"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2" w:space="0" w:color="000000"/>
              <w:right w:val="single" w:sz="5" w:space="0" w:color="000000"/>
            </w:tcBorders>
            <w:vAlign w:val="center"/>
          </w:tcPr>
          <w:p w14:paraId="7E47DA3B"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ロープ（シート押さえ用）</w:t>
            </w:r>
          </w:p>
        </w:tc>
        <w:tc>
          <w:tcPr>
            <w:tcW w:w="463" w:type="dxa"/>
            <w:tcBorders>
              <w:top w:val="single" w:sz="2" w:space="0" w:color="000000"/>
              <w:left w:val="single" w:sz="5" w:space="0" w:color="000000"/>
              <w:bottom w:val="single" w:sz="2" w:space="0" w:color="000000"/>
              <w:right w:val="single" w:sz="5" w:space="0" w:color="000000"/>
            </w:tcBorders>
            <w:vAlign w:val="center"/>
          </w:tcPr>
          <w:p w14:paraId="258C0717"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64" w:type="dxa"/>
            <w:tcBorders>
              <w:top w:val="single" w:sz="2" w:space="0" w:color="000000"/>
              <w:left w:val="single" w:sz="5" w:space="0" w:color="000000"/>
              <w:bottom w:val="single" w:sz="2" w:space="0" w:color="000000"/>
              <w:right w:val="single" w:sz="5" w:space="0" w:color="000000"/>
            </w:tcBorders>
            <w:vAlign w:val="center"/>
          </w:tcPr>
          <w:p w14:paraId="07F8C85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シートのバタつきを抑える</w:t>
            </w:r>
          </w:p>
        </w:tc>
        <w:tc>
          <w:tcPr>
            <w:tcW w:w="1485" w:type="dxa"/>
            <w:tcBorders>
              <w:top w:val="single" w:sz="2" w:space="0" w:color="000000"/>
              <w:left w:val="single" w:sz="5" w:space="0" w:color="000000"/>
              <w:bottom w:val="single" w:sz="2" w:space="0" w:color="000000"/>
              <w:right w:val="single" w:sz="5" w:space="0" w:color="000000"/>
            </w:tcBorders>
            <w:vAlign w:val="center"/>
          </w:tcPr>
          <w:p w14:paraId="6E2B447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マイカ線10mm幅</w:t>
            </w:r>
          </w:p>
        </w:tc>
        <w:tc>
          <w:tcPr>
            <w:tcW w:w="1209" w:type="dxa"/>
            <w:tcBorders>
              <w:top w:val="single" w:sz="2" w:space="0" w:color="000000"/>
              <w:left w:val="single" w:sz="5" w:space="0" w:color="000000"/>
              <w:bottom w:val="single" w:sz="2" w:space="0" w:color="000000"/>
              <w:right w:val="single" w:sz="5" w:space="0" w:color="000000"/>
            </w:tcBorders>
            <w:vAlign w:val="center"/>
          </w:tcPr>
          <w:p w14:paraId="0CED86C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農業用ハウス押さえベルトなら可</w:t>
            </w:r>
          </w:p>
        </w:tc>
        <w:tc>
          <w:tcPr>
            <w:tcW w:w="2915" w:type="dxa"/>
            <w:tcBorders>
              <w:top w:val="single" w:sz="2" w:space="0" w:color="000000"/>
              <w:left w:val="single" w:sz="5" w:space="0" w:color="000000"/>
              <w:bottom w:val="single" w:sz="2" w:space="0" w:color="000000"/>
              <w:right w:val="single" w:sz="5" w:space="0" w:color="000000"/>
            </w:tcBorders>
            <w:vAlign w:val="center"/>
          </w:tcPr>
          <w:p w14:paraId="0F58778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農業用品。土嚢袋の落下防止にも有効</w:t>
            </w:r>
          </w:p>
        </w:tc>
      </w:tr>
      <w:tr w:rsidR="00FF28DA" w14:paraId="3BDC5FC8" w14:textId="77777777" w:rsidTr="00FF28DA">
        <w:trPr>
          <w:trHeight w:val="625"/>
        </w:trPr>
        <w:tc>
          <w:tcPr>
            <w:tcW w:w="433" w:type="dxa"/>
            <w:vMerge/>
            <w:tcBorders>
              <w:top w:val="nil"/>
              <w:left w:val="single" w:sz="5" w:space="0" w:color="000000"/>
              <w:bottom w:val="single" w:sz="5" w:space="0" w:color="000000"/>
              <w:right w:val="single" w:sz="5" w:space="0" w:color="000000"/>
            </w:tcBorders>
            <w:textDirection w:val="tbRlV"/>
            <w:vAlign w:val="center"/>
          </w:tcPr>
          <w:p w14:paraId="61EE90B5" w14:textId="77777777" w:rsidR="00FF28DA" w:rsidRDefault="00FF28DA" w:rsidP="00FF28DA">
            <w:pPr>
              <w:adjustRightInd w:val="0"/>
              <w:snapToGrid w:val="0"/>
              <w:spacing w:line="260" w:lineRule="exact"/>
              <w:ind w:left="113" w:right="113"/>
            </w:pPr>
          </w:p>
        </w:tc>
        <w:tc>
          <w:tcPr>
            <w:tcW w:w="1423" w:type="dxa"/>
            <w:tcBorders>
              <w:top w:val="single" w:sz="2" w:space="0" w:color="000000"/>
              <w:left w:val="single" w:sz="5" w:space="0" w:color="000000"/>
              <w:bottom w:val="single" w:sz="5" w:space="0" w:color="000000"/>
              <w:right w:val="single" w:sz="5" w:space="0" w:color="000000"/>
            </w:tcBorders>
            <w:vAlign w:val="center"/>
          </w:tcPr>
          <w:p w14:paraId="18325DC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シート固定用テープ</w:t>
            </w:r>
          </w:p>
        </w:tc>
        <w:tc>
          <w:tcPr>
            <w:tcW w:w="463" w:type="dxa"/>
            <w:tcBorders>
              <w:top w:val="single" w:sz="2" w:space="0" w:color="000000"/>
              <w:left w:val="single" w:sz="5" w:space="0" w:color="000000"/>
              <w:bottom w:val="single" w:sz="5" w:space="0" w:color="000000"/>
              <w:right w:val="single" w:sz="5" w:space="0" w:color="000000"/>
            </w:tcBorders>
            <w:vAlign w:val="center"/>
          </w:tcPr>
          <w:p w14:paraId="5F435B1A"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120</w:t>
            </w:r>
          </w:p>
        </w:tc>
        <w:tc>
          <w:tcPr>
            <w:tcW w:w="1664" w:type="dxa"/>
            <w:tcBorders>
              <w:top w:val="single" w:sz="2" w:space="0" w:color="000000"/>
              <w:left w:val="single" w:sz="5" w:space="0" w:color="000000"/>
              <w:bottom w:val="single" w:sz="5" w:space="0" w:color="000000"/>
              <w:right w:val="single" w:sz="5" w:space="0" w:color="000000"/>
            </w:tcBorders>
            <w:vAlign w:val="center"/>
          </w:tcPr>
          <w:p w14:paraId="360AD1C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シートのバタつきを抑える</w:t>
            </w:r>
          </w:p>
        </w:tc>
        <w:tc>
          <w:tcPr>
            <w:tcW w:w="1485" w:type="dxa"/>
            <w:tcBorders>
              <w:top w:val="single" w:sz="2" w:space="0" w:color="000000"/>
              <w:left w:val="single" w:sz="5" w:space="0" w:color="000000"/>
              <w:bottom w:val="single" w:sz="5" w:space="0" w:color="000000"/>
              <w:right w:val="single" w:sz="5" w:space="0" w:color="000000"/>
            </w:tcBorders>
            <w:vAlign w:val="center"/>
          </w:tcPr>
          <w:p w14:paraId="581FB21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エースクロス011RQ（幅</w:t>
            </w:r>
          </w:p>
          <w:p w14:paraId="5300DA0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70mm）</w:t>
            </w:r>
          </w:p>
        </w:tc>
        <w:tc>
          <w:tcPr>
            <w:tcW w:w="1209" w:type="dxa"/>
            <w:tcBorders>
              <w:top w:val="single" w:sz="2" w:space="0" w:color="000000"/>
              <w:left w:val="single" w:sz="5" w:space="0" w:color="000000"/>
              <w:bottom w:val="single" w:sz="5" w:space="0" w:color="000000"/>
              <w:right w:val="single" w:sz="5" w:space="0" w:color="000000"/>
            </w:tcBorders>
            <w:vAlign w:val="center"/>
          </w:tcPr>
          <w:p w14:paraId="62BA048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エースクロス011（幅</w:t>
            </w:r>
          </w:p>
          <w:p w14:paraId="154DA1A4"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50mm）</w:t>
            </w:r>
          </w:p>
          <w:p w14:paraId="5E3ED33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または気密防水テープ</w:t>
            </w:r>
          </w:p>
        </w:tc>
        <w:tc>
          <w:tcPr>
            <w:tcW w:w="2915" w:type="dxa"/>
            <w:tcBorders>
              <w:top w:val="single" w:sz="2" w:space="0" w:color="000000"/>
              <w:left w:val="single" w:sz="5" w:space="0" w:color="000000"/>
              <w:bottom w:val="single" w:sz="5" w:space="0" w:color="000000"/>
              <w:right w:val="single" w:sz="5" w:space="0" w:color="000000"/>
            </w:tcBorders>
            <w:vAlign w:val="center"/>
          </w:tcPr>
          <w:p w14:paraId="2B38C4A3"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通販で購入可能</w:t>
            </w:r>
          </w:p>
        </w:tc>
      </w:tr>
      <w:tr w:rsidR="00FF28DA" w14:paraId="730CC5C5" w14:textId="77777777" w:rsidTr="00FF28DA">
        <w:trPr>
          <w:trHeight w:val="329"/>
        </w:trPr>
        <w:tc>
          <w:tcPr>
            <w:tcW w:w="433" w:type="dxa"/>
            <w:vMerge w:val="restart"/>
            <w:tcBorders>
              <w:top w:val="single" w:sz="5" w:space="0" w:color="000000"/>
              <w:left w:val="single" w:sz="5" w:space="0" w:color="000000"/>
              <w:bottom w:val="single" w:sz="5" w:space="0" w:color="000000"/>
              <w:right w:val="single" w:sz="5" w:space="0" w:color="000000"/>
            </w:tcBorders>
            <w:textDirection w:val="tbRlV"/>
            <w:vAlign w:val="center"/>
          </w:tcPr>
          <w:p w14:paraId="105348D6" w14:textId="77777777" w:rsidR="00FF28DA" w:rsidRDefault="00FF28DA" w:rsidP="00FF28DA">
            <w:pPr>
              <w:adjustRightInd w:val="0"/>
              <w:snapToGrid w:val="0"/>
              <w:spacing w:line="260" w:lineRule="exact"/>
              <w:ind w:left="17" w:right="19"/>
              <w:jc w:val="center"/>
            </w:pPr>
            <w:r>
              <w:rPr>
                <w:rFonts w:ascii="ＭＳ Ｐゴシック" w:eastAsia="ＭＳ Ｐゴシック" w:hAnsi="ＭＳ Ｐゴシック" w:cs="ＭＳ Ｐゴシック"/>
                <w:sz w:val="13"/>
              </w:rPr>
              <w:t>個人装備</w:t>
            </w:r>
          </w:p>
        </w:tc>
        <w:tc>
          <w:tcPr>
            <w:tcW w:w="1423" w:type="dxa"/>
            <w:tcBorders>
              <w:top w:val="single" w:sz="5" w:space="0" w:color="000000"/>
              <w:left w:val="single" w:sz="5" w:space="0" w:color="000000"/>
              <w:bottom w:val="single" w:sz="2" w:space="0" w:color="000000"/>
              <w:right w:val="single" w:sz="5" w:space="0" w:color="000000"/>
            </w:tcBorders>
            <w:vAlign w:val="center"/>
          </w:tcPr>
          <w:p w14:paraId="661DF0A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ヘルメット</w:t>
            </w:r>
          </w:p>
        </w:tc>
        <w:tc>
          <w:tcPr>
            <w:tcW w:w="463" w:type="dxa"/>
            <w:tcBorders>
              <w:top w:val="single" w:sz="5" w:space="0" w:color="000000"/>
              <w:left w:val="single" w:sz="5" w:space="0" w:color="000000"/>
              <w:bottom w:val="single" w:sz="2" w:space="0" w:color="000000"/>
              <w:right w:val="single" w:sz="5" w:space="0" w:color="000000"/>
            </w:tcBorders>
            <w:vAlign w:val="center"/>
          </w:tcPr>
          <w:p w14:paraId="25A68912"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64" w:type="dxa"/>
            <w:tcBorders>
              <w:top w:val="single" w:sz="5" w:space="0" w:color="000000"/>
              <w:left w:val="single" w:sz="5" w:space="0" w:color="000000"/>
              <w:bottom w:val="single" w:sz="2" w:space="0" w:color="000000"/>
              <w:right w:val="single" w:sz="5" w:space="0" w:color="000000"/>
            </w:tcBorders>
            <w:vAlign w:val="center"/>
          </w:tcPr>
          <w:p w14:paraId="00E52CD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頭部の保護</w:t>
            </w:r>
          </w:p>
        </w:tc>
        <w:tc>
          <w:tcPr>
            <w:tcW w:w="1485" w:type="dxa"/>
            <w:tcBorders>
              <w:top w:val="single" w:sz="5" w:space="0" w:color="000000"/>
              <w:left w:val="single" w:sz="5" w:space="0" w:color="000000"/>
              <w:bottom w:val="single" w:sz="2" w:space="0" w:color="000000"/>
              <w:right w:val="single" w:sz="5" w:space="0" w:color="000000"/>
            </w:tcBorders>
            <w:vAlign w:val="center"/>
          </w:tcPr>
          <w:p w14:paraId="72F50705"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飛来物落下用</w:t>
            </w:r>
          </w:p>
        </w:tc>
        <w:tc>
          <w:tcPr>
            <w:tcW w:w="1209" w:type="dxa"/>
            <w:tcBorders>
              <w:top w:val="single" w:sz="5" w:space="0" w:color="000000"/>
              <w:left w:val="single" w:sz="5" w:space="0" w:color="000000"/>
              <w:bottom w:val="single" w:sz="2" w:space="0" w:color="000000"/>
              <w:right w:val="single" w:sz="5" w:space="0" w:color="000000"/>
            </w:tcBorders>
            <w:vAlign w:val="center"/>
          </w:tcPr>
          <w:p w14:paraId="3D1B3464" w14:textId="77777777" w:rsidR="00FF28DA" w:rsidRDefault="00FF28DA" w:rsidP="00286ED4">
            <w:pPr>
              <w:adjustRightInd w:val="0"/>
              <w:snapToGrid w:val="0"/>
              <w:spacing w:line="140" w:lineRule="exact"/>
            </w:pPr>
          </w:p>
        </w:tc>
        <w:tc>
          <w:tcPr>
            <w:tcW w:w="2915" w:type="dxa"/>
            <w:tcBorders>
              <w:top w:val="single" w:sz="5" w:space="0" w:color="000000"/>
              <w:left w:val="single" w:sz="5" w:space="0" w:color="000000"/>
              <w:bottom w:val="single" w:sz="2" w:space="0" w:color="000000"/>
              <w:right w:val="single" w:sz="5" w:space="0" w:color="000000"/>
            </w:tcBorders>
            <w:vAlign w:val="center"/>
          </w:tcPr>
          <w:p w14:paraId="57B5C32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耐用年数があるので注意（古い物はNG）基本は持参を推奨。</w:t>
            </w:r>
          </w:p>
        </w:tc>
      </w:tr>
      <w:tr w:rsidR="00FF28DA" w14:paraId="65995CE0" w14:textId="77777777" w:rsidTr="00FF28DA">
        <w:trPr>
          <w:trHeight w:val="329"/>
        </w:trPr>
        <w:tc>
          <w:tcPr>
            <w:tcW w:w="433" w:type="dxa"/>
            <w:vMerge/>
            <w:tcBorders>
              <w:top w:val="nil"/>
              <w:left w:val="single" w:sz="5" w:space="0" w:color="000000"/>
              <w:bottom w:val="nil"/>
              <w:right w:val="single" w:sz="5" w:space="0" w:color="000000"/>
            </w:tcBorders>
            <w:vAlign w:val="center"/>
          </w:tcPr>
          <w:p w14:paraId="4C0C1A84"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07620ED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踏抜防止インソール</w:t>
            </w:r>
          </w:p>
        </w:tc>
        <w:tc>
          <w:tcPr>
            <w:tcW w:w="463" w:type="dxa"/>
            <w:tcBorders>
              <w:top w:val="single" w:sz="2" w:space="0" w:color="000000"/>
              <w:left w:val="single" w:sz="5" w:space="0" w:color="000000"/>
              <w:bottom w:val="single" w:sz="2" w:space="0" w:color="000000"/>
              <w:right w:val="single" w:sz="5" w:space="0" w:color="000000"/>
            </w:tcBorders>
            <w:vAlign w:val="center"/>
          </w:tcPr>
          <w:p w14:paraId="57E06CF4"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64" w:type="dxa"/>
            <w:tcBorders>
              <w:top w:val="single" w:sz="2" w:space="0" w:color="000000"/>
              <w:left w:val="single" w:sz="5" w:space="0" w:color="000000"/>
              <w:bottom w:val="single" w:sz="2" w:space="0" w:color="000000"/>
              <w:right w:val="single" w:sz="5" w:space="0" w:color="000000"/>
            </w:tcBorders>
            <w:vAlign w:val="center"/>
          </w:tcPr>
          <w:p w14:paraId="57C0A97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釘の踏み抜き防止</w:t>
            </w:r>
          </w:p>
        </w:tc>
        <w:tc>
          <w:tcPr>
            <w:tcW w:w="1485" w:type="dxa"/>
            <w:tcBorders>
              <w:top w:val="single" w:sz="2" w:space="0" w:color="000000"/>
              <w:left w:val="single" w:sz="5" w:space="0" w:color="000000"/>
              <w:bottom w:val="single" w:sz="2" w:space="0" w:color="000000"/>
              <w:right w:val="single" w:sz="5" w:space="0" w:color="000000"/>
            </w:tcBorders>
            <w:vAlign w:val="center"/>
          </w:tcPr>
          <w:p w14:paraId="1532892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鉄板入り</w:t>
            </w:r>
          </w:p>
        </w:tc>
        <w:tc>
          <w:tcPr>
            <w:tcW w:w="1209" w:type="dxa"/>
            <w:tcBorders>
              <w:top w:val="single" w:sz="2" w:space="0" w:color="000000"/>
              <w:left w:val="single" w:sz="5" w:space="0" w:color="000000"/>
              <w:bottom w:val="single" w:sz="2" w:space="0" w:color="000000"/>
              <w:right w:val="single" w:sz="5" w:space="0" w:color="000000"/>
            </w:tcBorders>
            <w:vAlign w:val="center"/>
          </w:tcPr>
          <w:p w14:paraId="4EC59E13"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0E4E1C1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サイズ各種あり持参を推奨するが予備で貸出のため</w:t>
            </w:r>
          </w:p>
        </w:tc>
      </w:tr>
      <w:tr w:rsidR="00FF28DA" w14:paraId="37C25918" w14:textId="77777777" w:rsidTr="00FF28DA">
        <w:trPr>
          <w:trHeight w:val="317"/>
        </w:trPr>
        <w:tc>
          <w:tcPr>
            <w:tcW w:w="433" w:type="dxa"/>
            <w:vMerge/>
            <w:tcBorders>
              <w:top w:val="nil"/>
              <w:left w:val="single" w:sz="5" w:space="0" w:color="000000"/>
              <w:bottom w:val="nil"/>
              <w:right w:val="single" w:sz="5" w:space="0" w:color="000000"/>
            </w:tcBorders>
            <w:vAlign w:val="center"/>
          </w:tcPr>
          <w:p w14:paraId="478CDD22"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020C407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防じんマスク</w:t>
            </w:r>
          </w:p>
        </w:tc>
        <w:tc>
          <w:tcPr>
            <w:tcW w:w="463" w:type="dxa"/>
            <w:tcBorders>
              <w:top w:val="single" w:sz="2" w:space="0" w:color="000000"/>
              <w:left w:val="single" w:sz="5" w:space="0" w:color="000000"/>
              <w:bottom w:val="single" w:sz="2" w:space="0" w:color="000000"/>
              <w:right w:val="single" w:sz="5" w:space="0" w:color="000000"/>
            </w:tcBorders>
            <w:vAlign w:val="center"/>
          </w:tcPr>
          <w:p w14:paraId="2B10CF6C" w14:textId="77777777" w:rsidR="00FF28DA" w:rsidRDefault="00FF28DA" w:rsidP="00286ED4">
            <w:pPr>
              <w:adjustRightInd w:val="0"/>
              <w:snapToGrid w:val="0"/>
              <w:spacing w:line="140" w:lineRule="exact"/>
              <w:ind w:left="74"/>
            </w:pPr>
            <w:r>
              <w:rPr>
                <w:rFonts w:ascii="ＭＳ Ｐゴシック" w:eastAsia="ＭＳ Ｐゴシック" w:hAnsi="ＭＳ Ｐゴシック" w:cs="ＭＳ Ｐゴシック"/>
                <w:sz w:val="13"/>
              </w:rPr>
              <w:t>1000</w:t>
            </w:r>
          </w:p>
        </w:tc>
        <w:tc>
          <w:tcPr>
            <w:tcW w:w="1664" w:type="dxa"/>
            <w:tcBorders>
              <w:top w:val="single" w:sz="2" w:space="0" w:color="000000"/>
              <w:left w:val="single" w:sz="5" w:space="0" w:color="000000"/>
              <w:bottom w:val="single" w:sz="2" w:space="0" w:color="000000"/>
              <w:right w:val="single" w:sz="5" w:space="0" w:color="000000"/>
            </w:tcBorders>
            <w:vAlign w:val="center"/>
          </w:tcPr>
          <w:p w14:paraId="3EF227B2"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粉塵、カビ防止</w:t>
            </w:r>
          </w:p>
        </w:tc>
        <w:tc>
          <w:tcPr>
            <w:tcW w:w="1485" w:type="dxa"/>
            <w:tcBorders>
              <w:top w:val="single" w:sz="2" w:space="0" w:color="000000"/>
              <w:left w:val="single" w:sz="5" w:space="0" w:color="000000"/>
              <w:bottom w:val="single" w:sz="2" w:space="0" w:color="000000"/>
              <w:right w:val="single" w:sz="5" w:space="0" w:color="000000"/>
            </w:tcBorders>
            <w:vAlign w:val="center"/>
          </w:tcPr>
          <w:p w14:paraId="6AE9B0C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使い捨て、規格DS2またはN95、カップ型</w:t>
            </w:r>
          </w:p>
        </w:tc>
        <w:tc>
          <w:tcPr>
            <w:tcW w:w="1209" w:type="dxa"/>
            <w:tcBorders>
              <w:top w:val="single" w:sz="2" w:space="0" w:color="000000"/>
              <w:left w:val="single" w:sz="5" w:space="0" w:color="000000"/>
              <w:bottom w:val="single" w:sz="2" w:space="0" w:color="000000"/>
              <w:right w:val="single" w:sz="5" w:space="0" w:color="000000"/>
            </w:tcBorders>
            <w:vAlign w:val="center"/>
          </w:tcPr>
          <w:p w14:paraId="222EB4D5"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74DC0540"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呼吸弁付きが楽だが高価。推奨規格品が入手できない場合はDS１など下位規格を使用。</w:t>
            </w:r>
          </w:p>
        </w:tc>
      </w:tr>
      <w:tr w:rsidR="00FF28DA" w14:paraId="777FAAAA" w14:textId="77777777" w:rsidTr="00FF28DA">
        <w:trPr>
          <w:trHeight w:val="273"/>
        </w:trPr>
        <w:tc>
          <w:tcPr>
            <w:tcW w:w="433" w:type="dxa"/>
            <w:vMerge/>
            <w:tcBorders>
              <w:top w:val="nil"/>
              <w:left w:val="single" w:sz="5" w:space="0" w:color="000000"/>
              <w:bottom w:val="nil"/>
              <w:right w:val="single" w:sz="5" w:space="0" w:color="000000"/>
            </w:tcBorders>
            <w:vAlign w:val="center"/>
          </w:tcPr>
          <w:p w14:paraId="35E0B67A"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08C5281C"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ゴーグル</w:t>
            </w:r>
          </w:p>
        </w:tc>
        <w:tc>
          <w:tcPr>
            <w:tcW w:w="463" w:type="dxa"/>
            <w:tcBorders>
              <w:top w:val="single" w:sz="2" w:space="0" w:color="000000"/>
              <w:left w:val="single" w:sz="5" w:space="0" w:color="000000"/>
              <w:bottom w:val="single" w:sz="2" w:space="0" w:color="000000"/>
              <w:right w:val="single" w:sz="5" w:space="0" w:color="000000"/>
            </w:tcBorders>
            <w:vAlign w:val="center"/>
          </w:tcPr>
          <w:p w14:paraId="0EA08015" w14:textId="77777777" w:rsidR="00FF28DA" w:rsidRDefault="00FF28DA"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64" w:type="dxa"/>
            <w:tcBorders>
              <w:top w:val="single" w:sz="2" w:space="0" w:color="000000"/>
              <w:left w:val="single" w:sz="5" w:space="0" w:color="000000"/>
              <w:bottom w:val="single" w:sz="2" w:space="0" w:color="000000"/>
              <w:right w:val="single" w:sz="5" w:space="0" w:color="000000"/>
            </w:tcBorders>
            <w:vAlign w:val="center"/>
          </w:tcPr>
          <w:p w14:paraId="3E5E6B2A"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眼の保護</w:t>
            </w:r>
          </w:p>
        </w:tc>
        <w:tc>
          <w:tcPr>
            <w:tcW w:w="1485" w:type="dxa"/>
            <w:tcBorders>
              <w:top w:val="single" w:sz="2" w:space="0" w:color="000000"/>
              <w:left w:val="single" w:sz="5" w:space="0" w:color="000000"/>
              <w:bottom w:val="single" w:sz="2" w:space="0" w:color="000000"/>
              <w:right w:val="single" w:sz="5" w:space="0" w:color="000000"/>
            </w:tcBorders>
            <w:vAlign w:val="center"/>
          </w:tcPr>
          <w:p w14:paraId="4741F350" w14:textId="77777777" w:rsidR="00FF28DA" w:rsidRDefault="00FF28DA" w:rsidP="00286ED4">
            <w:pPr>
              <w:adjustRightInd w:val="0"/>
              <w:snapToGrid w:val="0"/>
              <w:spacing w:line="140" w:lineRule="exact"/>
            </w:pPr>
          </w:p>
        </w:tc>
        <w:tc>
          <w:tcPr>
            <w:tcW w:w="1209" w:type="dxa"/>
            <w:tcBorders>
              <w:top w:val="single" w:sz="2" w:space="0" w:color="000000"/>
              <w:left w:val="single" w:sz="5" w:space="0" w:color="000000"/>
              <w:bottom w:val="single" w:sz="2" w:space="0" w:color="000000"/>
              <w:right w:val="single" w:sz="5" w:space="0" w:color="000000"/>
            </w:tcBorders>
            <w:vAlign w:val="center"/>
          </w:tcPr>
          <w:p w14:paraId="482021B9"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13BA91FF" w14:textId="77777777" w:rsidR="00FF28DA" w:rsidRDefault="00FF28DA" w:rsidP="00286ED4">
            <w:pPr>
              <w:adjustRightInd w:val="0"/>
              <w:snapToGrid w:val="0"/>
              <w:spacing w:line="140" w:lineRule="exact"/>
            </w:pPr>
          </w:p>
        </w:tc>
      </w:tr>
      <w:tr w:rsidR="00FF28DA" w14:paraId="630F91F4" w14:textId="77777777" w:rsidTr="00FF28DA">
        <w:trPr>
          <w:trHeight w:val="329"/>
        </w:trPr>
        <w:tc>
          <w:tcPr>
            <w:tcW w:w="433" w:type="dxa"/>
            <w:vMerge/>
            <w:tcBorders>
              <w:top w:val="nil"/>
              <w:left w:val="single" w:sz="5" w:space="0" w:color="000000"/>
              <w:bottom w:val="nil"/>
              <w:right w:val="single" w:sz="5" w:space="0" w:color="000000"/>
            </w:tcBorders>
            <w:vAlign w:val="center"/>
          </w:tcPr>
          <w:p w14:paraId="77C34373"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2" w:space="0" w:color="000000"/>
              <w:right w:val="single" w:sz="5" w:space="0" w:color="000000"/>
            </w:tcBorders>
            <w:vAlign w:val="center"/>
          </w:tcPr>
          <w:p w14:paraId="18FF912F"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グリップ手袋</w:t>
            </w:r>
          </w:p>
        </w:tc>
        <w:tc>
          <w:tcPr>
            <w:tcW w:w="463" w:type="dxa"/>
            <w:tcBorders>
              <w:top w:val="single" w:sz="2" w:space="0" w:color="000000"/>
              <w:left w:val="single" w:sz="5" w:space="0" w:color="000000"/>
              <w:bottom w:val="single" w:sz="2" w:space="0" w:color="000000"/>
              <w:right w:val="single" w:sz="5" w:space="0" w:color="000000"/>
            </w:tcBorders>
            <w:vAlign w:val="center"/>
          </w:tcPr>
          <w:p w14:paraId="1F717C09"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64" w:type="dxa"/>
            <w:tcBorders>
              <w:top w:val="single" w:sz="2" w:space="0" w:color="000000"/>
              <w:left w:val="single" w:sz="5" w:space="0" w:color="000000"/>
              <w:bottom w:val="single" w:sz="2" w:space="0" w:color="000000"/>
              <w:right w:val="single" w:sz="5" w:space="0" w:color="000000"/>
            </w:tcBorders>
            <w:vAlign w:val="center"/>
          </w:tcPr>
          <w:p w14:paraId="5FB03571"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物を運ぶ際ガレキ等を触る際に使用</w:t>
            </w:r>
          </w:p>
        </w:tc>
        <w:tc>
          <w:tcPr>
            <w:tcW w:w="1485" w:type="dxa"/>
            <w:tcBorders>
              <w:top w:val="single" w:sz="2" w:space="0" w:color="000000"/>
              <w:left w:val="single" w:sz="5" w:space="0" w:color="000000"/>
              <w:bottom w:val="single" w:sz="2" w:space="0" w:color="000000"/>
              <w:right w:val="single" w:sz="5" w:space="0" w:color="000000"/>
            </w:tcBorders>
            <w:vAlign w:val="center"/>
          </w:tcPr>
          <w:p w14:paraId="05FF1788"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ゴム引きのもの</w:t>
            </w:r>
          </w:p>
        </w:tc>
        <w:tc>
          <w:tcPr>
            <w:tcW w:w="1209" w:type="dxa"/>
            <w:tcBorders>
              <w:top w:val="single" w:sz="2" w:space="0" w:color="000000"/>
              <w:left w:val="single" w:sz="5" w:space="0" w:color="000000"/>
              <w:bottom w:val="single" w:sz="2" w:space="0" w:color="000000"/>
              <w:right w:val="single" w:sz="5" w:space="0" w:color="000000"/>
            </w:tcBorders>
            <w:vAlign w:val="center"/>
          </w:tcPr>
          <w:p w14:paraId="263669F7"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2" w:space="0" w:color="000000"/>
              <w:right w:val="single" w:sz="5" w:space="0" w:color="000000"/>
            </w:tcBorders>
            <w:vAlign w:val="center"/>
          </w:tcPr>
          <w:p w14:paraId="108BECF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軍手は不向き</w:t>
            </w:r>
          </w:p>
        </w:tc>
      </w:tr>
      <w:tr w:rsidR="00FF28DA" w14:paraId="18823D0D" w14:textId="77777777" w:rsidTr="00FF28DA">
        <w:trPr>
          <w:trHeight w:val="329"/>
        </w:trPr>
        <w:tc>
          <w:tcPr>
            <w:tcW w:w="433" w:type="dxa"/>
            <w:vMerge/>
            <w:tcBorders>
              <w:top w:val="nil"/>
              <w:left w:val="single" w:sz="5" w:space="0" w:color="000000"/>
              <w:bottom w:val="single" w:sz="5" w:space="0" w:color="000000"/>
              <w:right w:val="single" w:sz="5" w:space="0" w:color="000000"/>
            </w:tcBorders>
            <w:vAlign w:val="center"/>
          </w:tcPr>
          <w:p w14:paraId="675F3AFE" w14:textId="77777777" w:rsidR="00FF28DA" w:rsidRDefault="00FF28DA" w:rsidP="00286ED4">
            <w:pPr>
              <w:adjustRightInd w:val="0"/>
              <w:snapToGrid w:val="0"/>
              <w:spacing w:line="140" w:lineRule="exact"/>
            </w:pPr>
          </w:p>
        </w:tc>
        <w:tc>
          <w:tcPr>
            <w:tcW w:w="1423" w:type="dxa"/>
            <w:tcBorders>
              <w:top w:val="single" w:sz="2" w:space="0" w:color="000000"/>
              <w:left w:val="single" w:sz="5" w:space="0" w:color="000000"/>
              <w:bottom w:val="single" w:sz="5" w:space="0" w:color="000000"/>
              <w:right w:val="single" w:sz="5" w:space="0" w:color="000000"/>
            </w:tcBorders>
            <w:vAlign w:val="center"/>
          </w:tcPr>
          <w:p w14:paraId="4B671E0E"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革手袋</w:t>
            </w:r>
          </w:p>
        </w:tc>
        <w:tc>
          <w:tcPr>
            <w:tcW w:w="463" w:type="dxa"/>
            <w:tcBorders>
              <w:top w:val="single" w:sz="2" w:space="0" w:color="000000"/>
              <w:left w:val="single" w:sz="5" w:space="0" w:color="000000"/>
              <w:bottom w:val="single" w:sz="5" w:space="0" w:color="000000"/>
              <w:right w:val="single" w:sz="5" w:space="0" w:color="000000"/>
            </w:tcBorders>
            <w:vAlign w:val="center"/>
          </w:tcPr>
          <w:p w14:paraId="4DF8DB9F" w14:textId="77777777" w:rsidR="00FF28DA" w:rsidRDefault="00FF28DA"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64" w:type="dxa"/>
            <w:tcBorders>
              <w:top w:val="single" w:sz="2" w:space="0" w:color="000000"/>
              <w:left w:val="single" w:sz="5" w:space="0" w:color="000000"/>
              <w:bottom w:val="single" w:sz="5" w:space="0" w:color="000000"/>
              <w:right w:val="single" w:sz="5" w:space="0" w:color="000000"/>
            </w:tcBorders>
            <w:vAlign w:val="center"/>
          </w:tcPr>
          <w:p w14:paraId="5F0E491D"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鋭利なガレキやトタン、ガラスなどを扱う際に手を守る</w:t>
            </w:r>
          </w:p>
        </w:tc>
        <w:tc>
          <w:tcPr>
            <w:tcW w:w="1485" w:type="dxa"/>
            <w:tcBorders>
              <w:top w:val="single" w:sz="2" w:space="0" w:color="000000"/>
              <w:left w:val="single" w:sz="5" w:space="0" w:color="000000"/>
              <w:bottom w:val="single" w:sz="5" w:space="0" w:color="000000"/>
              <w:right w:val="single" w:sz="5" w:space="0" w:color="000000"/>
            </w:tcBorders>
            <w:vAlign w:val="center"/>
          </w:tcPr>
          <w:p w14:paraId="4217BC05" w14:textId="77777777" w:rsidR="00FF28DA" w:rsidRDefault="00FF28DA" w:rsidP="00286ED4">
            <w:pPr>
              <w:adjustRightInd w:val="0"/>
              <w:snapToGrid w:val="0"/>
              <w:spacing w:line="140" w:lineRule="exact"/>
            </w:pPr>
          </w:p>
        </w:tc>
        <w:tc>
          <w:tcPr>
            <w:tcW w:w="1209" w:type="dxa"/>
            <w:tcBorders>
              <w:top w:val="single" w:sz="2" w:space="0" w:color="000000"/>
              <w:left w:val="single" w:sz="5" w:space="0" w:color="000000"/>
              <w:bottom w:val="single" w:sz="5" w:space="0" w:color="000000"/>
              <w:right w:val="single" w:sz="5" w:space="0" w:color="000000"/>
            </w:tcBorders>
            <w:vAlign w:val="center"/>
          </w:tcPr>
          <w:p w14:paraId="2394E788" w14:textId="77777777" w:rsidR="00FF28DA" w:rsidRDefault="00FF28DA" w:rsidP="00286ED4">
            <w:pPr>
              <w:adjustRightInd w:val="0"/>
              <w:snapToGrid w:val="0"/>
              <w:spacing w:line="140" w:lineRule="exact"/>
            </w:pPr>
          </w:p>
        </w:tc>
        <w:tc>
          <w:tcPr>
            <w:tcW w:w="2915" w:type="dxa"/>
            <w:tcBorders>
              <w:top w:val="single" w:sz="2" w:space="0" w:color="000000"/>
              <w:left w:val="single" w:sz="5" w:space="0" w:color="000000"/>
              <w:bottom w:val="single" w:sz="5" w:space="0" w:color="000000"/>
              <w:right w:val="single" w:sz="5" w:space="0" w:color="000000"/>
            </w:tcBorders>
            <w:vAlign w:val="center"/>
          </w:tcPr>
          <w:p w14:paraId="22830C79" w14:textId="77777777" w:rsidR="00FF28DA" w:rsidRDefault="00FF28DA" w:rsidP="00286ED4">
            <w:pPr>
              <w:adjustRightInd w:val="0"/>
              <w:snapToGrid w:val="0"/>
              <w:spacing w:line="140" w:lineRule="exact"/>
            </w:pPr>
            <w:r>
              <w:rPr>
                <w:rFonts w:ascii="ＭＳ Ｐゴシック" w:eastAsia="ＭＳ Ｐゴシック" w:hAnsi="ＭＳ Ｐゴシック" w:cs="ＭＳ Ｐゴシック"/>
                <w:sz w:val="13"/>
              </w:rPr>
              <w:t>軍手は不向き</w:t>
            </w:r>
          </w:p>
        </w:tc>
      </w:tr>
    </w:tbl>
    <w:p w14:paraId="576CCCF3" w14:textId="77777777" w:rsidR="00FE4798" w:rsidRDefault="00FF28DA" w:rsidP="00FF28DA">
      <w:pPr>
        <w:adjustRightInd w:val="0"/>
        <w:snapToGrid w:val="0"/>
        <w:spacing w:after="212" w:line="140" w:lineRule="exact"/>
        <w:ind w:left="333" w:hanging="10"/>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※本表の数量および品目については、災害VC設置者の判断により選定していただくことを前提に、記載しています</w:t>
      </w:r>
      <w:r w:rsidR="00573A69">
        <w:rPr>
          <w:rFonts w:ascii="ＭＳ Ｐゴシック" w:eastAsia="ＭＳ Ｐゴシック" w:hAnsi="ＭＳ Ｐゴシック" w:cs="ＭＳ Ｐゴシック" w:hint="eastAsia"/>
          <w:sz w:val="13"/>
        </w:rPr>
        <w:t>。</w:t>
      </w:r>
      <w:r w:rsidR="00FE4798">
        <w:rPr>
          <w:rFonts w:ascii="ＭＳ Ｐゴシック" w:eastAsia="ＭＳ Ｐゴシック" w:hAnsi="ＭＳ Ｐゴシック" w:cs="ＭＳ Ｐゴシック"/>
          <w:sz w:val="13"/>
        </w:rPr>
        <w:br w:type="page"/>
      </w:r>
    </w:p>
    <w:p w14:paraId="03FF6D15" w14:textId="77777777" w:rsidR="00FF28DA" w:rsidRDefault="00C14534" w:rsidP="005E03D8">
      <w:pPr>
        <w:adjustRightInd w:val="0"/>
        <w:snapToGrid w:val="0"/>
        <w:spacing w:after="212" w:line="20" w:lineRule="exact"/>
        <w:ind w:left="334" w:hanging="11"/>
      </w:pPr>
      <w:r>
        <w:rPr>
          <w:rFonts w:asciiTheme="majorEastAsia" w:eastAsiaTheme="majorEastAsia" w:hAnsiTheme="majorEastAsia" w:cs="ＭＳ ゴシック"/>
          <w:noProof/>
          <w:sz w:val="24"/>
          <w:szCs w:val="24"/>
        </w:rPr>
        <w:lastRenderedPageBreak/>
        <mc:AlternateContent>
          <mc:Choice Requires="wps">
            <w:drawing>
              <wp:anchor distT="0" distB="0" distL="114300" distR="114300" simplePos="0" relativeHeight="251737600" behindDoc="0" locked="0" layoutInCell="1" allowOverlap="1" wp14:anchorId="3886CF07" wp14:editId="26C10EBE">
                <wp:simplePos x="0" y="0"/>
                <wp:positionH relativeFrom="column">
                  <wp:posOffset>111760</wp:posOffset>
                </wp:positionH>
                <wp:positionV relativeFrom="paragraph">
                  <wp:posOffset>-121285</wp:posOffset>
                </wp:positionV>
                <wp:extent cx="1822450" cy="234950"/>
                <wp:effectExtent l="0" t="0" r="6350" b="0"/>
                <wp:wrapNone/>
                <wp:docPr id="8"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2450" cy="23495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0B574761" w14:textId="77777777" w:rsidR="00286ED4" w:rsidRPr="00E3572C" w:rsidRDefault="00286ED4" w:rsidP="00FE479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２</w:t>
                            </w:r>
                            <w:r w:rsidRPr="00E3572C">
                              <w:rPr>
                                <w:rFonts w:asciiTheme="majorEastAsia" w:eastAsiaTheme="majorEastAsia" w:hAnsiTheme="majorEastAsia" w:hint="eastAsia"/>
                                <w:b/>
                                <w:sz w:val="22"/>
                              </w:rPr>
                              <w: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6CF07" id="正方形/長方形 8" o:spid="_x0000_s1111" style="position:absolute;left:0;text-align:left;margin-left:8.8pt;margin-top:-9.55pt;width:143.5pt;height:18.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" fillcolor="black [3200]" strokecolor="black [1600]" strokeweight="2pt">
                <v:path arrowok="t"/>
                <v:textbox inset=",0,,0">
                  <w:txbxContent>
                    <w:p w14:paraId="0B574761" w14:textId="77777777" w:rsidR="00286ED4" w:rsidRPr="00E3572C" w:rsidRDefault="00286ED4" w:rsidP="00FE4798">
                      <w:pPr>
                        <w:jc w:val="center"/>
                        <w:rPr>
                          <w:rFonts w:asciiTheme="majorEastAsia" w:eastAsiaTheme="majorEastAsia" w:hAnsiTheme="majorEastAsia"/>
                          <w:b/>
                        </w:rPr>
                      </w:pPr>
                      <w:r w:rsidRPr="00E3572C">
                        <w:rPr>
                          <w:rFonts w:asciiTheme="majorEastAsia" w:eastAsiaTheme="majorEastAsia" w:hAnsiTheme="majorEastAsia" w:hint="eastAsia"/>
                          <w:b/>
                          <w:sz w:val="22"/>
                        </w:rPr>
                        <w:t>必要な</w:t>
                      </w:r>
                      <w:r>
                        <w:rPr>
                          <w:rFonts w:asciiTheme="majorEastAsia" w:eastAsiaTheme="majorEastAsia" w:hAnsiTheme="majorEastAsia" w:hint="eastAsia"/>
                          <w:b/>
                          <w:sz w:val="22"/>
                        </w:rPr>
                        <w:t>資機材</w:t>
                      </w:r>
                      <w:r w:rsidRPr="00E3572C">
                        <w:rPr>
                          <w:rFonts w:asciiTheme="majorEastAsia" w:eastAsiaTheme="majorEastAsia" w:hAnsiTheme="majorEastAsia" w:hint="eastAsia"/>
                          <w:b/>
                          <w:sz w:val="22"/>
                        </w:rPr>
                        <w:t>（例</w:t>
                      </w:r>
                      <w:r>
                        <w:rPr>
                          <w:rFonts w:asciiTheme="majorEastAsia" w:eastAsiaTheme="majorEastAsia" w:hAnsiTheme="majorEastAsia" w:hint="eastAsia"/>
                          <w:b/>
                          <w:sz w:val="22"/>
                        </w:rPr>
                        <w:t>２</w:t>
                      </w:r>
                      <w:r w:rsidRPr="00E3572C">
                        <w:rPr>
                          <w:rFonts w:asciiTheme="majorEastAsia" w:eastAsiaTheme="majorEastAsia" w:hAnsiTheme="majorEastAsia" w:hint="eastAsia"/>
                          <w:b/>
                          <w:sz w:val="22"/>
                        </w:rPr>
                        <w:t>）</w:t>
                      </w:r>
                    </w:p>
                  </w:txbxContent>
                </v:textbox>
              </v:rect>
            </w:pict>
          </mc:Fallback>
        </mc:AlternateContent>
      </w:r>
    </w:p>
    <w:p w14:paraId="79087A32" w14:textId="77777777" w:rsidR="00FE4798" w:rsidRDefault="00FE4798" w:rsidP="005E03D8">
      <w:pPr>
        <w:tabs>
          <w:tab w:val="right" w:pos="10790"/>
        </w:tabs>
        <w:adjustRightInd w:val="0"/>
        <w:snapToGrid w:val="0"/>
        <w:spacing w:line="260" w:lineRule="exact"/>
        <w:ind w:left="-17" w:firstLineChars="100" w:firstLine="220"/>
        <w:rPr>
          <w:rFonts w:ascii="ＭＳ Ｐゴシック" w:eastAsia="ＭＳ Ｐゴシック" w:hAnsi="ＭＳ Ｐゴシック" w:cs="ＭＳ Ｐゴシック"/>
          <w:sz w:val="22"/>
        </w:rPr>
      </w:pPr>
      <w:r w:rsidRPr="00FE4798">
        <w:rPr>
          <w:rFonts w:ascii="ＭＳ Ｐゴシック" w:eastAsia="ＭＳ Ｐゴシック" w:hAnsi="ＭＳ Ｐゴシック" w:cs="ＭＳ Ｐゴシック" w:hint="eastAsia"/>
          <w:sz w:val="22"/>
        </w:rPr>
        <w:t>JVOAD技術系専門委員会作成</w:t>
      </w:r>
      <w:r>
        <w:rPr>
          <w:rFonts w:ascii="ＭＳ Ｐゴシック" w:eastAsia="ＭＳ Ｐゴシック" w:hAnsi="ＭＳ Ｐゴシック" w:cs="ＭＳ Ｐゴシック" w:hint="eastAsia"/>
          <w:sz w:val="22"/>
        </w:rPr>
        <w:t xml:space="preserve">　「</w:t>
      </w:r>
      <w:r>
        <w:rPr>
          <w:rFonts w:ascii="ＭＳ Ｐゴシック" w:eastAsia="ＭＳ Ｐゴシック" w:hAnsi="ＭＳ Ｐゴシック" w:cs="ＭＳ Ｐゴシック" w:hint="eastAsia"/>
          <w:color w:val="FF0000"/>
          <w:sz w:val="22"/>
        </w:rPr>
        <w:t>土砂災害・水害</w:t>
      </w:r>
      <w:r w:rsidRPr="00FF28DA">
        <w:rPr>
          <w:rFonts w:ascii="ＭＳ Ｐゴシック" w:eastAsia="ＭＳ Ｐゴシック" w:hAnsi="ＭＳ Ｐゴシック" w:cs="ＭＳ Ｐゴシック"/>
          <w:sz w:val="22"/>
        </w:rPr>
        <w:t>での災害VC（一日100人程度の活動を想定した場</w:t>
      </w:r>
    </w:p>
    <w:p w14:paraId="5544B983" w14:textId="77777777" w:rsidR="00FE4798" w:rsidRPr="00FE4798" w:rsidRDefault="00FE4798" w:rsidP="005E03D8">
      <w:pPr>
        <w:tabs>
          <w:tab w:val="right" w:pos="10790"/>
        </w:tabs>
        <w:adjustRightInd w:val="0"/>
        <w:snapToGrid w:val="0"/>
        <w:spacing w:line="260" w:lineRule="exact"/>
        <w:ind w:left="-17" w:firstLineChars="100" w:firstLine="220"/>
        <w:rPr>
          <w:rFonts w:ascii="ＭＳ Ｐゴシック" w:eastAsia="ＭＳ Ｐゴシック" w:hAnsi="ＭＳ Ｐゴシック" w:cs="ＭＳ Ｐゴシック"/>
          <w:sz w:val="22"/>
        </w:rPr>
      </w:pPr>
      <w:r w:rsidRPr="00FF28DA">
        <w:rPr>
          <w:rFonts w:ascii="ＭＳ Ｐゴシック" w:eastAsia="ＭＳ Ｐゴシック" w:hAnsi="ＭＳ Ｐゴシック" w:cs="ＭＳ Ｐゴシック"/>
          <w:sz w:val="22"/>
        </w:rPr>
        <w:t>合）が用意する資機材</w:t>
      </w:r>
      <w:r>
        <w:rPr>
          <w:rFonts w:ascii="ＭＳ Ｐゴシック" w:eastAsia="ＭＳ Ｐゴシック" w:hAnsi="ＭＳ Ｐゴシック" w:cs="ＭＳ Ｐゴシック" w:hint="eastAsia"/>
          <w:sz w:val="22"/>
        </w:rPr>
        <w:t>」引用　（２０２２</w:t>
      </w:r>
      <w:r w:rsidRPr="00FE4798">
        <w:rPr>
          <w:rFonts w:ascii="ＭＳ Ｐゴシック" w:eastAsia="ＭＳ Ｐゴシック" w:hAnsi="ＭＳ Ｐゴシック" w:cs="ＭＳ Ｐゴシック" w:hint="eastAsia"/>
          <w:sz w:val="22"/>
        </w:rPr>
        <w:t>年</w:t>
      </w:r>
      <w:r>
        <w:rPr>
          <w:rFonts w:ascii="ＭＳ Ｐゴシック" w:eastAsia="ＭＳ Ｐゴシック" w:hAnsi="ＭＳ Ｐゴシック" w:cs="ＭＳ Ｐゴシック" w:hint="eastAsia"/>
          <w:sz w:val="22"/>
        </w:rPr>
        <w:t>５</w:t>
      </w:r>
      <w:r w:rsidRPr="00FE4798">
        <w:rPr>
          <w:rFonts w:ascii="ＭＳ Ｐゴシック" w:eastAsia="ＭＳ Ｐゴシック" w:hAnsi="ＭＳ Ｐゴシック" w:cs="ＭＳ Ｐゴシック" w:hint="eastAsia"/>
          <w:sz w:val="22"/>
        </w:rPr>
        <w:t>月作成</w:t>
      </w:r>
      <w:r>
        <w:rPr>
          <w:rFonts w:ascii="ＭＳ Ｐゴシック" w:eastAsia="ＭＳ Ｐゴシック" w:hAnsi="ＭＳ Ｐゴシック" w:cs="ＭＳ Ｐゴシック" w:hint="eastAsia"/>
          <w:sz w:val="22"/>
        </w:rPr>
        <w:t>）</w:t>
      </w:r>
    </w:p>
    <w:p w14:paraId="488DBF6A" w14:textId="77777777" w:rsidR="00FE4798" w:rsidRPr="00FF28DA" w:rsidRDefault="00FE4798" w:rsidP="00FE4798">
      <w:pPr>
        <w:tabs>
          <w:tab w:val="right" w:pos="10790"/>
        </w:tabs>
        <w:adjustRightInd w:val="0"/>
        <w:snapToGrid w:val="0"/>
        <w:spacing w:line="300" w:lineRule="exact"/>
        <w:ind w:left="-17" w:firstLineChars="150" w:firstLine="240"/>
        <w:rPr>
          <w:rFonts w:ascii="ＭＳ Ｐゴシック" w:eastAsia="ＭＳ Ｐゴシック" w:hAnsi="ＭＳ Ｐゴシック"/>
          <w:sz w:val="16"/>
          <w:szCs w:val="16"/>
        </w:rPr>
      </w:pPr>
      <w:r w:rsidRPr="00FF28DA">
        <w:rPr>
          <w:rFonts w:ascii="ＭＳ Ｐゴシック" w:eastAsia="ＭＳ Ｐゴシック" w:hAnsi="ＭＳ Ｐゴシック" w:cs="ＭＳ 明朝" w:hint="eastAsia"/>
          <w:sz w:val="16"/>
          <w:szCs w:val="16"/>
        </w:rPr>
        <w:t>※</w:t>
      </w:r>
      <w:r w:rsidRPr="00FF28DA">
        <w:rPr>
          <w:rFonts w:ascii="ＭＳ Ｐゴシック" w:eastAsia="ＭＳ Ｐゴシック" w:hAnsi="ＭＳ Ｐゴシック"/>
          <w:sz w:val="16"/>
          <w:szCs w:val="16"/>
        </w:rPr>
        <w:t>本表の全ての資機材が必要になるわけではなく、災害の規模や活動内容により使う頻度が少なくなるモノも含まれています</w:t>
      </w:r>
      <w:r>
        <w:rPr>
          <w:rFonts w:ascii="ＭＳ Ｐゴシック" w:eastAsia="ＭＳ Ｐゴシック" w:hAnsi="ＭＳ Ｐゴシック" w:hint="eastAsia"/>
          <w:sz w:val="16"/>
          <w:szCs w:val="16"/>
        </w:rPr>
        <w:t>。</w:t>
      </w:r>
    </w:p>
    <w:tbl>
      <w:tblPr>
        <w:tblStyle w:val="TableGrid"/>
        <w:tblW w:w="9703" w:type="dxa"/>
        <w:tblInd w:w="245" w:type="dxa"/>
        <w:tblCellMar>
          <w:left w:w="25" w:type="dxa"/>
          <w:right w:w="20" w:type="dxa"/>
        </w:tblCellMar>
        <w:tblLook w:val="04A0" w:firstRow="1" w:lastRow="0" w:firstColumn="1" w:lastColumn="0" w:noHBand="0" w:noVBand="1"/>
      </w:tblPr>
      <w:tblGrid>
        <w:gridCol w:w="278"/>
        <w:gridCol w:w="1629"/>
        <w:gridCol w:w="638"/>
        <w:gridCol w:w="1628"/>
        <w:gridCol w:w="1461"/>
        <w:gridCol w:w="6"/>
        <w:gridCol w:w="1177"/>
        <w:gridCol w:w="13"/>
        <w:gridCol w:w="2850"/>
        <w:gridCol w:w="23"/>
      </w:tblGrid>
      <w:tr w:rsidR="00FE4798" w14:paraId="42F5D417" w14:textId="77777777" w:rsidTr="005E03D8">
        <w:trPr>
          <w:gridAfter w:val="1"/>
          <w:wAfter w:w="23" w:type="dxa"/>
          <w:trHeight w:val="147"/>
        </w:trPr>
        <w:tc>
          <w:tcPr>
            <w:tcW w:w="278"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00F523C6" w14:textId="77777777" w:rsidR="00FE4798" w:rsidRDefault="00FE4798" w:rsidP="005E03D8">
            <w:pPr>
              <w:adjustRightInd w:val="0"/>
              <w:snapToGrid w:val="0"/>
              <w:spacing w:line="140" w:lineRule="exact"/>
              <w:jc w:val="center"/>
            </w:pPr>
          </w:p>
        </w:tc>
        <w:tc>
          <w:tcPr>
            <w:tcW w:w="1629"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576A035F" w14:textId="77777777" w:rsidR="00FE4798" w:rsidRDefault="00FE4798" w:rsidP="005E03D8">
            <w:pPr>
              <w:adjustRightInd w:val="0"/>
              <w:snapToGrid w:val="0"/>
              <w:spacing w:line="140" w:lineRule="exact"/>
              <w:ind w:right="3"/>
              <w:jc w:val="center"/>
            </w:pPr>
            <w:r>
              <w:rPr>
                <w:rFonts w:ascii="ＭＳ Ｐゴシック" w:eastAsia="ＭＳ Ｐゴシック" w:hAnsi="ＭＳ Ｐゴシック" w:cs="ＭＳ Ｐゴシック"/>
                <w:sz w:val="13"/>
              </w:rPr>
              <w:t>資機材名</w:t>
            </w:r>
          </w:p>
        </w:tc>
        <w:tc>
          <w:tcPr>
            <w:tcW w:w="638"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1910464E" w14:textId="77777777" w:rsidR="00FE4798" w:rsidRDefault="00FE4798" w:rsidP="005E03D8">
            <w:pPr>
              <w:adjustRightInd w:val="0"/>
              <w:snapToGrid w:val="0"/>
              <w:spacing w:line="140" w:lineRule="exact"/>
              <w:ind w:left="72"/>
              <w:jc w:val="center"/>
            </w:pPr>
            <w:r>
              <w:rPr>
                <w:rFonts w:ascii="ＭＳ Ｐゴシック" w:eastAsia="ＭＳ Ｐゴシック" w:hAnsi="ＭＳ Ｐゴシック" w:cs="ＭＳ Ｐゴシック"/>
                <w:sz w:val="13"/>
              </w:rPr>
              <w:t>数量</w:t>
            </w:r>
          </w:p>
        </w:tc>
        <w:tc>
          <w:tcPr>
            <w:tcW w:w="1628"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2065E7C5" w14:textId="77777777" w:rsidR="00FE4798" w:rsidRDefault="00FE4798" w:rsidP="005E03D8">
            <w:pPr>
              <w:adjustRightInd w:val="0"/>
              <w:snapToGrid w:val="0"/>
              <w:spacing w:line="140" w:lineRule="exact"/>
              <w:ind w:right="5"/>
              <w:jc w:val="center"/>
            </w:pPr>
            <w:r>
              <w:rPr>
                <w:rFonts w:ascii="ＭＳ Ｐゴシック" w:eastAsia="ＭＳ Ｐゴシック" w:hAnsi="ＭＳ Ｐゴシック" w:cs="ＭＳ Ｐゴシック"/>
                <w:sz w:val="13"/>
              </w:rPr>
              <w:t>使用する 作業内容</w:t>
            </w:r>
          </w:p>
        </w:tc>
        <w:tc>
          <w:tcPr>
            <w:tcW w:w="1467" w:type="dxa"/>
            <w:gridSpan w:val="2"/>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00792459" w14:textId="77777777" w:rsidR="00FE4798" w:rsidRDefault="00FE4798" w:rsidP="005E03D8">
            <w:pPr>
              <w:adjustRightInd w:val="0"/>
              <w:snapToGrid w:val="0"/>
              <w:spacing w:line="140" w:lineRule="exact"/>
              <w:ind w:left="163"/>
              <w:jc w:val="center"/>
            </w:pPr>
            <w:r>
              <w:rPr>
                <w:rFonts w:ascii="ＭＳ Ｐゴシック" w:eastAsia="ＭＳ Ｐゴシック" w:hAnsi="ＭＳ Ｐゴシック" w:cs="ＭＳ Ｐゴシック"/>
                <w:sz w:val="13"/>
              </w:rPr>
              <w:t>品番・大きさ／仕様</w:t>
            </w:r>
          </w:p>
        </w:tc>
        <w:tc>
          <w:tcPr>
            <w:tcW w:w="1190" w:type="dxa"/>
            <w:gridSpan w:val="2"/>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42740B27" w14:textId="77777777" w:rsidR="00FE4798" w:rsidRDefault="00FE4798" w:rsidP="005E03D8">
            <w:pPr>
              <w:adjustRightInd w:val="0"/>
              <w:snapToGrid w:val="0"/>
              <w:spacing w:line="140" w:lineRule="exact"/>
              <w:ind w:right="3"/>
              <w:jc w:val="center"/>
            </w:pPr>
            <w:r>
              <w:rPr>
                <w:rFonts w:ascii="ＭＳ Ｐゴシック" w:eastAsia="ＭＳ Ｐゴシック" w:hAnsi="ＭＳ Ｐゴシック" w:cs="ＭＳ Ｐゴシック"/>
                <w:sz w:val="13"/>
              </w:rPr>
              <w:t>代替品</w:t>
            </w:r>
          </w:p>
        </w:tc>
        <w:tc>
          <w:tcPr>
            <w:tcW w:w="2850" w:type="dxa"/>
            <w:tcBorders>
              <w:top w:val="single" w:sz="5" w:space="0" w:color="000000"/>
              <w:left w:val="single" w:sz="5" w:space="0" w:color="000000"/>
              <w:bottom w:val="single" w:sz="5" w:space="0" w:color="000000"/>
              <w:right w:val="single" w:sz="5" w:space="0" w:color="000000"/>
            </w:tcBorders>
            <w:shd w:val="clear" w:color="auto" w:fill="C2D69B" w:themeFill="accent3" w:themeFillTint="99"/>
          </w:tcPr>
          <w:p w14:paraId="78DCA012" w14:textId="77777777" w:rsidR="00FE4798" w:rsidRDefault="00FE4798" w:rsidP="005E03D8">
            <w:pPr>
              <w:adjustRightInd w:val="0"/>
              <w:snapToGrid w:val="0"/>
              <w:spacing w:line="140" w:lineRule="exact"/>
              <w:ind w:right="2"/>
              <w:jc w:val="center"/>
            </w:pPr>
            <w:r>
              <w:rPr>
                <w:rFonts w:ascii="ＭＳ Ｐゴシック" w:eastAsia="ＭＳ Ｐゴシック" w:hAnsi="ＭＳ Ｐゴシック" w:cs="ＭＳ Ｐゴシック"/>
                <w:sz w:val="13"/>
              </w:rPr>
              <w:t>課題・注意点、その他</w:t>
            </w:r>
          </w:p>
        </w:tc>
      </w:tr>
      <w:tr w:rsidR="00FE4798" w14:paraId="1A2E4993" w14:textId="77777777" w:rsidTr="005E03D8">
        <w:trPr>
          <w:gridAfter w:val="1"/>
          <w:wAfter w:w="23" w:type="dxa"/>
          <w:trHeight w:val="277"/>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6BD65271"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土砂撤去</w:t>
            </w:r>
          </w:p>
          <w:p w14:paraId="18259BF5" w14:textId="77777777" w:rsidR="00FE4798" w:rsidRDefault="00FE4798" w:rsidP="00286ED4">
            <w:pPr>
              <w:adjustRightInd w:val="0"/>
              <w:snapToGrid w:val="0"/>
              <w:spacing w:line="140" w:lineRule="exact"/>
              <w:ind w:left="50" w:right="53" w:firstLine="15"/>
              <w:jc w:val="center"/>
            </w:pPr>
            <w:r>
              <w:rPr>
                <w:rFonts w:ascii="ＭＳ Ｐゴシック" w:eastAsia="ＭＳ Ｐゴシック" w:hAnsi="ＭＳ Ｐゴシック" w:cs="ＭＳ Ｐゴシック"/>
                <w:sz w:val="13"/>
              </w:rPr>
              <w:t>・床下水抜き等</w:t>
            </w:r>
          </w:p>
        </w:tc>
        <w:tc>
          <w:tcPr>
            <w:tcW w:w="1629" w:type="dxa"/>
            <w:tcBorders>
              <w:top w:val="single" w:sz="5" w:space="0" w:color="000000"/>
              <w:left w:val="single" w:sz="5" w:space="0" w:color="000000"/>
              <w:bottom w:val="single" w:sz="2" w:space="0" w:color="000000"/>
              <w:right w:val="single" w:sz="5" w:space="0" w:color="000000"/>
            </w:tcBorders>
            <w:shd w:val="clear" w:color="auto" w:fill="auto"/>
            <w:vAlign w:val="center"/>
          </w:tcPr>
          <w:p w14:paraId="75DCD6D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角型スコップ</w:t>
            </w:r>
          </w:p>
        </w:tc>
        <w:tc>
          <w:tcPr>
            <w:tcW w:w="63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342B42A9"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7AA922B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土砂撤去</w:t>
            </w:r>
          </w:p>
        </w:tc>
        <w:tc>
          <w:tcPr>
            <w:tcW w:w="1467"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45A6823A" w14:textId="77777777" w:rsidR="005E03D8"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金像印　パイプ柄</w:t>
            </w:r>
          </w:p>
          <w:p w14:paraId="1FDED5B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ショベル角型</w:t>
            </w:r>
          </w:p>
        </w:tc>
        <w:tc>
          <w:tcPr>
            <w:tcW w:w="119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14:paraId="42B8D35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850" w:type="dxa"/>
            <w:tcBorders>
              <w:top w:val="single" w:sz="5" w:space="0" w:color="000000"/>
              <w:left w:val="single" w:sz="5" w:space="0" w:color="000000"/>
              <w:bottom w:val="single" w:sz="2" w:space="0" w:color="000000"/>
              <w:right w:val="single" w:sz="5" w:space="0" w:color="000000"/>
            </w:tcBorders>
            <w:vAlign w:val="center"/>
          </w:tcPr>
          <w:p w14:paraId="4790D45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E4798" w14:paraId="50425163" w14:textId="77777777" w:rsidTr="005E03D8">
        <w:trPr>
          <w:gridAfter w:val="1"/>
          <w:wAfter w:w="23" w:type="dxa"/>
          <w:trHeight w:val="179"/>
        </w:trPr>
        <w:tc>
          <w:tcPr>
            <w:tcW w:w="278" w:type="dxa"/>
            <w:vMerge/>
            <w:tcBorders>
              <w:top w:val="nil"/>
              <w:left w:val="single" w:sz="5" w:space="0" w:color="000000"/>
              <w:bottom w:val="nil"/>
              <w:right w:val="single" w:sz="5" w:space="0" w:color="000000"/>
            </w:tcBorders>
          </w:tcPr>
          <w:p w14:paraId="7CC9429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00BE7C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角型スコップ(小)</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73C6B5BF"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9374A0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U字溝など細かい箇所の土砂撤去用</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4920199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金属柄</w:t>
            </w:r>
          </w:p>
        </w:tc>
        <w:tc>
          <w:tcPr>
            <w:tcW w:w="1190"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6F831D15"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13FF9D4D" w14:textId="77777777" w:rsidR="00FE4798" w:rsidRDefault="00FE4798" w:rsidP="00286ED4">
            <w:pPr>
              <w:adjustRightInd w:val="0"/>
              <w:snapToGrid w:val="0"/>
              <w:spacing w:line="140" w:lineRule="exact"/>
            </w:pPr>
          </w:p>
        </w:tc>
      </w:tr>
      <w:tr w:rsidR="00FE4798" w14:paraId="3061D7F9" w14:textId="77777777" w:rsidTr="005E03D8">
        <w:trPr>
          <w:gridAfter w:val="1"/>
          <w:wAfter w:w="23" w:type="dxa"/>
          <w:trHeight w:val="293"/>
        </w:trPr>
        <w:tc>
          <w:tcPr>
            <w:tcW w:w="278" w:type="dxa"/>
            <w:vMerge/>
            <w:tcBorders>
              <w:top w:val="nil"/>
              <w:left w:val="single" w:sz="5" w:space="0" w:color="000000"/>
              <w:bottom w:val="nil"/>
              <w:right w:val="single" w:sz="5" w:space="0" w:color="000000"/>
            </w:tcBorders>
          </w:tcPr>
          <w:p w14:paraId="1B39289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7AD6283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剣型スコップ</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04D1317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6862EB9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土砂撤去</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35F5898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金像印　パイプ柄ショベル角型</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27AAC3C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スチール製、金属柄</w:t>
            </w:r>
          </w:p>
        </w:tc>
        <w:tc>
          <w:tcPr>
            <w:tcW w:w="2850" w:type="dxa"/>
            <w:tcBorders>
              <w:top w:val="single" w:sz="2" w:space="0" w:color="000000"/>
              <w:left w:val="single" w:sz="5" w:space="0" w:color="000000"/>
              <w:bottom w:val="single" w:sz="2" w:space="0" w:color="000000"/>
              <w:right w:val="single" w:sz="5" w:space="0" w:color="000000"/>
            </w:tcBorders>
            <w:vAlign w:val="center"/>
          </w:tcPr>
          <w:p w14:paraId="5D26B10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柄が木製は壊れやすく、ケガの恐れもあるため金属柄がおすすめ</w:t>
            </w:r>
          </w:p>
        </w:tc>
      </w:tr>
      <w:tr w:rsidR="00FE4798" w14:paraId="5782A3B4" w14:textId="77777777" w:rsidTr="005E03D8">
        <w:trPr>
          <w:gridAfter w:val="1"/>
          <w:wAfter w:w="23" w:type="dxa"/>
          <w:trHeight w:val="242"/>
        </w:trPr>
        <w:tc>
          <w:tcPr>
            <w:tcW w:w="278" w:type="dxa"/>
            <w:vMerge/>
            <w:tcBorders>
              <w:top w:val="nil"/>
              <w:left w:val="single" w:sz="5" w:space="0" w:color="000000"/>
              <w:bottom w:val="nil"/>
              <w:right w:val="single" w:sz="5" w:space="0" w:color="000000"/>
            </w:tcBorders>
          </w:tcPr>
          <w:p w14:paraId="34A7260D"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0B6B9C3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剣型スコップ(小)</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3A54952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9EA518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女性などでも使い易い</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0D46A4E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金属柄</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A2FF060"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4C258C42" w14:textId="77777777" w:rsidR="00FE4798" w:rsidRDefault="00FE4798" w:rsidP="00286ED4">
            <w:pPr>
              <w:adjustRightInd w:val="0"/>
              <w:snapToGrid w:val="0"/>
              <w:spacing w:line="140" w:lineRule="exact"/>
            </w:pPr>
          </w:p>
        </w:tc>
      </w:tr>
      <w:tr w:rsidR="00FE4798" w14:paraId="0185562F" w14:textId="77777777" w:rsidTr="005E03D8">
        <w:trPr>
          <w:gridAfter w:val="1"/>
          <w:wAfter w:w="23" w:type="dxa"/>
          <w:trHeight w:val="190"/>
        </w:trPr>
        <w:tc>
          <w:tcPr>
            <w:tcW w:w="278" w:type="dxa"/>
            <w:vMerge/>
            <w:tcBorders>
              <w:top w:val="nil"/>
              <w:left w:val="single" w:sz="5" w:space="0" w:color="000000"/>
              <w:bottom w:val="nil"/>
              <w:right w:val="single" w:sz="5" w:space="0" w:color="000000"/>
            </w:tcBorders>
          </w:tcPr>
          <w:p w14:paraId="49CF2787"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shd w:val="clear" w:color="auto" w:fill="auto"/>
            <w:vAlign w:val="center"/>
          </w:tcPr>
          <w:p w14:paraId="2B2C388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バール（釘抜以外）</w:t>
            </w:r>
          </w:p>
        </w:tc>
        <w:tc>
          <w:tcPr>
            <w:tcW w:w="638" w:type="dxa"/>
            <w:tcBorders>
              <w:top w:val="single" w:sz="2" w:space="0" w:color="000000"/>
              <w:left w:val="single" w:sz="5" w:space="0" w:color="000000"/>
              <w:bottom w:val="single" w:sz="5" w:space="0" w:color="000000"/>
              <w:right w:val="single" w:sz="5" w:space="0" w:color="000000"/>
            </w:tcBorders>
            <w:shd w:val="clear" w:color="auto" w:fill="auto"/>
            <w:vAlign w:val="center"/>
          </w:tcPr>
          <w:p w14:paraId="5A81DF72"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5" w:space="0" w:color="000000"/>
              <w:right w:val="single" w:sz="5" w:space="0" w:color="000000"/>
            </w:tcBorders>
            <w:shd w:val="clear" w:color="auto" w:fill="auto"/>
            <w:vAlign w:val="center"/>
          </w:tcPr>
          <w:p w14:paraId="4366060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土砂内の石や岩の移動</w:t>
            </w:r>
          </w:p>
        </w:tc>
        <w:tc>
          <w:tcPr>
            <w:tcW w:w="1467" w:type="dxa"/>
            <w:gridSpan w:val="2"/>
            <w:tcBorders>
              <w:top w:val="single" w:sz="2" w:space="0" w:color="000000"/>
              <w:left w:val="single" w:sz="5" w:space="0" w:color="000000"/>
              <w:bottom w:val="single" w:sz="5" w:space="0" w:color="000000"/>
              <w:right w:val="single" w:sz="5" w:space="0" w:color="000000"/>
            </w:tcBorders>
            <w:shd w:val="clear" w:color="auto" w:fill="auto"/>
            <w:vAlign w:val="center"/>
          </w:tcPr>
          <w:p w14:paraId="3C02572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900-1200mm</w:t>
            </w:r>
          </w:p>
        </w:tc>
        <w:tc>
          <w:tcPr>
            <w:tcW w:w="1190" w:type="dxa"/>
            <w:gridSpan w:val="2"/>
            <w:tcBorders>
              <w:top w:val="single" w:sz="2" w:space="0" w:color="000000"/>
              <w:left w:val="single" w:sz="5" w:space="0" w:color="000000"/>
              <w:bottom w:val="single" w:sz="5" w:space="0" w:color="000000"/>
              <w:right w:val="single" w:sz="5" w:space="0" w:color="000000"/>
            </w:tcBorders>
            <w:shd w:val="clear" w:color="auto" w:fill="auto"/>
            <w:vAlign w:val="center"/>
          </w:tcPr>
          <w:p w14:paraId="40D5F20B"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6AB3746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E4798" w14:paraId="5B9841C8" w14:textId="77777777" w:rsidTr="005E03D8">
        <w:trPr>
          <w:gridAfter w:val="1"/>
          <w:wAfter w:w="23" w:type="dxa"/>
          <w:trHeight w:val="99"/>
        </w:trPr>
        <w:tc>
          <w:tcPr>
            <w:tcW w:w="278" w:type="dxa"/>
            <w:vMerge/>
            <w:tcBorders>
              <w:top w:val="nil"/>
              <w:left w:val="single" w:sz="5" w:space="0" w:color="000000"/>
              <w:bottom w:val="nil"/>
              <w:right w:val="single" w:sz="5" w:space="0" w:color="000000"/>
            </w:tcBorders>
          </w:tcPr>
          <w:p w14:paraId="7347F67A" w14:textId="77777777" w:rsidR="00FE4798" w:rsidRDefault="00FE4798" w:rsidP="00286ED4">
            <w:pPr>
              <w:adjustRightInd w:val="0"/>
              <w:snapToGrid w:val="0"/>
              <w:spacing w:line="140" w:lineRule="exact"/>
            </w:pPr>
          </w:p>
        </w:tc>
        <w:tc>
          <w:tcPr>
            <w:tcW w:w="1629" w:type="dxa"/>
            <w:tcBorders>
              <w:top w:val="single" w:sz="5" w:space="0" w:color="000000"/>
              <w:left w:val="single" w:sz="5" w:space="0" w:color="000000"/>
              <w:bottom w:val="single" w:sz="2" w:space="0" w:color="000000"/>
              <w:right w:val="single" w:sz="5" w:space="0" w:color="000000"/>
            </w:tcBorders>
            <w:shd w:val="clear" w:color="auto" w:fill="auto"/>
            <w:vAlign w:val="center"/>
          </w:tcPr>
          <w:p w14:paraId="2AC7A95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一輪車（ねこ車）</w:t>
            </w:r>
          </w:p>
        </w:tc>
        <w:tc>
          <w:tcPr>
            <w:tcW w:w="63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48B97B0D"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30</w:t>
            </w:r>
          </w:p>
        </w:tc>
        <w:tc>
          <w:tcPr>
            <w:tcW w:w="162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0EB27DE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土砂および廃棄物運搬</w:t>
            </w:r>
          </w:p>
        </w:tc>
        <w:tc>
          <w:tcPr>
            <w:tcW w:w="1467"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709430F9" w14:textId="77777777" w:rsidR="00573A69"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深型3才</w:t>
            </w:r>
          </w:p>
          <w:p w14:paraId="0027B38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ノーパンクタイヤ</w:t>
            </w:r>
          </w:p>
        </w:tc>
        <w:tc>
          <w:tcPr>
            <w:tcW w:w="1190"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0E1FDBB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深型、金属製、ノーパンクタイヤ</w:t>
            </w:r>
          </w:p>
        </w:tc>
        <w:tc>
          <w:tcPr>
            <w:tcW w:w="2850" w:type="dxa"/>
            <w:tcBorders>
              <w:top w:val="single" w:sz="5" w:space="0" w:color="000000"/>
              <w:left w:val="single" w:sz="5" w:space="0" w:color="000000"/>
              <w:bottom w:val="single" w:sz="2" w:space="0" w:color="000000"/>
              <w:right w:val="single" w:sz="5" w:space="0" w:color="000000"/>
            </w:tcBorders>
            <w:vAlign w:val="center"/>
          </w:tcPr>
          <w:p w14:paraId="773C33B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深型を推奨</w:t>
            </w:r>
          </w:p>
        </w:tc>
      </w:tr>
      <w:tr w:rsidR="00FE4798" w14:paraId="40184ED5" w14:textId="77777777" w:rsidTr="005E03D8">
        <w:trPr>
          <w:gridAfter w:val="1"/>
          <w:wAfter w:w="23" w:type="dxa"/>
          <w:trHeight w:val="181"/>
        </w:trPr>
        <w:tc>
          <w:tcPr>
            <w:tcW w:w="278" w:type="dxa"/>
            <w:vMerge/>
            <w:tcBorders>
              <w:top w:val="nil"/>
              <w:left w:val="single" w:sz="5" w:space="0" w:color="000000"/>
              <w:bottom w:val="nil"/>
              <w:right w:val="single" w:sz="5" w:space="0" w:color="000000"/>
            </w:tcBorders>
          </w:tcPr>
          <w:p w14:paraId="7B208D5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ADA395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土のう袋</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0D67B13" w14:textId="77777777" w:rsidR="00FE4798" w:rsidRDefault="00FE4798" w:rsidP="00286ED4">
            <w:pPr>
              <w:adjustRightInd w:val="0"/>
              <w:snapToGrid w:val="0"/>
              <w:spacing w:line="140" w:lineRule="exact"/>
              <w:ind w:left="75"/>
            </w:pPr>
            <w:r>
              <w:rPr>
                <w:rFonts w:ascii="ＭＳ Ｐゴシック" w:eastAsia="ＭＳ Ｐゴシック" w:hAnsi="ＭＳ Ｐゴシック" w:cs="ＭＳ Ｐゴシック"/>
                <w:sz w:val="13"/>
              </w:rPr>
              <w:t>2000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0F3C51C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土砂運搬、ガレキ等を入れる</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181A433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白土嚢で可</w:t>
            </w:r>
          </w:p>
          <w:p w14:paraId="42927658" w14:textId="77777777" w:rsidR="00FE4798" w:rsidRPr="005E03D8" w:rsidRDefault="00FE4798" w:rsidP="00286ED4">
            <w:pPr>
              <w:adjustRightInd w:val="0"/>
              <w:snapToGrid w:val="0"/>
              <w:spacing w:line="140" w:lineRule="exact"/>
              <w:rPr>
                <w:sz w:val="12"/>
                <w:szCs w:val="12"/>
              </w:rPr>
            </w:pPr>
            <w:r w:rsidRPr="005E03D8">
              <w:rPr>
                <w:rFonts w:ascii="ＭＳ Ｐゴシック" w:eastAsia="ＭＳ Ｐゴシック" w:hAnsi="ＭＳ Ｐゴシック" w:cs="ＭＳ Ｐゴシック"/>
                <w:sz w:val="12"/>
                <w:szCs w:val="12"/>
              </w:rPr>
              <w:t>※近年土砂運搬には土嚢は使わなくなってきている</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07D2D920"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EE05B3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使用する際は片手で持てる程度の量を入れる（3分の1程度）</w:t>
            </w:r>
          </w:p>
        </w:tc>
      </w:tr>
      <w:tr w:rsidR="00FE4798" w14:paraId="13726356" w14:textId="77777777" w:rsidTr="005E03D8">
        <w:trPr>
          <w:gridAfter w:val="1"/>
          <w:wAfter w:w="23" w:type="dxa"/>
          <w:trHeight w:val="329"/>
        </w:trPr>
        <w:tc>
          <w:tcPr>
            <w:tcW w:w="278" w:type="dxa"/>
            <w:vMerge/>
            <w:tcBorders>
              <w:top w:val="nil"/>
              <w:left w:val="single" w:sz="5" w:space="0" w:color="000000"/>
              <w:bottom w:val="nil"/>
              <w:right w:val="single" w:sz="5" w:space="0" w:color="000000"/>
            </w:tcBorders>
          </w:tcPr>
          <w:p w14:paraId="7F9512E6"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502F36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土のうホルダー</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D3F5A0E"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726E9D0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土嚢袋を持たずに土砂等を入れられる</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188C175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たつーる</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51689583"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43C96C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プラダンボールでの自作が多い</w:t>
            </w:r>
          </w:p>
        </w:tc>
      </w:tr>
      <w:tr w:rsidR="00FE4798" w14:paraId="346D1EBB" w14:textId="77777777" w:rsidTr="005E03D8">
        <w:trPr>
          <w:gridAfter w:val="1"/>
          <w:wAfter w:w="23" w:type="dxa"/>
          <w:trHeight w:val="224"/>
        </w:trPr>
        <w:tc>
          <w:tcPr>
            <w:tcW w:w="278" w:type="dxa"/>
            <w:vMerge/>
            <w:tcBorders>
              <w:top w:val="nil"/>
              <w:left w:val="single" w:sz="5" w:space="0" w:color="000000"/>
              <w:bottom w:val="nil"/>
              <w:right w:val="single" w:sz="5" w:space="0" w:color="000000"/>
            </w:tcBorders>
          </w:tcPr>
          <w:p w14:paraId="26598F7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4E0BA8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移植ゴテ</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C612DD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727F4D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狭い場所や少量の土砂撤去</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2E96367"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2E974B33"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7D2CA2C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w:t>
            </w:r>
          </w:p>
        </w:tc>
      </w:tr>
      <w:tr w:rsidR="00FE4798" w14:paraId="0633BBBB"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5940CA9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25A8065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じょれん</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3A077C57"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C39D57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スコップ等で代用可</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1BE46F6"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5BB52F52"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0E5427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農業用品。地域により呼称が異なる</w:t>
            </w:r>
          </w:p>
        </w:tc>
      </w:tr>
      <w:tr w:rsidR="00FE4798" w14:paraId="12D28C26" w14:textId="77777777" w:rsidTr="005E03D8">
        <w:trPr>
          <w:gridAfter w:val="1"/>
          <w:wAfter w:w="23" w:type="dxa"/>
          <w:trHeight w:val="190"/>
        </w:trPr>
        <w:tc>
          <w:tcPr>
            <w:tcW w:w="278" w:type="dxa"/>
            <w:vMerge/>
            <w:tcBorders>
              <w:top w:val="nil"/>
              <w:left w:val="single" w:sz="5" w:space="0" w:color="000000"/>
              <w:bottom w:val="nil"/>
              <w:right w:val="single" w:sz="5" w:space="0" w:color="000000"/>
            </w:tcBorders>
          </w:tcPr>
          <w:p w14:paraId="09B5A903"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92194C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くわ</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38559B7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47390F4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土砂等を集める、すくう</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730BC65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柄と刃が直角に近いもの</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25C61177"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A98CBE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農業用品。畝用は不向き</w:t>
            </w:r>
          </w:p>
        </w:tc>
      </w:tr>
      <w:tr w:rsidR="00FE4798" w14:paraId="3E873C8A"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325748A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shd w:val="clear" w:color="auto" w:fill="auto"/>
            <w:vAlign w:val="center"/>
          </w:tcPr>
          <w:p w14:paraId="5989EC2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ちりとり</w:t>
            </w:r>
          </w:p>
        </w:tc>
        <w:tc>
          <w:tcPr>
            <w:tcW w:w="63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1B357FB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shd w:val="clear" w:color="auto" w:fill="auto"/>
            <w:vAlign w:val="center"/>
          </w:tcPr>
          <w:p w14:paraId="6E7075E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床下の水をすくう際に有効</w:t>
            </w:r>
          </w:p>
        </w:tc>
        <w:tc>
          <w:tcPr>
            <w:tcW w:w="1467"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B6704A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プラスチック製</w:t>
            </w:r>
          </w:p>
        </w:tc>
        <w:tc>
          <w:tcPr>
            <w:tcW w:w="1190" w:type="dxa"/>
            <w:gridSpan w:val="2"/>
            <w:tcBorders>
              <w:top w:val="single" w:sz="2" w:space="0" w:color="000000"/>
              <w:left w:val="single" w:sz="5" w:space="0" w:color="000000"/>
              <w:bottom w:val="single" w:sz="2" w:space="0" w:color="000000"/>
              <w:right w:val="single" w:sz="5" w:space="0" w:color="000000"/>
            </w:tcBorders>
            <w:shd w:val="clear" w:color="auto" w:fill="auto"/>
            <w:vAlign w:val="center"/>
          </w:tcPr>
          <w:p w14:paraId="6A29E191"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63BF575B" w14:textId="77777777" w:rsidR="00FE4798" w:rsidRDefault="00FE4798" w:rsidP="00286ED4">
            <w:pPr>
              <w:adjustRightInd w:val="0"/>
              <w:snapToGrid w:val="0"/>
              <w:spacing w:line="140" w:lineRule="exact"/>
            </w:pPr>
          </w:p>
        </w:tc>
      </w:tr>
      <w:tr w:rsidR="00FE4798" w14:paraId="6F93CF35"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652A44FC"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21A562F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てみ</w:t>
            </w:r>
          </w:p>
        </w:tc>
        <w:tc>
          <w:tcPr>
            <w:tcW w:w="638" w:type="dxa"/>
            <w:tcBorders>
              <w:top w:val="single" w:sz="2" w:space="0" w:color="000000"/>
              <w:left w:val="single" w:sz="5" w:space="0" w:color="000000"/>
              <w:bottom w:val="single" w:sz="2" w:space="0" w:color="000000"/>
              <w:right w:val="single" w:sz="5" w:space="0" w:color="000000"/>
            </w:tcBorders>
            <w:vAlign w:val="center"/>
          </w:tcPr>
          <w:p w14:paraId="60D3963E"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vAlign w:val="center"/>
          </w:tcPr>
          <w:p w14:paraId="3037BEE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土砂などを運ぶ</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5A3CA2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てみ（小）（大）</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5790493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幅５０cm程度のもの</w:t>
            </w:r>
          </w:p>
        </w:tc>
        <w:tc>
          <w:tcPr>
            <w:tcW w:w="2850" w:type="dxa"/>
            <w:tcBorders>
              <w:top w:val="single" w:sz="2" w:space="0" w:color="000000"/>
              <w:left w:val="single" w:sz="5" w:space="0" w:color="000000"/>
              <w:bottom w:val="single" w:sz="2" w:space="0" w:color="000000"/>
              <w:right w:val="single" w:sz="5" w:space="0" w:color="000000"/>
            </w:tcBorders>
            <w:vAlign w:val="center"/>
          </w:tcPr>
          <w:p w14:paraId="55566CA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農業用品、地震の場合は破損することも多い</w:t>
            </w:r>
          </w:p>
        </w:tc>
      </w:tr>
      <w:tr w:rsidR="00FE4798" w14:paraId="555D0628" w14:textId="77777777" w:rsidTr="005E03D8">
        <w:trPr>
          <w:gridAfter w:val="1"/>
          <w:wAfter w:w="23" w:type="dxa"/>
          <w:trHeight w:val="288"/>
        </w:trPr>
        <w:tc>
          <w:tcPr>
            <w:tcW w:w="278" w:type="dxa"/>
            <w:vMerge/>
            <w:tcBorders>
              <w:top w:val="nil"/>
              <w:left w:val="single" w:sz="5" w:space="0" w:color="000000"/>
              <w:bottom w:val="nil"/>
              <w:right w:val="single" w:sz="5" w:space="0" w:color="000000"/>
            </w:tcBorders>
          </w:tcPr>
          <w:p w14:paraId="14812476"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9606E4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水中ポンプ</w:t>
            </w:r>
          </w:p>
        </w:tc>
        <w:tc>
          <w:tcPr>
            <w:tcW w:w="638" w:type="dxa"/>
            <w:tcBorders>
              <w:top w:val="single" w:sz="2" w:space="0" w:color="000000"/>
              <w:left w:val="single" w:sz="5" w:space="0" w:color="000000"/>
              <w:bottom w:val="single" w:sz="2" w:space="0" w:color="000000"/>
              <w:right w:val="single" w:sz="5" w:space="0" w:color="000000"/>
            </w:tcBorders>
            <w:vAlign w:val="center"/>
          </w:tcPr>
          <w:p w14:paraId="43726D9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28" w:type="dxa"/>
            <w:tcBorders>
              <w:top w:val="single" w:sz="2" w:space="0" w:color="000000"/>
              <w:left w:val="single" w:sz="5" w:space="0" w:color="000000"/>
              <w:bottom w:val="single" w:sz="2" w:space="0" w:color="000000"/>
              <w:right w:val="single" w:sz="5" w:space="0" w:color="000000"/>
            </w:tcBorders>
            <w:vAlign w:val="center"/>
          </w:tcPr>
          <w:p w14:paraId="17E3C3C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室内の床下の水抜きなど</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7DA756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汚水用</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32D778B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ホース径25mm程度のもの</w:t>
            </w:r>
          </w:p>
        </w:tc>
        <w:tc>
          <w:tcPr>
            <w:tcW w:w="2850" w:type="dxa"/>
            <w:tcBorders>
              <w:top w:val="single" w:sz="2" w:space="0" w:color="000000"/>
              <w:left w:val="single" w:sz="5" w:space="0" w:color="000000"/>
              <w:bottom w:val="single" w:sz="2" w:space="0" w:color="000000"/>
              <w:right w:val="single" w:sz="5" w:space="0" w:color="000000"/>
            </w:tcBorders>
            <w:vAlign w:val="center"/>
          </w:tcPr>
          <w:p w14:paraId="0F3DEA9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周波数に指定があるため注意（東日本50ヘルツ、西日本60ヘルツ）</w:t>
            </w:r>
          </w:p>
        </w:tc>
      </w:tr>
      <w:tr w:rsidR="00FE4798" w14:paraId="27E1667B" w14:textId="77777777" w:rsidTr="005E03D8">
        <w:trPr>
          <w:gridAfter w:val="1"/>
          <w:wAfter w:w="23" w:type="dxa"/>
          <w:trHeight w:val="218"/>
        </w:trPr>
        <w:tc>
          <w:tcPr>
            <w:tcW w:w="278" w:type="dxa"/>
            <w:vMerge/>
            <w:tcBorders>
              <w:top w:val="nil"/>
              <w:left w:val="single" w:sz="5" w:space="0" w:color="000000"/>
              <w:bottom w:val="single" w:sz="5" w:space="0" w:color="000000"/>
              <w:right w:val="single" w:sz="5" w:space="0" w:color="000000"/>
            </w:tcBorders>
          </w:tcPr>
          <w:p w14:paraId="6CC216ED"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6CF67F9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延長コード(20m)</w:t>
            </w:r>
          </w:p>
        </w:tc>
        <w:tc>
          <w:tcPr>
            <w:tcW w:w="638" w:type="dxa"/>
            <w:tcBorders>
              <w:top w:val="single" w:sz="2" w:space="0" w:color="000000"/>
              <w:left w:val="single" w:sz="5" w:space="0" w:color="000000"/>
              <w:bottom w:val="single" w:sz="5" w:space="0" w:color="000000"/>
              <w:right w:val="single" w:sz="5" w:space="0" w:color="000000"/>
            </w:tcBorders>
            <w:vAlign w:val="center"/>
          </w:tcPr>
          <w:p w14:paraId="478A1A60"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1822B037" w14:textId="77777777" w:rsidR="00FE4798" w:rsidRDefault="00FE4798" w:rsidP="00286ED4">
            <w:pPr>
              <w:adjustRightInd w:val="0"/>
              <w:snapToGrid w:val="0"/>
              <w:spacing w:line="140" w:lineRule="exact"/>
            </w:pP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05CEF19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防水用</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6F161B5E"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3E24E13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差し込み部にキャップが付いている防水用を推奨</w:t>
            </w:r>
          </w:p>
        </w:tc>
      </w:tr>
      <w:tr w:rsidR="00FE4798" w14:paraId="76E1AB69" w14:textId="77777777" w:rsidTr="005E03D8">
        <w:trPr>
          <w:gridAfter w:val="1"/>
          <w:wAfter w:w="23" w:type="dxa"/>
          <w:trHeight w:val="437"/>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0D25528E"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家具等の解体</w:t>
            </w:r>
          </w:p>
        </w:tc>
        <w:tc>
          <w:tcPr>
            <w:tcW w:w="1629" w:type="dxa"/>
            <w:tcBorders>
              <w:top w:val="single" w:sz="5" w:space="0" w:color="000000"/>
              <w:left w:val="single" w:sz="5" w:space="0" w:color="000000"/>
              <w:bottom w:val="single" w:sz="2" w:space="0" w:color="000000"/>
              <w:right w:val="single" w:sz="5" w:space="0" w:color="000000"/>
            </w:tcBorders>
            <w:vAlign w:val="center"/>
          </w:tcPr>
          <w:p w14:paraId="6BDCCB3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ハンマー（仮枠ハンマー）</w:t>
            </w:r>
          </w:p>
        </w:tc>
        <w:tc>
          <w:tcPr>
            <w:tcW w:w="638" w:type="dxa"/>
            <w:tcBorders>
              <w:top w:val="single" w:sz="5" w:space="0" w:color="000000"/>
              <w:left w:val="single" w:sz="5" w:space="0" w:color="000000"/>
              <w:bottom w:val="single" w:sz="2" w:space="0" w:color="000000"/>
              <w:right w:val="single" w:sz="5" w:space="0" w:color="000000"/>
            </w:tcBorders>
            <w:vAlign w:val="center"/>
          </w:tcPr>
          <w:p w14:paraId="106C7DE2"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5" w:space="0" w:color="000000"/>
              <w:left w:val="single" w:sz="5" w:space="0" w:color="000000"/>
              <w:bottom w:val="single" w:sz="2" w:space="0" w:color="000000"/>
              <w:right w:val="single" w:sz="5" w:space="0" w:color="000000"/>
            </w:tcBorders>
            <w:vAlign w:val="center"/>
          </w:tcPr>
          <w:p w14:paraId="2D26017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家具等の解体、釘等を抜く等</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261345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ネオスチール　小　スベリ止付</w:t>
            </w: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4C5F9D0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仮枠用。パイプ柄</w:t>
            </w:r>
          </w:p>
          <w:p w14:paraId="0B17932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（金属）もしくはグラスファイバー柄</w:t>
            </w:r>
          </w:p>
        </w:tc>
        <w:tc>
          <w:tcPr>
            <w:tcW w:w="2850" w:type="dxa"/>
            <w:tcBorders>
              <w:top w:val="single" w:sz="5" w:space="0" w:color="000000"/>
              <w:left w:val="single" w:sz="5" w:space="0" w:color="000000"/>
              <w:bottom w:val="single" w:sz="2" w:space="0" w:color="000000"/>
              <w:right w:val="single" w:sz="5" w:space="0" w:color="000000"/>
            </w:tcBorders>
            <w:vAlign w:val="center"/>
          </w:tcPr>
          <w:p w14:paraId="2274D37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木柄は破損する場合があるので、金属もしくはファイバー柄がおすすめ。</w:t>
            </w:r>
          </w:p>
        </w:tc>
      </w:tr>
      <w:tr w:rsidR="00FE4798" w14:paraId="1D8479E2" w14:textId="77777777" w:rsidTr="005E03D8">
        <w:trPr>
          <w:gridAfter w:val="1"/>
          <w:wAfter w:w="23" w:type="dxa"/>
          <w:trHeight w:val="171"/>
        </w:trPr>
        <w:tc>
          <w:tcPr>
            <w:tcW w:w="278" w:type="dxa"/>
            <w:vMerge/>
            <w:tcBorders>
              <w:top w:val="nil"/>
              <w:left w:val="single" w:sz="5" w:space="0" w:color="000000"/>
              <w:bottom w:val="nil"/>
              <w:right w:val="single" w:sz="5" w:space="0" w:color="000000"/>
            </w:tcBorders>
          </w:tcPr>
          <w:p w14:paraId="4A79CEE9"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E038C8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のこぎり(木材用)</w:t>
            </w:r>
          </w:p>
        </w:tc>
        <w:tc>
          <w:tcPr>
            <w:tcW w:w="638" w:type="dxa"/>
            <w:tcBorders>
              <w:top w:val="single" w:sz="2" w:space="0" w:color="000000"/>
              <w:left w:val="single" w:sz="5" w:space="0" w:color="000000"/>
              <w:bottom w:val="single" w:sz="2" w:space="0" w:color="000000"/>
              <w:right w:val="single" w:sz="5" w:space="0" w:color="000000"/>
            </w:tcBorders>
            <w:vAlign w:val="center"/>
          </w:tcPr>
          <w:p w14:paraId="2933B0C6"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28" w:type="dxa"/>
            <w:tcBorders>
              <w:top w:val="single" w:sz="2" w:space="0" w:color="000000"/>
              <w:left w:val="single" w:sz="5" w:space="0" w:color="000000"/>
              <w:bottom w:val="single" w:sz="2" w:space="0" w:color="000000"/>
              <w:right w:val="single" w:sz="5" w:space="0" w:color="000000"/>
            </w:tcBorders>
            <w:vAlign w:val="center"/>
          </w:tcPr>
          <w:p w14:paraId="3F11749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木材切断、家具の解体等</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BB1DA4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ゴムボーイ万能目　240</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1110D74D" w14:textId="77777777" w:rsidR="005E03D8"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折たたみ式、</w:t>
            </w:r>
          </w:p>
          <w:p w14:paraId="4E206D3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万能用、250mm前後</w:t>
            </w:r>
          </w:p>
        </w:tc>
        <w:tc>
          <w:tcPr>
            <w:tcW w:w="2850" w:type="dxa"/>
            <w:tcBorders>
              <w:top w:val="single" w:sz="2" w:space="0" w:color="000000"/>
              <w:left w:val="single" w:sz="5" w:space="0" w:color="000000"/>
              <w:bottom w:val="single" w:sz="2" w:space="0" w:color="000000"/>
              <w:right w:val="single" w:sz="5" w:space="0" w:color="000000"/>
            </w:tcBorders>
            <w:vAlign w:val="center"/>
          </w:tcPr>
          <w:p w14:paraId="4D0A41A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刃が折りたためて収納できるものがよい。</w:t>
            </w:r>
          </w:p>
        </w:tc>
      </w:tr>
      <w:tr w:rsidR="00FE4798" w14:paraId="78E531DA" w14:textId="77777777" w:rsidTr="005E03D8">
        <w:trPr>
          <w:gridAfter w:val="1"/>
          <w:wAfter w:w="23" w:type="dxa"/>
          <w:trHeight w:val="194"/>
        </w:trPr>
        <w:tc>
          <w:tcPr>
            <w:tcW w:w="278" w:type="dxa"/>
            <w:vMerge/>
            <w:tcBorders>
              <w:top w:val="nil"/>
              <w:left w:val="single" w:sz="5" w:space="0" w:color="000000"/>
              <w:bottom w:val="nil"/>
              <w:right w:val="single" w:sz="5" w:space="0" w:color="000000"/>
            </w:tcBorders>
          </w:tcPr>
          <w:p w14:paraId="7E44960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283BD2CC" w14:textId="77777777" w:rsidR="005E03D8" w:rsidRDefault="00FE4798" w:rsidP="00286ED4">
            <w:pPr>
              <w:adjustRightInd w:val="0"/>
              <w:snapToGrid w:val="0"/>
              <w:spacing w:line="140" w:lineRule="exact"/>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ゴミ袋</w:t>
            </w:r>
          </w:p>
          <w:p w14:paraId="1A12B08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（土嚢袋、ガラ袋でも可）</w:t>
            </w:r>
          </w:p>
        </w:tc>
        <w:tc>
          <w:tcPr>
            <w:tcW w:w="638" w:type="dxa"/>
            <w:tcBorders>
              <w:top w:val="single" w:sz="2" w:space="0" w:color="000000"/>
              <w:left w:val="single" w:sz="5" w:space="0" w:color="000000"/>
              <w:bottom w:val="single" w:sz="2" w:space="0" w:color="000000"/>
              <w:right w:val="single" w:sz="5" w:space="0" w:color="000000"/>
            </w:tcBorders>
            <w:vAlign w:val="center"/>
          </w:tcPr>
          <w:p w14:paraId="5A0C0642" w14:textId="77777777" w:rsidR="00FE4798" w:rsidRDefault="00FE4798" w:rsidP="00286ED4">
            <w:pPr>
              <w:adjustRightInd w:val="0"/>
              <w:snapToGrid w:val="0"/>
              <w:spacing w:line="140" w:lineRule="exact"/>
              <w:ind w:left="75"/>
            </w:pPr>
            <w:r>
              <w:rPr>
                <w:rFonts w:ascii="ＭＳ Ｐゴシック" w:eastAsia="ＭＳ Ｐゴシック" w:hAnsi="ＭＳ Ｐゴシック" w:cs="ＭＳ Ｐゴシック"/>
                <w:sz w:val="13"/>
              </w:rPr>
              <w:t>1200</w:t>
            </w:r>
          </w:p>
        </w:tc>
        <w:tc>
          <w:tcPr>
            <w:tcW w:w="1628" w:type="dxa"/>
            <w:tcBorders>
              <w:top w:val="single" w:sz="2" w:space="0" w:color="000000"/>
              <w:left w:val="single" w:sz="5" w:space="0" w:color="000000"/>
              <w:bottom w:val="single" w:sz="2" w:space="0" w:color="000000"/>
              <w:right w:val="single" w:sz="5" w:space="0" w:color="000000"/>
            </w:tcBorders>
            <w:vAlign w:val="center"/>
          </w:tcPr>
          <w:p w14:paraId="1A5907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廃棄物を入れる</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48312B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ガラス、割れ物は土嚢袋やガラ袋へ</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13730C85"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FB409B5" w14:textId="77777777" w:rsidR="00FE4798" w:rsidRDefault="00FE4798" w:rsidP="00286ED4">
            <w:pPr>
              <w:adjustRightInd w:val="0"/>
              <w:snapToGrid w:val="0"/>
              <w:spacing w:line="140" w:lineRule="exact"/>
            </w:pPr>
          </w:p>
        </w:tc>
      </w:tr>
      <w:tr w:rsidR="00FE4798" w14:paraId="6D707720" w14:textId="77777777" w:rsidTr="005E03D8">
        <w:trPr>
          <w:gridAfter w:val="1"/>
          <w:wAfter w:w="23" w:type="dxa"/>
          <w:trHeight w:val="204"/>
        </w:trPr>
        <w:tc>
          <w:tcPr>
            <w:tcW w:w="278" w:type="dxa"/>
            <w:vMerge/>
            <w:tcBorders>
              <w:top w:val="nil"/>
              <w:left w:val="single" w:sz="5" w:space="0" w:color="000000"/>
              <w:bottom w:val="nil"/>
              <w:right w:val="single" w:sz="5" w:space="0" w:color="000000"/>
            </w:tcBorders>
          </w:tcPr>
          <w:p w14:paraId="0BB674E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71AE98C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バール（クギ抜き用）</w:t>
            </w:r>
          </w:p>
        </w:tc>
        <w:tc>
          <w:tcPr>
            <w:tcW w:w="638" w:type="dxa"/>
            <w:tcBorders>
              <w:top w:val="single" w:sz="2" w:space="0" w:color="000000"/>
              <w:left w:val="single" w:sz="5" w:space="0" w:color="000000"/>
              <w:bottom w:val="single" w:sz="2" w:space="0" w:color="000000"/>
              <w:right w:val="single" w:sz="5" w:space="0" w:color="000000"/>
            </w:tcBorders>
            <w:vAlign w:val="center"/>
          </w:tcPr>
          <w:p w14:paraId="5228F219"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07DC8C3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釘抜き用</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32FBD95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200mm程度</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02CEDE9E"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53F035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ハンマーとセットで使用。保護具（手、目、頭）着用</w:t>
            </w:r>
          </w:p>
        </w:tc>
      </w:tr>
      <w:tr w:rsidR="00FE4798" w14:paraId="77204540" w14:textId="77777777" w:rsidTr="005E03D8">
        <w:trPr>
          <w:gridAfter w:val="1"/>
          <w:wAfter w:w="23" w:type="dxa"/>
          <w:trHeight w:val="232"/>
        </w:trPr>
        <w:tc>
          <w:tcPr>
            <w:tcW w:w="278" w:type="dxa"/>
            <w:vMerge/>
            <w:tcBorders>
              <w:top w:val="nil"/>
              <w:left w:val="single" w:sz="5" w:space="0" w:color="000000"/>
              <w:bottom w:val="single" w:sz="5" w:space="0" w:color="000000"/>
              <w:right w:val="single" w:sz="5" w:space="0" w:color="000000"/>
            </w:tcBorders>
          </w:tcPr>
          <w:p w14:paraId="0E96F8E5"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0D71CD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バール（クギ抜き以外）</w:t>
            </w:r>
          </w:p>
        </w:tc>
        <w:tc>
          <w:tcPr>
            <w:tcW w:w="638" w:type="dxa"/>
            <w:tcBorders>
              <w:top w:val="single" w:sz="2" w:space="0" w:color="000000"/>
              <w:left w:val="single" w:sz="5" w:space="0" w:color="000000"/>
              <w:bottom w:val="single" w:sz="5" w:space="0" w:color="000000"/>
              <w:right w:val="single" w:sz="5" w:space="0" w:color="000000"/>
            </w:tcBorders>
            <w:vAlign w:val="center"/>
          </w:tcPr>
          <w:p w14:paraId="67795D8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5" w:space="0" w:color="000000"/>
              <w:right w:val="single" w:sz="5" w:space="0" w:color="000000"/>
            </w:tcBorders>
            <w:vAlign w:val="center"/>
          </w:tcPr>
          <w:p w14:paraId="360621E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家具の解体等</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2450035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300mm～900mm程度</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2C9D320B"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2595992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経験者の使用を推奨。保護具（手、目、頭）着用</w:t>
            </w:r>
          </w:p>
        </w:tc>
      </w:tr>
      <w:tr w:rsidR="00FE4798" w14:paraId="74BA04BC" w14:textId="77777777" w:rsidTr="00573A69">
        <w:trPr>
          <w:gridAfter w:val="1"/>
          <w:wAfter w:w="23" w:type="dxa"/>
          <w:trHeight w:val="229"/>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2C0DA648"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運搬</w:t>
            </w:r>
          </w:p>
        </w:tc>
        <w:tc>
          <w:tcPr>
            <w:tcW w:w="1629" w:type="dxa"/>
            <w:tcBorders>
              <w:top w:val="single" w:sz="5" w:space="0" w:color="000000"/>
              <w:left w:val="single" w:sz="5" w:space="0" w:color="000000"/>
              <w:bottom w:val="single" w:sz="2" w:space="0" w:color="000000"/>
              <w:right w:val="single" w:sz="5" w:space="0" w:color="000000"/>
            </w:tcBorders>
            <w:shd w:val="clear" w:color="auto" w:fill="auto"/>
            <w:vAlign w:val="center"/>
          </w:tcPr>
          <w:p w14:paraId="22B0DFB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軽ダンプ</w:t>
            </w:r>
          </w:p>
        </w:tc>
        <w:tc>
          <w:tcPr>
            <w:tcW w:w="63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768334D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28" w:type="dxa"/>
            <w:tcBorders>
              <w:top w:val="single" w:sz="5" w:space="0" w:color="000000"/>
              <w:left w:val="single" w:sz="5" w:space="0" w:color="000000"/>
              <w:bottom w:val="single" w:sz="2" w:space="0" w:color="000000"/>
              <w:right w:val="single" w:sz="5" w:space="0" w:color="000000"/>
            </w:tcBorders>
            <w:shd w:val="clear" w:color="auto" w:fill="auto"/>
            <w:vAlign w:val="center"/>
          </w:tcPr>
          <w:p w14:paraId="228FE3C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廃棄物等の運搬</w:t>
            </w:r>
          </w:p>
        </w:tc>
        <w:tc>
          <w:tcPr>
            <w:tcW w:w="1467"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0521BC2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AT車4WDダンプ</w:t>
            </w:r>
          </w:p>
        </w:tc>
        <w:tc>
          <w:tcPr>
            <w:tcW w:w="1190" w:type="dxa"/>
            <w:gridSpan w:val="2"/>
            <w:tcBorders>
              <w:top w:val="single" w:sz="5" w:space="0" w:color="000000"/>
              <w:left w:val="single" w:sz="5" w:space="0" w:color="000000"/>
              <w:bottom w:val="single" w:sz="2" w:space="0" w:color="000000"/>
              <w:right w:val="single" w:sz="5" w:space="0" w:color="000000"/>
            </w:tcBorders>
            <w:shd w:val="clear" w:color="auto" w:fill="auto"/>
            <w:vAlign w:val="center"/>
          </w:tcPr>
          <w:p w14:paraId="7A3D12B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AT車トラック</w:t>
            </w:r>
          </w:p>
        </w:tc>
        <w:tc>
          <w:tcPr>
            <w:tcW w:w="2850" w:type="dxa"/>
            <w:tcBorders>
              <w:top w:val="single" w:sz="5" w:space="0" w:color="000000"/>
              <w:left w:val="single" w:sz="5" w:space="0" w:color="000000"/>
              <w:bottom w:val="single" w:sz="2" w:space="0" w:color="000000"/>
              <w:right w:val="single" w:sz="5" w:space="0" w:color="000000"/>
            </w:tcBorders>
            <w:vAlign w:val="center"/>
          </w:tcPr>
          <w:p w14:paraId="1403E6C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ダンプ機能があると廃棄時に便利</w:t>
            </w:r>
          </w:p>
        </w:tc>
      </w:tr>
      <w:tr w:rsidR="00FE4798" w14:paraId="3ECBC198" w14:textId="77777777" w:rsidTr="005E03D8">
        <w:trPr>
          <w:gridAfter w:val="1"/>
          <w:wAfter w:w="23" w:type="dxa"/>
          <w:trHeight w:val="756"/>
        </w:trPr>
        <w:tc>
          <w:tcPr>
            <w:tcW w:w="278" w:type="dxa"/>
            <w:vMerge/>
            <w:tcBorders>
              <w:top w:val="nil"/>
              <w:left w:val="single" w:sz="5" w:space="0" w:color="000000"/>
              <w:bottom w:val="nil"/>
              <w:right w:val="single" w:sz="5" w:space="0" w:color="000000"/>
            </w:tcBorders>
          </w:tcPr>
          <w:p w14:paraId="1F549E54"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0C4AC41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軽トラック</w:t>
            </w:r>
          </w:p>
        </w:tc>
        <w:tc>
          <w:tcPr>
            <w:tcW w:w="638" w:type="dxa"/>
            <w:tcBorders>
              <w:top w:val="single" w:sz="2" w:space="0" w:color="000000"/>
              <w:left w:val="single" w:sz="5" w:space="0" w:color="000000"/>
              <w:bottom w:val="single" w:sz="2" w:space="0" w:color="000000"/>
              <w:right w:val="single" w:sz="5" w:space="0" w:color="000000"/>
            </w:tcBorders>
            <w:vAlign w:val="center"/>
          </w:tcPr>
          <w:p w14:paraId="2B50D24A"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2" w:space="0" w:color="000000"/>
              <w:right w:val="single" w:sz="5" w:space="0" w:color="000000"/>
            </w:tcBorders>
            <w:vAlign w:val="center"/>
          </w:tcPr>
          <w:p w14:paraId="56A01C0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資機材･廃棄物等の運搬</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575F11E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AT車4WD</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753EA5F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AT車</w:t>
            </w:r>
          </w:p>
        </w:tc>
        <w:tc>
          <w:tcPr>
            <w:tcW w:w="2850" w:type="dxa"/>
            <w:tcBorders>
              <w:top w:val="single" w:sz="2" w:space="0" w:color="000000"/>
              <w:left w:val="single" w:sz="5" w:space="0" w:color="000000"/>
              <w:bottom w:val="single" w:sz="2" w:space="0" w:color="000000"/>
              <w:right w:val="single" w:sz="5" w:space="0" w:color="000000"/>
            </w:tcBorders>
            <w:vAlign w:val="center"/>
          </w:tcPr>
          <w:p w14:paraId="7F71761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MT車運転不可の方は意外に多い軽ダンプでも代用可。通常の軽トラの荷台は補強されていないため、養生をせずにコンクリートガラなどを積載すると荷台が損傷する（レンタカーの場合修理負担が発生する可能性がある）</w:t>
            </w:r>
          </w:p>
        </w:tc>
      </w:tr>
      <w:tr w:rsidR="00FE4798" w14:paraId="7EB47FDC" w14:textId="77777777" w:rsidTr="005E03D8">
        <w:trPr>
          <w:gridAfter w:val="1"/>
          <w:wAfter w:w="23" w:type="dxa"/>
          <w:trHeight w:val="329"/>
        </w:trPr>
        <w:tc>
          <w:tcPr>
            <w:tcW w:w="278" w:type="dxa"/>
            <w:vMerge/>
            <w:tcBorders>
              <w:top w:val="nil"/>
              <w:left w:val="single" w:sz="5" w:space="0" w:color="000000"/>
              <w:bottom w:val="nil"/>
              <w:right w:val="single" w:sz="5" w:space="0" w:color="000000"/>
            </w:tcBorders>
          </w:tcPr>
          <w:p w14:paraId="29CEC674"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7CA008A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コンパネ（トラック荷台用）</w:t>
            </w:r>
          </w:p>
        </w:tc>
        <w:tc>
          <w:tcPr>
            <w:tcW w:w="638" w:type="dxa"/>
            <w:tcBorders>
              <w:top w:val="single" w:sz="2" w:space="0" w:color="000000"/>
              <w:left w:val="single" w:sz="5" w:space="0" w:color="000000"/>
              <w:bottom w:val="single" w:sz="2" w:space="0" w:color="000000"/>
              <w:right w:val="single" w:sz="5" w:space="0" w:color="000000"/>
            </w:tcBorders>
            <w:vAlign w:val="center"/>
          </w:tcPr>
          <w:p w14:paraId="22782D6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28" w:type="dxa"/>
            <w:tcBorders>
              <w:top w:val="single" w:sz="2" w:space="0" w:color="000000"/>
              <w:left w:val="single" w:sz="5" w:space="0" w:color="000000"/>
              <w:bottom w:val="single" w:sz="2" w:space="0" w:color="000000"/>
              <w:right w:val="single" w:sz="5" w:space="0" w:color="000000"/>
            </w:tcBorders>
            <w:vAlign w:val="center"/>
          </w:tcPr>
          <w:p w14:paraId="7772C0A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トラックの荷台で使用</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08569B2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厚さ12mm</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7D8A9C4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厚さ9mm</w:t>
            </w:r>
          </w:p>
        </w:tc>
        <w:tc>
          <w:tcPr>
            <w:tcW w:w="2850" w:type="dxa"/>
            <w:tcBorders>
              <w:top w:val="single" w:sz="2" w:space="0" w:color="000000"/>
              <w:left w:val="single" w:sz="5" w:space="0" w:color="000000"/>
              <w:bottom w:val="single" w:sz="2" w:space="0" w:color="000000"/>
              <w:right w:val="single" w:sz="5" w:space="0" w:color="000000"/>
            </w:tcBorders>
            <w:vAlign w:val="center"/>
          </w:tcPr>
          <w:p w14:paraId="499B293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1台につき2枚は左右のあおり</w:t>
            </w:r>
          </w:p>
          <w:p w14:paraId="6088E4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もう2枚で底面の養生（ダンプは不要）</w:t>
            </w:r>
          </w:p>
        </w:tc>
      </w:tr>
      <w:tr w:rsidR="00FE4798" w14:paraId="44F0B03E" w14:textId="77777777" w:rsidTr="005E03D8">
        <w:trPr>
          <w:gridAfter w:val="1"/>
          <w:wAfter w:w="23" w:type="dxa"/>
          <w:trHeight w:val="367"/>
        </w:trPr>
        <w:tc>
          <w:tcPr>
            <w:tcW w:w="278" w:type="dxa"/>
            <w:vMerge/>
            <w:tcBorders>
              <w:top w:val="nil"/>
              <w:left w:val="single" w:sz="5" w:space="0" w:color="000000"/>
              <w:bottom w:val="single" w:sz="5" w:space="0" w:color="000000"/>
              <w:right w:val="single" w:sz="5" w:space="0" w:color="000000"/>
            </w:tcBorders>
          </w:tcPr>
          <w:p w14:paraId="6D9A132E"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4ADEBA1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ロープ（トラック用）</w:t>
            </w:r>
          </w:p>
        </w:tc>
        <w:tc>
          <w:tcPr>
            <w:tcW w:w="638" w:type="dxa"/>
            <w:tcBorders>
              <w:top w:val="single" w:sz="2" w:space="0" w:color="000000"/>
              <w:left w:val="single" w:sz="5" w:space="0" w:color="000000"/>
              <w:bottom w:val="single" w:sz="5" w:space="0" w:color="000000"/>
              <w:right w:val="single" w:sz="5" w:space="0" w:color="000000"/>
            </w:tcBorders>
            <w:vAlign w:val="center"/>
          </w:tcPr>
          <w:p w14:paraId="5D95808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4B70D77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トラックによる廃棄物運搬時の固定等</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4307E0C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トラック用ロープ(太さ9mm 以上)で長さ10m以上のもの</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2048051F"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05F93847" w14:textId="77777777" w:rsidR="00FE4798" w:rsidRDefault="00FE4798" w:rsidP="00286ED4">
            <w:pPr>
              <w:adjustRightInd w:val="0"/>
              <w:snapToGrid w:val="0"/>
              <w:spacing w:line="140" w:lineRule="exact"/>
            </w:pPr>
          </w:p>
        </w:tc>
      </w:tr>
      <w:tr w:rsidR="00FE4798" w14:paraId="7B4D3237" w14:textId="77777777" w:rsidTr="005E03D8">
        <w:trPr>
          <w:gridAfter w:val="1"/>
          <w:wAfter w:w="23" w:type="dxa"/>
          <w:trHeight w:val="166"/>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60A61A0E"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洗浄</w:t>
            </w:r>
          </w:p>
          <w:p w14:paraId="5F427BA0" w14:textId="77777777" w:rsidR="00FE4798" w:rsidRDefault="00FE4798" w:rsidP="00286ED4">
            <w:pPr>
              <w:adjustRightInd w:val="0"/>
              <w:snapToGrid w:val="0"/>
              <w:spacing w:line="140" w:lineRule="exact"/>
              <w:ind w:left="50" w:right="53" w:firstLine="3"/>
              <w:jc w:val="center"/>
            </w:pPr>
            <w:r>
              <w:rPr>
                <w:rFonts w:ascii="ＭＳ Ｐゴシック" w:eastAsia="ＭＳ Ｐゴシック" w:hAnsi="ＭＳ Ｐゴシック" w:cs="ＭＳ Ｐゴシック"/>
                <w:sz w:val="13"/>
              </w:rPr>
              <w:t>・清掃</w:t>
            </w:r>
          </w:p>
          <w:p w14:paraId="148DA296" w14:textId="77777777" w:rsidR="00FE4798" w:rsidRDefault="00FE4798" w:rsidP="00286ED4">
            <w:pPr>
              <w:adjustRightInd w:val="0"/>
              <w:snapToGrid w:val="0"/>
              <w:spacing w:line="140" w:lineRule="exact"/>
              <w:ind w:left="50" w:right="53" w:firstLine="3"/>
              <w:jc w:val="center"/>
            </w:pPr>
            <w:r>
              <w:rPr>
                <w:rFonts w:ascii="ＭＳ Ｐゴシック" w:eastAsia="ＭＳ Ｐゴシック" w:hAnsi="ＭＳ Ｐゴシック" w:cs="ＭＳ Ｐゴシック"/>
                <w:sz w:val="13"/>
              </w:rPr>
              <w:t>・消毒</w:t>
            </w:r>
          </w:p>
        </w:tc>
        <w:tc>
          <w:tcPr>
            <w:tcW w:w="1629" w:type="dxa"/>
            <w:tcBorders>
              <w:top w:val="single" w:sz="5" w:space="0" w:color="000000"/>
              <w:left w:val="single" w:sz="5" w:space="0" w:color="000000"/>
              <w:bottom w:val="single" w:sz="2" w:space="0" w:color="000000"/>
              <w:right w:val="single" w:sz="5" w:space="0" w:color="000000"/>
            </w:tcBorders>
            <w:vAlign w:val="center"/>
          </w:tcPr>
          <w:p w14:paraId="18A318D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手持ちのタワシ</w:t>
            </w:r>
          </w:p>
        </w:tc>
        <w:tc>
          <w:tcPr>
            <w:tcW w:w="638" w:type="dxa"/>
            <w:tcBorders>
              <w:top w:val="single" w:sz="5" w:space="0" w:color="000000"/>
              <w:left w:val="single" w:sz="5" w:space="0" w:color="000000"/>
              <w:bottom w:val="single" w:sz="2" w:space="0" w:color="000000"/>
              <w:right w:val="single" w:sz="5" w:space="0" w:color="000000"/>
            </w:tcBorders>
            <w:vAlign w:val="center"/>
          </w:tcPr>
          <w:p w14:paraId="43FC49AB"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5" w:space="0" w:color="000000"/>
              <w:left w:val="single" w:sz="5" w:space="0" w:color="000000"/>
              <w:bottom w:val="single" w:sz="2" w:space="0" w:color="000000"/>
              <w:right w:val="single" w:sz="5" w:space="0" w:color="000000"/>
            </w:tcBorders>
            <w:vAlign w:val="center"/>
          </w:tcPr>
          <w:p w14:paraId="40A2F7F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各所の洗浄</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4710A111" w14:textId="77777777" w:rsidR="00FE4798" w:rsidRDefault="00FE4798" w:rsidP="00286ED4">
            <w:pPr>
              <w:adjustRightInd w:val="0"/>
              <w:snapToGrid w:val="0"/>
              <w:spacing w:line="140" w:lineRule="exact"/>
            </w:pP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63FFE230" w14:textId="77777777" w:rsidR="00FE4798" w:rsidRDefault="00FE4798" w:rsidP="00286ED4">
            <w:pPr>
              <w:adjustRightInd w:val="0"/>
              <w:snapToGrid w:val="0"/>
              <w:spacing w:line="140" w:lineRule="exact"/>
            </w:pPr>
          </w:p>
        </w:tc>
        <w:tc>
          <w:tcPr>
            <w:tcW w:w="2850" w:type="dxa"/>
            <w:tcBorders>
              <w:top w:val="single" w:sz="5" w:space="0" w:color="000000"/>
              <w:left w:val="single" w:sz="5" w:space="0" w:color="000000"/>
              <w:bottom w:val="single" w:sz="2" w:space="0" w:color="000000"/>
              <w:right w:val="single" w:sz="5" w:space="0" w:color="000000"/>
            </w:tcBorders>
            <w:vAlign w:val="center"/>
          </w:tcPr>
          <w:p w14:paraId="6A95438C" w14:textId="77777777" w:rsidR="00FE4798" w:rsidRDefault="00FE4798" w:rsidP="00286ED4">
            <w:pPr>
              <w:adjustRightInd w:val="0"/>
              <w:snapToGrid w:val="0"/>
              <w:spacing w:line="140" w:lineRule="exact"/>
            </w:pPr>
          </w:p>
        </w:tc>
      </w:tr>
      <w:tr w:rsidR="00FE4798" w14:paraId="37570070" w14:textId="77777777" w:rsidTr="005E03D8">
        <w:trPr>
          <w:gridAfter w:val="1"/>
          <w:wAfter w:w="23" w:type="dxa"/>
          <w:trHeight w:val="166"/>
        </w:trPr>
        <w:tc>
          <w:tcPr>
            <w:tcW w:w="278" w:type="dxa"/>
            <w:vMerge/>
            <w:tcBorders>
              <w:top w:val="nil"/>
              <w:left w:val="single" w:sz="5" w:space="0" w:color="000000"/>
              <w:bottom w:val="nil"/>
              <w:right w:val="single" w:sz="5" w:space="0" w:color="000000"/>
            </w:tcBorders>
          </w:tcPr>
          <w:p w14:paraId="5B8C587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229FFF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洗車用ブラシ</w:t>
            </w:r>
          </w:p>
        </w:tc>
        <w:tc>
          <w:tcPr>
            <w:tcW w:w="638" w:type="dxa"/>
            <w:tcBorders>
              <w:top w:val="single" w:sz="2" w:space="0" w:color="000000"/>
              <w:left w:val="single" w:sz="5" w:space="0" w:color="000000"/>
              <w:bottom w:val="single" w:sz="2" w:space="0" w:color="000000"/>
              <w:right w:val="single" w:sz="5" w:space="0" w:color="000000"/>
            </w:tcBorders>
            <w:vAlign w:val="center"/>
          </w:tcPr>
          <w:p w14:paraId="104E0F9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vAlign w:val="center"/>
          </w:tcPr>
          <w:p w14:paraId="1DB99BD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長靴等の洗浄</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749BEAC8"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1C8AE189"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16FB0762" w14:textId="77777777" w:rsidR="00FE4798" w:rsidRDefault="00FE4798" w:rsidP="00286ED4">
            <w:pPr>
              <w:adjustRightInd w:val="0"/>
              <w:snapToGrid w:val="0"/>
              <w:spacing w:line="140" w:lineRule="exact"/>
            </w:pPr>
          </w:p>
        </w:tc>
      </w:tr>
      <w:tr w:rsidR="00FE4798" w14:paraId="16734B79" w14:textId="77777777" w:rsidTr="0037119B">
        <w:trPr>
          <w:gridAfter w:val="1"/>
          <w:wAfter w:w="23" w:type="dxa"/>
          <w:trHeight w:val="65"/>
        </w:trPr>
        <w:tc>
          <w:tcPr>
            <w:tcW w:w="278" w:type="dxa"/>
            <w:vMerge/>
            <w:tcBorders>
              <w:top w:val="nil"/>
              <w:left w:val="single" w:sz="5" w:space="0" w:color="000000"/>
              <w:bottom w:val="nil"/>
              <w:right w:val="single" w:sz="5" w:space="0" w:color="000000"/>
            </w:tcBorders>
          </w:tcPr>
          <w:p w14:paraId="1FB8874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052995C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デッキブラシ</w:t>
            </w:r>
          </w:p>
        </w:tc>
        <w:tc>
          <w:tcPr>
            <w:tcW w:w="638" w:type="dxa"/>
            <w:tcBorders>
              <w:top w:val="single" w:sz="2" w:space="0" w:color="000000"/>
              <w:left w:val="single" w:sz="5" w:space="0" w:color="000000"/>
              <w:bottom w:val="single" w:sz="2" w:space="0" w:color="000000"/>
              <w:right w:val="single" w:sz="5" w:space="0" w:color="000000"/>
            </w:tcBorders>
            <w:vAlign w:val="center"/>
          </w:tcPr>
          <w:p w14:paraId="276443A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40</w:t>
            </w:r>
          </w:p>
        </w:tc>
        <w:tc>
          <w:tcPr>
            <w:tcW w:w="1628" w:type="dxa"/>
            <w:tcBorders>
              <w:top w:val="single" w:sz="2" w:space="0" w:color="000000"/>
              <w:left w:val="single" w:sz="5" w:space="0" w:color="000000"/>
              <w:bottom w:val="single" w:sz="2" w:space="0" w:color="000000"/>
              <w:right w:val="single" w:sz="5" w:space="0" w:color="000000"/>
            </w:tcBorders>
            <w:vAlign w:val="center"/>
          </w:tcPr>
          <w:p w14:paraId="4C84D66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各所の洗浄</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F23159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柄の長さ120cm程度</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20006E0B"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4B8A5F35" w14:textId="77777777" w:rsidR="00FE4798" w:rsidRDefault="00FE4798" w:rsidP="00286ED4">
            <w:pPr>
              <w:adjustRightInd w:val="0"/>
              <w:snapToGrid w:val="0"/>
              <w:spacing w:line="140" w:lineRule="exact"/>
            </w:pPr>
          </w:p>
        </w:tc>
      </w:tr>
      <w:tr w:rsidR="00FE4798" w14:paraId="7C16D1B2" w14:textId="77777777" w:rsidTr="005E03D8">
        <w:trPr>
          <w:gridAfter w:val="1"/>
          <w:wAfter w:w="23" w:type="dxa"/>
          <w:trHeight w:val="212"/>
        </w:trPr>
        <w:tc>
          <w:tcPr>
            <w:tcW w:w="278" w:type="dxa"/>
            <w:vMerge/>
            <w:tcBorders>
              <w:top w:val="nil"/>
              <w:left w:val="single" w:sz="5" w:space="0" w:color="000000"/>
              <w:bottom w:val="nil"/>
              <w:right w:val="single" w:sz="5" w:space="0" w:color="000000"/>
            </w:tcBorders>
          </w:tcPr>
          <w:p w14:paraId="602324EA"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F4C1B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ほうき</w:t>
            </w:r>
          </w:p>
        </w:tc>
        <w:tc>
          <w:tcPr>
            <w:tcW w:w="638" w:type="dxa"/>
            <w:tcBorders>
              <w:top w:val="single" w:sz="2" w:space="0" w:color="000000"/>
              <w:left w:val="single" w:sz="5" w:space="0" w:color="000000"/>
              <w:bottom w:val="single" w:sz="2" w:space="0" w:color="000000"/>
              <w:right w:val="single" w:sz="5" w:space="0" w:color="000000"/>
            </w:tcBorders>
            <w:vAlign w:val="center"/>
          </w:tcPr>
          <w:p w14:paraId="65C98AF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7FE5466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屋外、屋内の清掃</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19C9BB8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屋外用（樹脂）、屋内用</w:t>
            </w:r>
          </w:p>
          <w:p w14:paraId="6B2AE34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（シダなど）</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675D38EF"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7E5E20A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柄の長いもの、短いものなど何種類かあると使いやすい。</w:t>
            </w:r>
          </w:p>
        </w:tc>
      </w:tr>
      <w:tr w:rsidR="00FE4798" w14:paraId="349EE3F1" w14:textId="77777777" w:rsidTr="005E03D8">
        <w:trPr>
          <w:gridAfter w:val="1"/>
          <w:wAfter w:w="23" w:type="dxa"/>
          <w:trHeight w:val="166"/>
        </w:trPr>
        <w:tc>
          <w:tcPr>
            <w:tcW w:w="278" w:type="dxa"/>
            <w:vMerge/>
            <w:tcBorders>
              <w:top w:val="nil"/>
              <w:left w:val="single" w:sz="5" w:space="0" w:color="000000"/>
              <w:bottom w:val="nil"/>
              <w:right w:val="single" w:sz="5" w:space="0" w:color="000000"/>
            </w:tcBorders>
          </w:tcPr>
          <w:p w14:paraId="12779AC5"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17929D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竹ぼうき</w:t>
            </w:r>
          </w:p>
        </w:tc>
        <w:tc>
          <w:tcPr>
            <w:tcW w:w="638" w:type="dxa"/>
            <w:tcBorders>
              <w:top w:val="single" w:sz="2" w:space="0" w:color="000000"/>
              <w:left w:val="single" w:sz="5" w:space="0" w:color="000000"/>
              <w:bottom w:val="single" w:sz="2" w:space="0" w:color="000000"/>
              <w:right w:val="single" w:sz="5" w:space="0" w:color="000000"/>
            </w:tcBorders>
            <w:vAlign w:val="center"/>
          </w:tcPr>
          <w:p w14:paraId="704718BC"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728CD94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屋外の清掃</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2077A7A6" w14:textId="77777777" w:rsidR="00FE4798" w:rsidRDefault="00FE4798" w:rsidP="00286ED4">
            <w:pPr>
              <w:adjustRightInd w:val="0"/>
              <w:snapToGrid w:val="0"/>
              <w:spacing w:line="140" w:lineRule="exact"/>
            </w:pP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296749B9"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7A83FD71" w14:textId="77777777" w:rsidR="00FE4798" w:rsidRDefault="00FE4798" w:rsidP="00286ED4">
            <w:pPr>
              <w:adjustRightInd w:val="0"/>
              <w:snapToGrid w:val="0"/>
              <w:spacing w:line="140" w:lineRule="exact"/>
            </w:pPr>
          </w:p>
        </w:tc>
      </w:tr>
      <w:tr w:rsidR="00FE4798" w14:paraId="3DAC52B0" w14:textId="77777777" w:rsidTr="005E03D8">
        <w:trPr>
          <w:gridAfter w:val="1"/>
          <w:wAfter w:w="23" w:type="dxa"/>
          <w:trHeight w:val="318"/>
        </w:trPr>
        <w:tc>
          <w:tcPr>
            <w:tcW w:w="278" w:type="dxa"/>
            <w:vMerge/>
            <w:tcBorders>
              <w:top w:val="nil"/>
              <w:left w:val="single" w:sz="5" w:space="0" w:color="000000"/>
              <w:bottom w:val="nil"/>
              <w:right w:val="single" w:sz="5" w:space="0" w:color="000000"/>
            </w:tcBorders>
          </w:tcPr>
          <w:p w14:paraId="4E9B732F"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C9EBBB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水切りワイパー</w:t>
            </w:r>
          </w:p>
        </w:tc>
        <w:tc>
          <w:tcPr>
            <w:tcW w:w="638" w:type="dxa"/>
            <w:tcBorders>
              <w:top w:val="single" w:sz="2" w:space="0" w:color="000000"/>
              <w:left w:val="single" w:sz="5" w:space="0" w:color="000000"/>
              <w:bottom w:val="single" w:sz="2" w:space="0" w:color="000000"/>
              <w:right w:val="single" w:sz="5" w:space="0" w:color="000000"/>
            </w:tcBorders>
            <w:vAlign w:val="center"/>
          </w:tcPr>
          <w:p w14:paraId="30948665"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4CF4908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平面部の水切り</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5D5981F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床用水切り　ドライワイパー　４５</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4DDB519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長さ140cm位、先の幅が45～60cm程度でゴム製</w:t>
            </w:r>
          </w:p>
        </w:tc>
        <w:tc>
          <w:tcPr>
            <w:tcW w:w="2850" w:type="dxa"/>
            <w:tcBorders>
              <w:top w:val="single" w:sz="2" w:space="0" w:color="000000"/>
              <w:left w:val="single" w:sz="5" w:space="0" w:color="000000"/>
              <w:bottom w:val="single" w:sz="2" w:space="0" w:color="000000"/>
              <w:right w:val="single" w:sz="5" w:space="0" w:color="000000"/>
            </w:tcBorders>
            <w:vAlign w:val="center"/>
          </w:tcPr>
          <w:p w14:paraId="71D619E5" w14:textId="77777777" w:rsidR="00FE4798" w:rsidRDefault="00FE4798" w:rsidP="00286ED4">
            <w:pPr>
              <w:adjustRightInd w:val="0"/>
              <w:snapToGrid w:val="0"/>
              <w:spacing w:line="140" w:lineRule="exact"/>
            </w:pPr>
          </w:p>
        </w:tc>
      </w:tr>
      <w:tr w:rsidR="00FE4798" w14:paraId="68D296E0" w14:textId="77777777" w:rsidTr="005E03D8">
        <w:trPr>
          <w:gridAfter w:val="1"/>
          <w:wAfter w:w="23" w:type="dxa"/>
          <w:trHeight w:val="329"/>
        </w:trPr>
        <w:tc>
          <w:tcPr>
            <w:tcW w:w="278" w:type="dxa"/>
            <w:vMerge/>
            <w:tcBorders>
              <w:top w:val="nil"/>
              <w:left w:val="single" w:sz="5" w:space="0" w:color="000000"/>
              <w:bottom w:val="nil"/>
              <w:right w:val="single" w:sz="5" w:space="0" w:color="000000"/>
            </w:tcBorders>
          </w:tcPr>
          <w:p w14:paraId="16ED046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DCDB9E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スポンジ（大型）</w:t>
            </w:r>
          </w:p>
        </w:tc>
        <w:tc>
          <w:tcPr>
            <w:tcW w:w="638" w:type="dxa"/>
            <w:tcBorders>
              <w:top w:val="single" w:sz="2" w:space="0" w:color="000000"/>
              <w:left w:val="single" w:sz="5" w:space="0" w:color="000000"/>
              <w:bottom w:val="single" w:sz="2" w:space="0" w:color="000000"/>
              <w:right w:val="single" w:sz="5" w:space="0" w:color="000000"/>
            </w:tcBorders>
            <w:vAlign w:val="center"/>
          </w:tcPr>
          <w:p w14:paraId="7862BE3E"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20</w:t>
            </w:r>
          </w:p>
        </w:tc>
        <w:tc>
          <w:tcPr>
            <w:tcW w:w="1628" w:type="dxa"/>
            <w:tcBorders>
              <w:top w:val="single" w:sz="2" w:space="0" w:color="000000"/>
              <w:left w:val="single" w:sz="5" w:space="0" w:color="000000"/>
              <w:bottom w:val="single" w:sz="2" w:space="0" w:color="000000"/>
              <w:right w:val="single" w:sz="5" w:space="0" w:color="000000"/>
            </w:tcBorders>
            <w:vAlign w:val="center"/>
          </w:tcPr>
          <w:p w14:paraId="7F29481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室内床下の水の除去など</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DC0301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左官用を推奨（厚さ8cm 程度）</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0102AF91"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F15F7DC" w14:textId="77777777" w:rsidR="00FE4798" w:rsidRDefault="00FE4798" w:rsidP="00286ED4">
            <w:pPr>
              <w:adjustRightInd w:val="0"/>
              <w:snapToGrid w:val="0"/>
              <w:spacing w:line="140" w:lineRule="exact"/>
            </w:pPr>
          </w:p>
        </w:tc>
      </w:tr>
      <w:tr w:rsidR="00FE4798" w14:paraId="0BC69DEA" w14:textId="77777777" w:rsidTr="005E03D8">
        <w:trPr>
          <w:gridAfter w:val="1"/>
          <w:wAfter w:w="23" w:type="dxa"/>
          <w:trHeight w:val="166"/>
        </w:trPr>
        <w:tc>
          <w:tcPr>
            <w:tcW w:w="278" w:type="dxa"/>
            <w:vMerge/>
            <w:tcBorders>
              <w:top w:val="nil"/>
              <w:left w:val="single" w:sz="5" w:space="0" w:color="000000"/>
              <w:bottom w:val="nil"/>
              <w:right w:val="single" w:sz="5" w:space="0" w:color="000000"/>
            </w:tcBorders>
          </w:tcPr>
          <w:p w14:paraId="71F30084"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267AC6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バケツ</w:t>
            </w:r>
          </w:p>
        </w:tc>
        <w:tc>
          <w:tcPr>
            <w:tcW w:w="638" w:type="dxa"/>
            <w:tcBorders>
              <w:top w:val="single" w:sz="2" w:space="0" w:color="000000"/>
              <w:left w:val="single" w:sz="5" w:space="0" w:color="000000"/>
              <w:bottom w:val="single" w:sz="2" w:space="0" w:color="000000"/>
              <w:right w:val="single" w:sz="5" w:space="0" w:color="000000"/>
            </w:tcBorders>
            <w:vAlign w:val="center"/>
          </w:tcPr>
          <w:p w14:paraId="2E4EE82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60</w:t>
            </w:r>
          </w:p>
        </w:tc>
        <w:tc>
          <w:tcPr>
            <w:tcW w:w="1628" w:type="dxa"/>
            <w:tcBorders>
              <w:top w:val="single" w:sz="2" w:space="0" w:color="000000"/>
              <w:left w:val="single" w:sz="5" w:space="0" w:color="000000"/>
              <w:bottom w:val="single" w:sz="2" w:space="0" w:color="000000"/>
              <w:right w:val="single" w:sz="5" w:space="0" w:color="000000"/>
            </w:tcBorders>
            <w:vAlign w:val="center"/>
          </w:tcPr>
          <w:p w14:paraId="242C109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土砂等の運搬</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4985E34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左官用もしくは金属製</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306BD908"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3471C606" w14:textId="77777777" w:rsidR="00FE4798" w:rsidRDefault="00FE4798" w:rsidP="00286ED4">
            <w:pPr>
              <w:adjustRightInd w:val="0"/>
              <w:snapToGrid w:val="0"/>
              <w:spacing w:line="140" w:lineRule="exact"/>
            </w:pPr>
          </w:p>
        </w:tc>
      </w:tr>
      <w:tr w:rsidR="00FE4798" w14:paraId="62D28AE7" w14:textId="77777777" w:rsidTr="005E03D8">
        <w:trPr>
          <w:gridAfter w:val="1"/>
          <w:wAfter w:w="23" w:type="dxa"/>
          <w:trHeight w:val="246"/>
        </w:trPr>
        <w:tc>
          <w:tcPr>
            <w:tcW w:w="278" w:type="dxa"/>
            <w:vMerge/>
            <w:tcBorders>
              <w:top w:val="nil"/>
              <w:left w:val="single" w:sz="5" w:space="0" w:color="000000"/>
              <w:bottom w:val="nil"/>
              <w:right w:val="single" w:sz="5" w:space="0" w:color="000000"/>
            </w:tcBorders>
          </w:tcPr>
          <w:p w14:paraId="5DA4C34B"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4E4F14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高圧洗浄機</w:t>
            </w:r>
          </w:p>
        </w:tc>
        <w:tc>
          <w:tcPr>
            <w:tcW w:w="638" w:type="dxa"/>
            <w:tcBorders>
              <w:top w:val="single" w:sz="2" w:space="0" w:color="000000"/>
              <w:left w:val="single" w:sz="5" w:space="0" w:color="000000"/>
              <w:bottom w:val="single" w:sz="2" w:space="0" w:color="000000"/>
              <w:right w:val="single" w:sz="5" w:space="0" w:color="000000"/>
            </w:tcBorders>
            <w:vAlign w:val="center"/>
          </w:tcPr>
          <w:p w14:paraId="2E0A2E1B"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2" w:space="0" w:color="000000"/>
              <w:right w:val="single" w:sz="5" w:space="0" w:color="000000"/>
            </w:tcBorders>
            <w:vAlign w:val="center"/>
          </w:tcPr>
          <w:p w14:paraId="5797837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各所の洗浄</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6A9A8AB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K2</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45C9B58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AC 100V ホース直</w:t>
            </w:r>
          </w:p>
          <w:p w14:paraId="6645C45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結式</w:t>
            </w:r>
          </w:p>
        </w:tc>
        <w:tc>
          <w:tcPr>
            <w:tcW w:w="2850" w:type="dxa"/>
            <w:tcBorders>
              <w:top w:val="single" w:sz="2" w:space="0" w:color="000000"/>
              <w:left w:val="single" w:sz="5" w:space="0" w:color="000000"/>
              <w:bottom w:val="single" w:sz="2" w:space="0" w:color="000000"/>
              <w:right w:val="single" w:sz="5" w:space="0" w:color="000000"/>
            </w:tcBorders>
            <w:vAlign w:val="center"/>
          </w:tcPr>
          <w:p w14:paraId="1D8A6F0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水道直結タイプが初心者には扱い易い</w:t>
            </w:r>
          </w:p>
        </w:tc>
      </w:tr>
      <w:tr w:rsidR="00FE4798" w14:paraId="79B18EC5" w14:textId="77777777" w:rsidTr="005E03D8">
        <w:trPr>
          <w:gridAfter w:val="1"/>
          <w:wAfter w:w="23" w:type="dxa"/>
          <w:trHeight w:val="236"/>
        </w:trPr>
        <w:tc>
          <w:tcPr>
            <w:tcW w:w="278" w:type="dxa"/>
            <w:vMerge/>
            <w:tcBorders>
              <w:top w:val="nil"/>
              <w:left w:val="single" w:sz="5" w:space="0" w:color="000000"/>
              <w:bottom w:val="nil"/>
              <w:right w:val="single" w:sz="5" w:space="0" w:color="000000"/>
            </w:tcBorders>
          </w:tcPr>
          <w:p w14:paraId="4227A991"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06A0FDD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ホース（高圧洗浄機用）</w:t>
            </w:r>
          </w:p>
        </w:tc>
        <w:tc>
          <w:tcPr>
            <w:tcW w:w="638" w:type="dxa"/>
            <w:tcBorders>
              <w:top w:val="single" w:sz="2" w:space="0" w:color="000000"/>
              <w:left w:val="single" w:sz="5" w:space="0" w:color="000000"/>
              <w:bottom w:val="single" w:sz="2" w:space="0" w:color="000000"/>
              <w:right w:val="single" w:sz="5" w:space="0" w:color="000000"/>
            </w:tcBorders>
            <w:vAlign w:val="center"/>
          </w:tcPr>
          <w:p w14:paraId="6937C71F"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2" w:space="0" w:color="000000"/>
              <w:right w:val="single" w:sz="5" w:space="0" w:color="000000"/>
            </w:tcBorders>
            <w:vAlign w:val="center"/>
          </w:tcPr>
          <w:p w14:paraId="1BDEE72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高圧洗浄機の給水用</w:t>
            </w:r>
          </w:p>
        </w:tc>
        <w:tc>
          <w:tcPr>
            <w:tcW w:w="1467" w:type="dxa"/>
            <w:gridSpan w:val="2"/>
            <w:tcBorders>
              <w:top w:val="single" w:sz="2" w:space="0" w:color="000000"/>
              <w:left w:val="single" w:sz="5" w:space="0" w:color="000000"/>
              <w:bottom w:val="single" w:sz="2" w:space="0" w:color="000000"/>
              <w:right w:val="single" w:sz="5" w:space="0" w:color="000000"/>
            </w:tcBorders>
            <w:vAlign w:val="center"/>
          </w:tcPr>
          <w:p w14:paraId="515766F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耐水圧のもので口径12-</w:t>
            </w:r>
          </w:p>
          <w:p w14:paraId="2114EAD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14mm　長さ10m以上</w:t>
            </w:r>
          </w:p>
        </w:tc>
        <w:tc>
          <w:tcPr>
            <w:tcW w:w="1190" w:type="dxa"/>
            <w:gridSpan w:val="2"/>
            <w:tcBorders>
              <w:top w:val="single" w:sz="2" w:space="0" w:color="000000"/>
              <w:left w:val="single" w:sz="5" w:space="0" w:color="000000"/>
              <w:bottom w:val="single" w:sz="2" w:space="0" w:color="000000"/>
              <w:right w:val="single" w:sz="5" w:space="0" w:color="000000"/>
            </w:tcBorders>
            <w:vAlign w:val="center"/>
          </w:tcPr>
          <w:p w14:paraId="3A830CC8"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2" w:space="0" w:color="000000"/>
              <w:right w:val="single" w:sz="5" w:space="0" w:color="000000"/>
            </w:tcBorders>
            <w:vAlign w:val="center"/>
          </w:tcPr>
          <w:p w14:paraId="508E2F18" w14:textId="77777777" w:rsidR="00FE4798" w:rsidRDefault="00FE4798" w:rsidP="00286ED4">
            <w:pPr>
              <w:adjustRightInd w:val="0"/>
              <w:snapToGrid w:val="0"/>
              <w:spacing w:line="140" w:lineRule="exact"/>
            </w:pPr>
          </w:p>
        </w:tc>
      </w:tr>
      <w:tr w:rsidR="00FE4798" w14:paraId="2ECE94A6" w14:textId="77777777" w:rsidTr="005E03D8">
        <w:trPr>
          <w:gridAfter w:val="1"/>
          <w:wAfter w:w="23" w:type="dxa"/>
          <w:trHeight w:val="240"/>
        </w:trPr>
        <w:tc>
          <w:tcPr>
            <w:tcW w:w="278" w:type="dxa"/>
            <w:vMerge/>
            <w:tcBorders>
              <w:top w:val="nil"/>
              <w:left w:val="single" w:sz="5" w:space="0" w:color="000000"/>
              <w:bottom w:val="nil"/>
              <w:right w:val="single" w:sz="5" w:space="0" w:color="000000"/>
            </w:tcBorders>
          </w:tcPr>
          <w:p w14:paraId="2BBF20B7"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E56DDC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延長コード(10m)</w:t>
            </w:r>
          </w:p>
        </w:tc>
        <w:tc>
          <w:tcPr>
            <w:tcW w:w="638" w:type="dxa"/>
            <w:tcBorders>
              <w:top w:val="single" w:sz="2" w:space="0" w:color="000000"/>
              <w:left w:val="single" w:sz="5" w:space="0" w:color="000000"/>
              <w:bottom w:val="single" w:sz="5" w:space="0" w:color="000000"/>
              <w:right w:val="single" w:sz="5" w:space="0" w:color="000000"/>
            </w:tcBorders>
            <w:vAlign w:val="center"/>
          </w:tcPr>
          <w:p w14:paraId="4586F834"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65ECC5B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高圧洗浄機用</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476A141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防水用</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4B916D94" w14:textId="77777777" w:rsidR="00FE4798" w:rsidRDefault="00FE4798" w:rsidP="00286ED4">
            <w:pPr>
              <w:adjustRightInd w:val="0"/>
              <w:snapToGrid w:val="0"/>
              <w:spacing w:line="140" w:lineRule="exact"/>
            </w:pPr>
          </w:p>
        </w:tc>
        <w:tc>
          <w:tcPr>
            <w:tcW w:w="2850" w:type="dxa"/>
            <w:tcBorders>
              <w:top w:val="single" w:sz="2" w:space="0" w:color="000000"/>
              <w:left w:val="single" w:sz="5" w:space="0" w:color="000000"/>
              <w:bottom w:val="single" w:sz="5" w:space="0" w:color="000000"/>
              <w:right w:val="single" w:sz="5" w:space="0" w:color="000000"/>
            </w:tcBorders>
            <w:vAlign w:val="center"/>
          </w:tcPr>
          <w:p w14:paraId="25259B9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差し込み部にキャップが付いている防水用を推奨</w:t>
            </w:r>
          </w:p>
        </w:tc>
      </w:tr>
      <w:tr w:rsidR="00FE4798" w14:paraId="58645504" w14:textId="77777777" w:rsidTr="005E03D8">
        <w:trPr>
          <w:gridAfter w:val="1"/>
          <w:wAfter w:w="23" w:type="dxa"/>
          <w:trHeight w:val="407"/>
        </w:trPr>
        <w:tc>
          <w:tcPr>
            <w:tcW w:w="278" w:type="dxa"/>
            <w:vMerge/>
            <w:tcBorders>
              <w:top w:val="nil"/>
              <w:left w:val="single" w:sz="5" w:space="0" w:color="000000"/>
              <w:bottom w:val="nil"/>
              <w:right w:val="single" w:sz="5" w:space="0" w:color="000000"/>
            </w:tcBorders>
          </w:tcPr>
          <w:p w14:paraId="46295EE6" w14:textId="77777777" w:rsidR="00FE4798" w:rsidRDefault="00FE4798" w:rsidP="00286ED4">
            <w:pPr>
              <w:adjustRightInd w:val="0"/>
              <w:snapToGrid w:val="0"/>
              <w:spacing w:line="140" w:lineRule="exact"/>
            </w:pPr>
          </w:p>
        </w:tc>
        <w:tc>
          <w:tcPr>
            <w:tcW w:w="1629" w:type="dxa"/>
            <w:tcBorders>
              <w:top w:val="single" w:sz="5" w:space="0" w:color="000000"/>
              <w:left w:val="single" w:sz="5" w:space="0" w:color="000000"/>
              <w:bottom w:val="single" w:sz="2" w:space="0" w:color="000000"/>
              <w:right w:val="single" w:sz="5" w:space="0" w:color="000000"/>
            </w:tcBorders>
            <w:vAlign w:val="center"/>
          </w:tcPr>
          <w:p w14:paraId="3C2A790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消毒薬</w:t>
            </w:r>
          </w:p>
        </w:tc>
        <w:tc>
          <w:tcPr>
            <w:tcW w:w="638" w:type="dxa"/>
            <w:tcBorders>
              <w:top w:val="single" w:sz="5" w:space="0" w:color="000000"/>
              <w:left w:val="single" w:sz="5" w:space="0" w:color="000000"/>
              <w:bottom w:val="single" w:sz="2" w:space="0" w:color="000000"/>
              <w:right w:val="single" w:sz="5" w:space="0" w:color="000000"/>
            </w:tcBorders>
            <w:vAlign w:val="center"/>
          </w:tcPr>
          <w:p w14:paraId="44726C85"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24</w:t>
            </w:r>
          </w:p>
        </w:tc>
        <w:tc>
          <w:tcPr>
            <w:tcW w:w="1628" w:type="dxa"/>
            <w:tcBorders>
              <w:top w:val="single" w:sz="5" w:space="0" w:color="000000"/>
              <w:left w:val="single" w:sz="5" w:space="0" w:color="000000"/>
              <w:bottom w:val="single" w:sz="2" w:space="0" w:color="000000"/>
              <w:right w:val="single" w:sz="5" w:space="0" w:color="000000"/>
            </w:tcBorders>
            <w:vAlign w:val="center"/>
          </w:tcPr>
          <w:p w14:paraId="74B9F5C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各所の消毒（希釈し噴霧）</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1D165D0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塩化ベンザルコニウム</w:t>
            </w:r>
          </w:p>
          <w:p w14:paraId="7DFBED6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10%溶液</w:t>
            </w:r>
          </w:p>
          <w:p w14:paraId="44D0293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（逆性せっけん）</w:t>
            </w: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00C9187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オスバンSが有名だが同じ成分なら効果は同じ</w:t>
            </w:r>
          </w:p>
        </w:tc>
        <w:tc>
          <w:tcPr>
            <w:tcW w:w="2850" w:type="dxa"/>
            <w:tcBorders>
              <w:top w:val="single" w:sz="5" w:space="0" w:color="000000"/>
              <w:left w:val="single" w:sz="5" w:space="0" w:color="000000"/>
              <w:bottom w:val="single" w:sz="2" w:space="0" w:color="000000"/>
              <w:right w:val="single" w:sz="5" w:space="0" w:color="000000"/>
            </w:tcBorders>
            <w:vAlign w:val="center"/>
          </w:tcPr>
          <w:p w14:paraId="3DBB602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指定倍数に希釈して使用。汚れや水分が残っていると効果はほぼないため、十分な洗浄＋乾燥後に噴霧すること。保護具（手、目、口）着用</w:t>
            </w:r>
          </w:p>
        </w:tc>
      </w:tr>
      <w:tr w:rsidR="00FE4798" w14:paraId="4CC291E4" w14:textId="77777777" w:rsidTr="005E03D8">
        <w:trPr>
          <w:gridAfter w:val="1"/>
          <w:wAfter w:w="23" w:type="dxa"/>
          <w:trHeight w:val="320"/>
        </w:trPr>
        <w:tc>
          <w:tcPr>
            <w:tcW w:w="278" w:type="dxa"/>
            <w:vMerge/>
            <w:tcBorders>
              <w:top w:val="nil"/>
              <w:left w:val="single" w:sz="5" w:space="0" w:color="000000"/>
              <w:bottom w:val="single" w:sz="5" w:space="0" w:color="000000"/>
              <w:right w:val="single" w:sz="5" w:space="0" w:color="000000"/>
            </w:tcBorders>
          </w:tcPr>
          <w:p w14:paraId="1C1E5D23"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3E7C3A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噴霧器</w:t>
            </w:r>
          </w:p>
        </w:tc>
        <w:tc>
          <w:tcPr>
            <w:tcW w:w="638" w:type="dxa"/>
            <w:tcBorders>
              <w:top w:val="single" w:sz="2" w:space="0" w:color="000000"/>
              <w:left w:val="single" w:sz="5" w:space="0" w:color="000000"/>
              <w:bottom w:val="single" w:sz="5" w:space="0" w:color="000000"/>
              <w:right w:val="single" w:sz="5" w:space="0" w:color="000000"/>
            </w:tcBorders>
            <w:vAlign w:val="center"/>
          </w:tcPr>
          <w:p w14:paraId="7D49E9DB"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w:t>
            </w:r>
          </w:p>
        </w:tc>
        <w:tc>
          <w:tcPr>
            <w:tcW w:w="1628" w:type="dxa"/>
            <w:tcBorders>
              <w:top w:val="single" w:sz="2" w:space="0" w:color="000000"/>
              <w:left w:val="single" w:sz="5" w:space="0" w:color="000000"/>
              <w:bottom w:val="single" w:sz="5" w:space="0" w:color="000000"/>
              <w:right w:val="single" w:sz="5" w:space="0" w:color="000000"/>
            </w:tcBorders>
            <w:vAlign w:val="center"/>
          </w:tcPr>
          <w:p w14:paraId="179D70F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消毒剤の噴霧</w:t>
            </w:r>
          </w:p>
        </w:tc>
        <w:tc>
          <w:tcPr>
            <w:tcW w:w="1467" w:type="dxa"/>
            <w:gridSpan w:val="2"/>
            <w:tcBorders>
              <w:top w:val="single" w:sz="2" w:space="0" w:color="000000"/>
              <w:left w:val="single" w:sz="5" w:space="0" w:color="000000"/>
              <w:bottom w:val="single" w:sz="5" w:space="0" w:color="000000"/>
              <w:right w:val="single" w:sz="5" w:space="0" w:color="000000"/>
            </w:tcBorders>
            <w:vAlign w:val="center"/>
          </w:tcPr>
          <w:p w14:paraId="0E04929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蓄圧式（手動）</w:t>
            </w:r>
          </w:p>
        </w:tc>
        <w:tc>
          <w:tcPr>
            <w:tcW w:w="1190" w:type="dxa"/>
            <w:gridSpan w:val="2"/>
            <w:tcBorders>
              <w:top w:val="single" w:sz="2" w:space="0" w:color="000000"/>
              <w:left w:val="single" w:sz="5" w:space="0" w:color="000000"/>
              <w:bottom w:val="single" w:sz="5" w:space="0" w:color="000000"/>
              <w:right w:val="single" w:sz="5" w:space="0" w:color="000000"/>
            </w:tcBorders>
            <w:vAlign w:val="center"/>
          </w:tcPr>
          <w:p w14:paraId="6079A923"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100均にあるスプレーボトルでも可だが、手が疲れる</w:t>
            </w:r>
          </w:p>
        </w:tc>
        <w:tc>
          <w:tcPr>
            <w:tcW w:w="2850" w:type="dxa"/>
            <w:tcBorders>
              <w:top w:val="single" w:sz="2" w:space="0" w:color="000000"/>
              <w:left w:val="single" w:sz="5" w:space="0" w:color="000000"/>
              <w:bottom w:val="single" w:sz="5" w:space="0" w:color="000000"/>
              <w:right w:val="single" w:sz="5" w:space="0" w:color="000000"/>
            </w:tcBorders>
            <w:vAlign w:val="center"/>
          </w:tcPr>
          <w:p w14:paraId="365A999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次亜塩素酸ナトリウム水溶液は噴霧厳禁</w:t>
            </w:r>
          </w:p>
        </w:tc>
      </w:tr>
      <w:tr w:rsidR="00FE4798" w14:paraId="0390ACD2" w14:textId="77777777" w:rsidTr="005E03D8">
        <w:trPr>
          <w:gridAfter w:val="1"/>
          <w:wAfter w:w="23" w:type="dxa"/>
          <w:trHeight w:val="166"/>
        </w:trPr>
        <w:tc>
          <w:tcPr>
            <w:tcW w:w="278" w:type="dxa"/>
            <w:vMerge w:val="restart"/>
            <w:tcBorders>
              <w:top w:val="single" w:sz="5" w:space="0" w:color="000000"/>
              <w:left w:val="single" w:sz="5" w:space="0" w:color="000000"/>
              <w:bottom w:val="single" w:sz="5" w:space="0" w:color="000000"/>
              <w:right w:val="single" w:sz="5" w:space="0" w:color="000000"/>
            </w:tcBorders>
          </w:tcPr>
          <w:p w14:paraId="5F63AA79"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VC 設備</w:t>
            </w:r>
          </w:p>
        </w:tc>
        <w:tc>
          <w:tcPr>
            <w:tcW w:w="1629" w:type="dxa"/>
            <w:tcBorders>
              <w:top w:val="single" w:sz="5" w:space="0" w:color="000000"/>
              <w:left w:val="single" w:sz="5" w:space="0" w:color="000000"/>
              <w:bottom w:val="single" w:sz="2" w:space="0" w:color="000000"/>
              <w:right w:val="single" w:sz="5" w:space="0" w:color="000000"/>
            </w:tcBorders>
            <w:vAlign w:val="center"/>
          </w:tcPr>
          <w:p w14:paraId="0D8FCB3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左官用フネ</w:t>
            </w:r>
          </w:p>
        </w:tc>
        <w:tc>
          <w:tcPr>
            <w:tcW w:w="638" w:type="dxa"/>
            <w:tcBorders>
              <w:top w:val="single" w:sz="5" w:space="0" w:color="000000"/>
              <w:left w:val="single" w:sz="5" w:space="0" w:color="000000"/>
              <w:bottom w:val="single" w:sz="2" w:space="0" w:color="000000"/>
              <w:right w:val="single" w:sz="5" w:space="0" w:color="000000"/>
            </w:tcBorders>
            <w:vAlign w:val="center"/>
          </w:tcPr>
          <w:p w14:paraId="607395A1"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2</w:t>
            </w:r>
          </w:p>
        </w:tc>
        <w:tc>
          <w:tcPr>
            <w:tcW w:w="1628" w:type="dxa"/>
            <w:tcBorders>
              <w:top w:val="single" w:sz="5" w:space="0" w:color="000000"/>
              <w:left w:val="single" w:sz="5" w:space="0" w:color="000000"/>
              <w:bottom w:val="single" w:sz="2" w:space="0" w:color="000000"/>
              <w:right w:val="single" w:sz="5" w:space="0" w:color="000000"/>
            </w:tcBorders>
            <w:vAlign w:val="center"/>
          </w:tcPr>
          <w:p w14:paraId="4D403879"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長靴や資機材の洗浄</w:t>
            </w:r>
          </w:p>
        </w:tc>
        <w:tc>
          <w:tcPr>
            <w:tcW w:w="1467" w:type="dxa"/>
            <w:gridSpan w:val="2"/>
            <w:tcBorders>
              <w:top w:val="single" w:sz="5" w:space="0" w:color="000000"/>
              <w:left w:val="single" w:sz="5" w:space="0" w:color="000000"/>
              <w:bottom w:val="single" w:sz="2" w:space="0" w:color="000000"/>
              <w:right w:val="single" w:sz="5" w:space="0" w:color="000000"/>
            </w:tcBorders>
            <w:vAlign w:val="center"/>
          </w:tcPr>
          <w:p w14:paraId="33C364E1"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容量80L程度のもの</w:t>
            </w:r>
          </w:p>
        </w:tc>
        <w:tc>
          <w:tcPr>
            <w:tcW w:w="1190" w:type="dxa"/>
            <w:gridSpan w:val="2"/>
            <w:tcBorders>
              <w:top w:val="single" w:sz="5" w:space="0" w:color="000000"/>
              <w:left w:val="single" w:sz="5" w:space="0" w:color="000000"/>
              <w:bottom w:val="single" w:sz="2" w:space="0" w:color="000000"/>
              <w:right w:val="single" w:sz="5" w:space="0" w:color="000000"/>
            </w:tcBorders>
            <w:vAlign w:val="center"/>
          </w:tcPr>
          <w:p w14:paraId="6A01ED4B" w14:textId="77777777" w:rsidR="00FE4798" w:rsidRDefault="00FE4798" w:rsidP="00286ED4">
            <w:pPr>
              <w:adjustRightInd w:val="0"/>
              <w:snapToGrid w:val="0"/>
              <w:spacing w:line="140" w:lineRule="exact"/>
            </w:pPr>
          </w:p>
        </w:tc>
        <w:tc>
          <w:tcPr>
            <w:tcW w:w="2850" w:type="dxa"/>
            <w:tcBorders>
              <w:top w:val="single" w:sz="5" w:space="0" w:color="000000"/>
              <w:left w:val="single" w:sz="5" w:space="0" w:color="000000"/>
              <w:bottom w:val="single" w:sz="2" w:space="0" w:color="000000"/>
              <w:right w:val="single" w:sz="5" w:space="0" w:color="000000"/>
            </w:tcBorders>
            <w:vAlign w:val="center"/>
          </w:tcPr>
          <w:p w14:paraId="66F9431D" w14:textId="77777777" w:rsidR="00FE4798" w:rsidRDefault="00FE4798" w:rsidP="00286ED4">
            <w:pPr>
              <w:adjustRightInd w:val="0"/>
              <w:snapToGrid w:val="0"/>
              <w:spacing w:line="140" w:lineRule="exact"/>
            </w:pPr>
          </w:p>
        </w:tc>
      </w:tr>
      <w:tr w:rsidR="00FE4798" w14:paraId="0C7F978B" w14:textId="77777777" w:rsidTr="005E03D8">
        <w:trPr>
          <w:gridAfter w:val="1"/>
          <w:wAfter w:w="23" w:type="dxa"/>
          <w:trHeight w:val="48"/>
        </w:trPr>
        <w:tc>
          <w:tcPr>
            <w:tcW w:w="278" w:type="dxa"/>
            <w:vMerge/>
            <w:tcBorders>
              <w:top w:val="nil"/>
              <w:left w:val="single" w:sz="5" w:space="0" w:color="000000"/>
              <w:bottom w:val="single" w:sz="5" w:space="0" w:color="000000"/>
              <w:right w:val="single" w:sz="5" w:space="0" w:color="000000"/>
            </w:tcBorders>
          </w:tcPr>
          <w:p w14:paraId="60429C6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7675EF8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送風機</w:t>
            </w:r>
          </w:p>
        </w:tc>
        <w:tc>
          <w:tcPr>
            <w:tcW w:w="638" w:type="dxa"/>
            <w:tcBorders>
              <w:top w:val="single" w:sz="2" w:space="0" w:color="000000"/>
              <w:left w:val="single" w:sz="5" w:space="0" w:color="000000"/>
              <w:bottom w:val="single" w:sz="5" w:space="0" w:color="000000"/>
              <w:right w:val="single" w:sz="5" w:space="0" w:color="000000"/>
            </w:tcBorders>
            <w:vAlign w:val="center"/>
          </w:tcPr>
          <w:p w14:paraId="25731A63"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10</w:t>
            </w:r>
          </w:p>
        </w:tc>
        <w:tc>
          <w:tcPr>
            <w:tcW w:w="1628" w:type="dxa"/>
            <w:tcBorders>
              <w:top w:val="single" w:sz="2" w:space="0" w:color="000000"/>
              <w:left w:val="single" w:sz="5" w:space="0" w:color="000000"/>
              <w:bottom w:val="single" w:sz="5" w:space="0" w:color="000000"/>
              <w:right w:val="single" w:sz="5" w:space="0" w:color="000000"/>
            </w:tcBorders>
            <w:vAlign w:val="center"/>
          </w:tcPr>
          <w:p w14:paraId="4BC803A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熱中症防止、感染症予防</w:t>
            </w:r>
          </w:p>
        </w:tc>
        <w:tc>
          <w:tcPr>
            <w:tcW w:w="1461" w:type="dxa"/>
            <w:tcBorders>
              <w:top w:val="single" w:sz="2" w:space="0" w:color="000000"/>
              <w:left w:val="single" w:sz="5" w:space="0" w:color="000000"/>
              <w:bottom w:val="single" w:sz="5" w:space="0" w:color="000000"/>
              <w:right w:val="single" w:sz="5" w:space="0" w:color="000000"/>
            </w:tcBorders>
            <w:vAlign w:val="center"/>
          </w:tcPr>
          <w:p w14:paraId="5342217F"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45cm工場扇　OPF-45S</w:t>
            </w:r>
          </w:p>
        </w:tc>
        <w:tc>
          <w:tcPr>
            <w:tcW w:w="1183" w:type="dxa"/>
            <w:gridSpan w:val="2"/>
            <w:tcBorders>
              <w:top w:val="single" w:sz="2" w:space="0" w:color="000000"/>
              <w:left w:val="single" w:sz="5" w:space="0" w:color="000000"/>
              <w:bottom w:val="single" w:sz="5" w:space="0" w:color="000000"/>
              <w:right w:val="single" w:sz="5" w:space="0" w:color="000000"/>
            </w:tcBorders>
            <w:vAlign w:val="center"/>
          </w:tcPr>
          <w:p w14:paraId="2B0BE59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工場用扇風機</w:t>
            </w:r>
          </w:p>
        </w:tc>
        <w:tc>
          <w:tcPr>
            <w:tcW w:w="2863" w:type="dxa"/>
            <w:gridSpan w:val="2"/>
            <w:tcBorders>
              <w:top w:val="single" w:sz="2" w:space="0" w:color="000000"/>
              <w:left w:val="single" w:sz="5" w:space="0" w:color="000000"/>
              <w:bottom w:val="single" w:sz="5" w:space="0" w:color="000000"/>
              <w:right w:val="single" w:sz="5" w:space="0" w:color="000000"/>
            </w:tcBorders>
            <w:vAlign w:val="center"/>
          </w:tcPr>
          <w:p w14:paraId="0272E31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水がかかる場所では使用不可</w:t>
            </w:r>
          </w:p>
        </w:tc>
      </w:tr>
      <w:tr w:rsidR="00FE4798" w14:paraId="12726DC8" w14:textId="77777777" w:rsidTr="005E03D8">
        <w:trPr>
          <w:trHeight w:val="185"/>
        </w:trPr>
        <w:tc>
          <w:tcPr>
            <w:tcW w:w="278" w:type="dxa"/>
            <w:vMerge w:val="restart"/>
            <w:tcBorders>
              <w:top w:val="single" w:sz="5" w:space="0" w:color="000000"/>
              <w:left w:val="single" w:sz="5" w:space="0" w:color="000000"/>
              <w:bottom w:val="single" w:sz="5" w:space="0" w:color="000000"/>
              <w:right w:val="single" w:sz="5" w:space="0" w:color="000000"/>
            </w:tcBorders>
            <w:vAlign w:val="center"/>
          </w:tcPr>
          <w:p w14:paraId="15E57855" w14:textId="77777777" w:rsidR="00FE4798" w:rsidRDefault="00FE4798" w:rsidP="00286ED4">
            <w:pPr>
              <w:adjustRightInd w:val="0"/>
              <w:snapToGrid w:val="0"/>
              <w:spacing w:line="140" w:lineRule="exact"/>
              <w:ind w:left="17" w:right="19"/>
              <w:jc w:val="center"/>
            </w:pPr>
            <w:r>
              <w:rPr>
                <w:rFonts w:ascii="ＭＳ Ｐゴシック" w:eastAsia="ＭＳ Ｐゴシック" w:hAnsi="ＭＳ Ｐゴシック" w:cs="ＭＳ Ｐゴシック"/>
                <w:sz w:val="13"/>
              </w:rPr>
              <w:t>個人装備</w:t>
            </w:r>
          </w:p>
        </w:tc>
        <w:tc>
          <w:tcPr>
            <w:tcW w:w="1629" w:type="dxa"/>
            <w:tcBorders>
              <w:top w:val="single" w:sz="5" w:space="0" w:color="000000"/>
              <w:left w:val="single" w:sz="5" w:space="0" w:color="000000"/>
              <w:bottom w:val="single" w:sz="2" w:space="0" w:color="000000"/>
              <w:right w:val="single" w:sz="5" w:space="0" w:color="000000"/>
            </w:tcBorders>
            <w:vAlign w:val="center"/>
          </w:tcPr>
          <w:p w14:paraId="1F460E4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ヘルメット</w:t>
            </w:r>
          </w:p>
        </w:tc>
        <w:tc>
          <w:tcPr>
            <w:tcW w:w="638" w:type="dxa"/>
            <w:tcBorders>
              <w:top w:val="single" w:sz="5" w:space="0" w:color="000000"/>
              <w:left w:val="single" w:sz="5" w:space="0" w:color="000000"/>
              <w:bottom w:val="single" w:sz="2" w:space="0" w:color="000000"/>
              <w:right w:val="single" w:sz="5" w:space="0" w:color="000000"/>
            </w:tcBorders>
            <w:vAlign w:val="center"/>
          </w:tcPr>
          <w:p w14:paraId="5D9E168A"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28" w:type="dxa"/>
            <w:tcBorders>
              <w:top w:val="single" w:sz="5" w:space="0" w:color="000000"/>
              <w:left w:val="single" w:sz="5" w:space="0" w:color="000000"/>
              <w:bottom w:val="single" w:sz="2" w:space="0" w:color="000000"/>
              <w:right w:val="single" w:sz="5" w:space="0" w:color="000000"/>
            </w:tcBorders>
            <w:vAlign w:val="center"/>
          </w:tcPr>
          <w:p w14:paraId="14D38770"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頭部の保護</w:t>
            </w:r>
          </w:p>
        </w:tc>
        <w:tc>
          <w:tcPr>
            <w:tcW w:w="1461" w:type="dxa"/>
            <w:tcBorders>
              <w:top w:val="single" w:sz="5" w:space="0" w:color="000000"/>
              <w:left w:val="single" w:sz="5" w:space="0" w:color="000000"/>
              <w:bottom w:val="single" w:sz="2" w:space="0" w:color="000000"/>
              <w:right w:val="single" w:sz="5" w:space="0" w:color="000000"/>
            </w:tcBorders>
            <w:vAlign w:val="center"/>
          </w:tcPr>
          <w:p w14:paraId="11FF80A6"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飛来物落下用</w:t>
            </w:r>
          </w:p>
        </w:tc>
        <w:tc>
          <w:tcPr>
            <w:tcW w:w="1183" w:type="dxa"/>
            <w:gridSpan w:val="2"/>
            <w:tcBorders>
              <w:top w:val="single" w:sz="5" w:space="0" w:color="000000"/>
              <w:left w:val="single" w:sz="5" w:space="0" w:color="000000"/>
              <w:bottom w:val="single" w:sz="2" w:space="0" w:color="000000"/>
              <w:right w:val="single" w:sz="5" w:space="0" w:color="000000"/>
            </w:tcBorders>
            <w:vAlign w:val="center"/>
          </w:tcPr>
          <w:p w14:paraId="11F7132F" w14:textId="77777777" w:rsidR="00FE4798" w:rsidRDefault="00FE4798" w:rsidP="00286ED4">
            <w:pPr>
              <w:adjustRightInd w:val="0"/>
              <w:snapToGrid w:val="0"/>
              <w:spacing w:line="140" w:lineRule="exact"/>
            </w:pPr>
          </w:p>
        </w:tc>
        <w:tc>
          <w:tcPr>
            <w:tcW w:w="2886" w:type="dxa"/>
            <w:gridSpan w:val="3"/>
            <w:tcBorders>
              <w:top w:val="single" w:sz="5" w:space="0" w:color="000000"/>
              <w:left w:val="single" w:sz="5" w:space="0" w:color="000000"/>
              <w:bottom w:val="single" w:sz="2" w:space="0" w:color="000000"/>
              <w:right w:val="single" w:sz="5" w:space="0" w:color="000000"/>
            </w:tcBorders>
            <w:vAlign w:val="center"/>
          </w:tcPr>
          <w:p w14:paraId="4EA7B25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耐用年数があるので注意（古い物はNG）基本は持参を推奨すること</w:t>
            </w:r>
          </w:p>
        </w:tc>
      </w:tr>
      <w:tr w:rsidR="00FE4798" w14:paraId="3FE677D2" w14:textId="77777777" w:rsidTr="005E03D8">
        <w:trPr>
          <w:trHeight w:val="217"/>
        </w:trPr>
        <w:tc>
          <w:tcPr>
            <w:tcW w:w="278" w:type="dxa"/>
            <w:vMerge/>
            <w:tcBorders>
              <w:top w:val="nil"/>
              <w:left w:val="single" w:sz="5" w:space="0" w:color="000000"/>
              <w:bottom w:val="nil"/>
              <w:right w:val="single" w:sz="5" w:space="0" w:color="000000"/>
            </w:tcBorders>
          </w:tcPr>
          <w:p w14:paraId="4AEA5CE2"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1BFA3208"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踏抜防止インソール</w:t>
            </w:r>
          </w:p>
        </w:tc>
        <w:tc>
          <w:tcPr>
            <w:tcW w:w="638" w:type="dxa"/>
            <w:tcBorders>
              <w:top w:val="single" w:sz="2" w:space="0" w:color="000000"/>
              <w:left w:val="single" w:sz="5" w:space="0" w:color="000000"/>
              <w:bottom w:val="single" w:sz="2" w:space="0" w:color="000000"/>
              <w:right w:val="single" w:sz="5" w:space="0" w:color="000000"/>
            </w:tcBorders>
            <w:vAlign w:val="center"/>
          </w:tcPr>
          <w:p w14:paraId="685E0DE8" w14:textId="77777777" w:rsidR="00FE4798" w:rsidRDefault="00FE4798" w:rsidP="00286ED4">
            <w:pPr>
              <w:adjustRightInd w:val="0"/>
              <w:snapToGrid w:val="0"/>
              <w:spacing w:line="140" w:lineRule="exact"/>
              <w:jc w:val="center"/>
            </w:pPr>
            <w:r>
              <w:rPr>
                <w:rFonts w:ascii="ＭＳ Ｐゴシック" w:eastAsia="ＭＳ Ｐゴシック" w:hAnsi="ＭＳ Ｐゴシック" w:cs="ＭＳ Ｐゴシック"/>
                <w:sz w:val="13"/>
              </w:rPr>
              <w:t>50</w:t>
            </w:r>
          </w:p>
        </w:tc>
        <w:tc>
          <w:tcPr>
            <w:tcW w:w="1628" w:type="dxa"/>
            <w:tcBorders>
              <w:top w:val="single" w:sz="2" w:space="0" w:color="000000"/>
              <w:left w:val="single" w:sz="5" w:space="0" w:color="000000"/>
              <w:bottom w:val="single" w:sz="2" w:space="0" w:color="000000"/>
              <w:right w:val="single" w:sz="5" w:space="0" w:color="000000"/>
            </w:tcBorders>
            <w:vAlign w:val="center"/>
          </w:tcPr>
          <w:p w14:paraId="7B48758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釘の踏み抜き防止</w:t>
            </w:r>
          </w:p>
        </w:tc>
        <w:tc>
          <w:tcPr>
            <w:tcW w:w="1461" w:type="dxa"/>
            <w:tcBorders>
              <w:top w:val="single" w:sz="2" w:space="0" w:color="000000"/>
              <w:left w:val="single" w:sz="5" w:space="0" w:color="000000"/>
              <w:bottom w:val="single" w:sz="2" w:space="0" w:color="000000"/>
              <w:right w:val="single" w:sz="5" w:space="0" w:color="000000"/>
            </w:tcBorders>
            <w:vAlign w:val="center"/>
          </w:tcPr>
          <w:p w14:paraId="25D21D6E"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鉄板入り</w:t>
            </w: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08BFC6D4"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403B598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サイズ各種あり持参を推奨するが予備で貸出のため</w:t>
            </w:r>
          </w:p>
        </w:tc>
      </w:tr>
      <w:tr w:rsidR="00FE4798" w14:paraId="685B01F3" w14:textId="77777777" w:rsidTr="005E03D8">
        <w:trPr>
          <w:trHeight w:val="166"/>
        </w:trPr>
        <w:tc>
          <w:tcPr>
            <w:tcW w:w="278" w:type="dxa"/>
            <w:vMerge/>
            <w:tcBorders>
              <w:top w:val="nil"/>
              <w:left w:val="single" w:sz="5" w:space="0" w:color="000000"/>
              <w:bottom w:val="nil"/>
              <w:right w:val="single" w:sz="5" w:space="0" w:color="000000"/>
            </w:tcBorders>
          </w:tcPr>
          <w:p w14:paraId="078F7CB9"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26B078FC"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防じんマスク</w:t>
            </w:r>
          </w:p>
        </w:tc>
        <w:tc>
          <w:tcPr>
            <w:tcW w:w="638" w:type="dxa"/>
            <w:tcBorders>
              <w:top w:val="single" w:sz="2" w:space="0" w:color="000000"/>
              <w:left w:val="single" w:sz="5" w:space="0" w:color="000000"/>
              <w:bottom w:val="single" w:sz="2" w:space="0" w:color="000000"/>
              <w:right w:val="single" w:sz="5" w:space="0" w:color="000000"/>
            </w:tcBorders>
            <w:vAlign w:val="center"/>
          </w:tcPr>
          <w:p w14:paraId="5B1E22BA" w14:textId="77777777" w:rsidR="00FE4798" w:rsidRDefault="00FE4798" w:rsidP="00286ED4">
            <w:pPr>
              <w:adjustRightInd w:val="0"/>
              <w:snapToGrid w:val="0"/>
              <w:spacing w:line="140" w:lineRule="exact"/>
              <w:ind w:left="74"/>
            </w:pPr>
            <w:r>
              <w:rPr>
                <w:rFonts w:ascii="ＭＳ Ｐゴシック" w:eastAsia="ＭＳ Ｐゴシック" w:hAnsi="ＭＳ Ｐゴシック" w:cs="ＭＳ Ｐゴシック"/>
                <w:sz w:val="13"/>
              </w:rPr>
              <w:t>1000</w:t>
            </w:r>
          </w:p>
        </w:tc>
        <w:tc>
          <w:tcPr>
            <w:tcW w:w="1628" w:type="dxa"/>
            <w:tcBorders>
              <w:top w:val="single" w:sz="2" w:space="0" w:color="000000"/>
              <w:left w:val="single" w:sz="5" w:space="0" w:color="000000"/>
              <w:bottom w:val="single" w:sz="2" w:space="0" w:color="000000"/>
              <w:right w:val="single" w:sz="5" w:space="0" w:color="000000"/>
            </w:tcBorders>
            <w:vAlign w:val="center"/>
          </w:tcPr>
          <w:p w14:paraId="2E2728D7"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粉塵防止</w:t>
            </w:r>
          </w:p>
        </w:tc>
        <w:tc>
          <w:tcPr>
            <w:tcW w:w="1461" w:type="dxa"/>
            <w:tcBorders>
              <w:top w:val="single" w:sz="2" w:space="0" w:color="000000"/>
              <w:left w:val="single" w:sz="5" w:space="0" w:color="000000"/>
              <w:bottom w:val="single" w:sz="2" w:space="0" w:color="000000"/>
              <w:right w:val="single" w:sz="5" w:space="0" w:color="000000"/>
            </w:tcBorders>
            <w:vAlign w:val="center"/>
          </w:tcPr>
          <w:p w14:paraId="2F568FD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DS2またはN95</w:t>
            </w: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26D89C0C"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5EE73EA4" w14:textId="77777777" w:rsidR="00FE4798" w:rsidRDefault="00FE4798" w:rsidP="00286ED4">
            <w:pPr>
              <w:adjustRightInd w:val="0"/>
              <w:snapToGrid w:val="0"/>
              <w:spacing w:line="140" w:lineRule="exact"/>
            </w:pPr>
          </w:p>
        </w:tc>
      </w:tr>
      <w:tr w:rsidR="00FE4798" w14:paraId="5839477F" w14:textId="77777777" w:rsidTr="00573A69">
        <w:trPr>
          <w:trHeight w:val="154"/>
        </w:trPr>
        <w:tc>
          <w:tcPr>
            <w:tcW w:w="278" w:type="dxa"/>
            <w:vMerge/>
            <w:tcBorders>
              <w:top w:val="nil"/>
              <w:left w:val="single" w:sz="5" w:space="0" w:color="000000"/>
              <w:bottom w:val="nil"/>
              <w:right w:val="single" w:sz="5" w:space="0" w:color="000000"/>
            </w:tcBorders>
          </w:tcPr>
          <w:p w14:paraId="0666C875"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024E9A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軍手</w:t>
            </w:r>
          </w:p>
        </w:tc>
        <w:tc>
          <w:tcPr>
            <w:tcW w:w="638" w:type="dxa"/>
            <w:tcBorders>
              <w:top w:val="single" w:sz="2" w:space="0" w:color="000000"/>
              <w:left w:val="single" w:sz="5" w:space="0" w:color="000000"/>
              <w:bottom w:val="single" w:sz="2" w:space="0" w:color="000000"/>
              <w:right w:val="single" w:sz="5" w:space="0" w:color="000000"/>
            </w:tcBorders>
            <w:vAlign w:val="center"/>
          </w:tcPr>
          <w:p w14:paraId="13255C08"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2" w:space="0" w:color="000000"/>
              <w:right w:val="single" w:sz="5" w:space="0" w:color="000000"/>
            </w:tcBorders>
            <w:vAlign w:val="center"/>
          </w:tcPr>
          <w:p w14:paraId="1B484BA4"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ゴム手袋内に使用し、蒸れ防止になる</w:t>
            </w:r>
          </w:p>
        </w:tc>
        <w:tc>
          <w:tcPr>
            <w:tcW w:w="1461" w:type="dxa"/>
            <w:tcBorders>
              <w:top w:val="single" w:sz="2" w:space="0" w:color="000000"/>
              <w:left w:val="single" w:sz="5" w:space="0" w:color="000000"/>
              <w:bottom w:val="single" w:sz="2" w:space="0" w:color="000000"/>
              <w:right w:val="single" w:sz="5" w:space="0" w:color="000000"/>
            </w:tcBorders>
            <w:vAlign w:val="center"/>
          </w:tcPr>
          <w:p w14:paraId="3F8A96EA" w14:textId="77777777" w:rsidR="00FE4798" w:rsidRDefault="00FE4798" w:rsidP="00286ED4">
            <w:pPr>
              <w:adjustRightInd w:val="0"/>
              <w:snapToGrid w:val="0"/>
              <w:spacing w:line="140" w:lineRule="exact"/>
            </w:pP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42CC5BA9"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34E53544" w14:textId="77777777" w:rsidR="00FE4798" w:rsidRDefault="00FE4798" w:rsidP="00286ED4">
            <w:pPr>
              <w:adjustRightInd w:val="0"/>
              <w:snapToGrid w:val="0"/>
              <w:spacing w:line="140" w:lineRule="exact"/>
            </w:pPr>
          </w:p>
        </w:tc>
      </w:tr>
      <w:tr w:rsidR="00FE4798" w14:paraId="368DF5A2" w14:textId="77777777" w:rsidTr="005E03D8">
        <w:trPr>
          <w:trHeight w:val="273"/>
        </w:trPr>
        <w:tc>
          <w:tcPr>
            <w:tcW w:w="278" w:type="dxa"/>
            <w:vMerge/>
            <w:tcBorders>
              <w:top w:val="nil"/>
              <w:left w:val="single" w:sz="5" w:space="0" w:color="000000"/>
              <w:bottom w:val="nil"/>
              <w:right w:val="single" w:sz="5" w:space="0" w:color="000000"/>
            </w:tcBorders>
          </w:tcPr>
          <w:p w14:paraId="2878AC27"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387125E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ゴム手袋</w:t>
            </w:r>
          </w:p>
        </w:tc>
        <w:tc>
          <w:tcPr>
            <w:tcW w:w="638" w:type="dxa"/>
            <w:tcBorders>
              <w:top w:val="single" w:sz="2" w:space="0" w:color="000000"/>
              <w:left w:val="single" w:sz="5" w:space="0" w:color="000000"/>
              <w:bottom w:val="single" w:sz="2" w:space="0" w:color="000000"/>
              <w:right w:val="single" w:sz="5" w:space="0" w:color="000000"/>
            </w:tcBorders>
            <w:vAlign w:val="center"/>
          </w:tcPr>
          <w:p w14:paraId="67C8625D"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2" w:space="0" w:color="000000"/>
              <w:right w:val="single" w:sz="5" w:space="0" w:color="000000"/>
            </w:tcBorders>
            <w:vAlign w:val="center"/>
          </w:tcPr>
          <w:p w14:paraId="0D727A42"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各所で使用</w:t>
            </w:r>
          </w:p>
        </w:tc>
        <w:tc>
          <w:tcPr>
            <w:tcW w:w="1461" w:type="dxa"/>
            <w:tcBorders>
              <w:top w:val="single" w:sz="2" w:space="0" w:color="000000"/>
              <w:left w:val="single" w:sz="5" w:space="0" w:color="000000"/>
              <w:bottom w:val="single" w:sz="2" w:space="0" w:color="000000"/>
              <w:right w:val="single" w:sz="5" w:space="0" w:color="000000"/>
            </w:tcBorders>
            <w:vAlign w:val="center"/>
          </w:tcPr>
          <w:p w14:paraId="7BC8DBBD"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耐油仕様が破れにくい</w:t>
            </w: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63A2D07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食器洗い用の場合は厚手</w:t>
            </w: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7824CB08" w14:textId="77777777" w:rsidR="00FE4798" w:rsidRDefault="00FE4798" w:rsidP="00286ED4">
            <w:pPr>
              <w:adjustRightInd w:val="0"/>
              <w:snapToGrid w:val="0"/>
              <w:spacing w:line="140" w:lineRule="exact"/>
            </w:pPr>
          </w:p>
        </w:tc>
      </w:tr>
      <w:tr w:rsidR="00FE4798" w14:paraId="1F9701F4" w14:textId="77777777" w:rsidTr="005E03D8">
        <w:trPr>
          <w:trHeight w:val="166"/>
        </w:trPr>
        <w:tc>
          <w:tcPr>
            <w:tcW w:w="278" w:type="dxa"/>
            <w:vMerge/>
            <w:tcBorders>
              <w:top w:val="nil"/>
              <w:left w:val="single" w:sz="5" w:space="0" w:color="000000"/>
              <w:bottom w:val="nil"/>
              <w:right w:val="single" w:sz="5" w:space="0" w:color="000000"/>
            </w:tcBorders>
          </w:tcPr>
          <w:p w14:paraId="7F1507E9"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2" w:space="0" w:color="000000"/>
              <w:right w:val="single" w:sz="5" w:space="0" w:color="000000"/>
            </w:tcBorders>
            <w:vAlign w:val="center"/>
          </w:tcPr>
          <w:p w14:paraId="64DD8175"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グリップ手袋</w:t>
            </w:r>
          </w:p>
        </w:tc>
        <w:tc>
          <w:tcPr>
            <w:tcW w:w="638" w:type="dxa"/>
            <w:tcBorders>
              <w:top w:val="single" w:sz="2" w:space="0" w:color="000000"/>
              <w:left w:val="single" w:sz="5" w:space="0" w:color="000000"/>
              <w:bottom w:val="single" w:sz="2" w:space="0" w:color="000000"/>
              <w:right w:val="single" w:sz="5" w:space="0" w:color="000000"/>
            </w:tcBorders>
            <w:vAlign w:val="center"/>
          </w:tcPr>
          <w:p w14:paraId="20BC639C"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2" w:space="0" w:color="000000"/>
              <w:right w:val="single" w:sz="5" w:space="0" w:color="000000"/>
            </w:tcBorders>
            <w:vAlign w:val="center"/>
          </w:tcPr>
          <w:p w14:paraId="7646260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各所で使用</w:t>
            </w:r>
          </w:p>
        </w:tc>
        <w:tc>
          <w:tcPr>
            <w:tcW w:w="1461" w:type="dxa"/>
            <w:tcBorders>
              <w:top w:val="single" w:sz="2" w:space="0" w:color="000000"/>
              <w:left w:val="single" w:sz="5" w:space="0" w:color="000000"/>
              <w:bottom w:val="single" w:sz="2" w:space="0" w:color="000000"/>
              <w:right w:val="single" w:sz="5" w:space="0" w:color="000000"/>
            </w:tcBorders>
            <w:vAlign w:val="center"/>
          </w:tcPr>
          <w:p w14:paraId="7C2E740C" w14:textId="77777777" w:rsidR="00FE4798" w:rsidRDefault="00FE4798" w:rsidP="00286ED4">
            <w:pPr>
              <w:adjustRightInd w:val="0"/>
              <w:snapToGrid w:val="0"/>
              <w:spacing w:line="140" w:lineRule="exact"/>
            </w:pPr>
          </w:p>
        </w:tc>
        <w:tc>
          <w:tcPr>
            <w:tcW w:w="1183" w:type="dxa"/>
            <w:gridSpan w:val="2"/>
            <w:tcBorders>
              <w:top w:val="single" w:sz="2" w:space="0" w:color="000000"/>
              <w:left w:val="single" w:sz="5" w:space="0" w:color="000000"/>
              <w:bottom w:val="single" w:sz="2" w:space="0" w:color="000000"/>
              <w:right w:val="single" w:sz="5" w:space="0" w:color="000000"/>
            </w:tcBorders>
            <w:vAlign w:val="center"/>
          </w:tcPr>
          <w:p w14:paraId="1D26DA89"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2" w:space="0" w:color="000000"/>
              <w:right w:val="single" w:sz="5" w:space="0" w:color="000000"/>
            </w:tcBorders>
            <w:vAlign w:val="center"/>
          </w:tcPr>
          <w:p w14:paraId="769A7C14" w14:textId="77777777" w:rsidR="00FE4798" w:rsidRDefault="00FE4798" w:rsidP="00286ED4">
            <w:pPr>
              <w:adjustRightInd w:val="0"/>
              <w:snapToGrid w:val="0"/>
              <w:spacing w:line="140" w:lineRule="exact"/>
            </w:pPr>
          </w:p>
        </w:tc>
      </w:tr>
      <w:tr w:rsidR="00FE4798" w14:paraId="3D24C062" w14:textId="77777777" w:rsidTr="005E03D8">
        <w:trPr>
          <w:trHeight w:val="329"/>
        </w:trPr>
        <w:tc>
          <w:tcPr>
            <w:tcW w:w="278" w:type="dxa"/>
            <w:vMerge/>
            <w:tcBorders>
              <w:top w:val="nil"/>
              <w:left w:val="single" w:sz="5" w:space="0" w:color="000000"/>
              <w:bottom w:val="single" w:sz="5" w:space="0" w:color="000000"/>
              <w:right w:val="single" w:sz="5" w:space="0" w:color="000000"/>
            </w:tcBorders>
          </w:tcPr>
          <w:p w14:paraId="7F32BCB0" w14:textId="77777777" w:rsidR="00FE4798" w:rsidRDefault="00FE4798" w:rsidP="00286ED4">
            <w:pPr>
              <w:adjustRightInd w:val="0"/>
              <w:snapToGrid w:val="0"/>
              <w:spacing w:line="140" w:lineRule="exact"/>
            </w:pPr>
          </w:p>
        </w:tc>
        <w:tc>
          <w:tcPr>
            <w:tcW w:w="1629" w:type="dxa"/>
            <w:tcBorders>
              <w:top w:val="single" w:sz="2" w:space="0" w:color="000000"/>
              <w:left w:val="single" w:sz="5" w:space="0" w:color="000000"/>
              <w:bottom w:val="single" w:sz="5" w:space="0" w:color="000000"/>
              <w:right w:val="single" w:sz="5" w:space="0" w:color="000000"/>
            </w:tcBorders>
            <w:vAlign w:val="center"/>
          </w:tcPr>
          <w:p w14:paraId="587D9DFA"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革手袋</w:t>
            </w:r>
          </w:p>
        </w:tc>
        <w:tc>
          <w:tcPr>
            <w:tcW w:w="638" w:type="dxa"/>
            <w:tcBorders>
              <w:top w:val="single" w:sz="2" w:space="0" w:color="000000"/>
              <w:left w:val="single" w:sz="5" w:space="0" w:color="000000"/>
              <w:bottom w:val="single" w:sz="5" w:space="0" w:color="000000"/>
              <w:right w:val="single" w:sz="5" w:space="0" w:color="000000"/>
            </w:tcBorders>
            <w:vAlign w:val="center"/>
          </w:tcPr>
          <w:p w14:paraId="66226B57" w14:textId="77777777" w:rsidR="00FE4798" w:rsidRDefault="00FE4798" w:rsidP="00286ED4">
            <w:pPr>
              <w:adjustRightInd w:val="0"/>
              <w:snapToGrid w:val="0"/>
              <w:spacing w:line="140" w:lineRule="exact"/>
              <w:ind w:left="108"/>
            </w:pPr>
            <w:r>
              <w:rPr>
                <w:rFonts w:ascii="ＭＳ Ｐゴシック" w:eastAsia="ＭＳ Ｐゴシック" w:hAnsi="ＭＳ Ｐゴシック" w:cs="ＭＳ Ｐゴシック"/>
                <w:sz w:val="13"/>
              </w:rPr>
              <w:t>300</w:t>
            </w:r>
          </w:p>
        </w:tc>
        <w:tc>
          <w:tcPr>
            <w:tcW w:w="1628" w:type="dxa"/>
            <w:tcBorders>
              <w:top w:val="single" w:sz="2" w:space="0" w:color="000000"/>
              <w:left w:val="single" w:sz="5" w:space="0" w:color="000000"/>
              <w:bottom w:val="single" w:sz="5" w:space="0" w:color="000000"/>
              <w:right w:val="single" w:sz="5" w:space="0" w:color="000000"/>
            </w:tcBorders>
            <w:vAlign w:val="center"/>
          </w:tcPr>
          <w:p w14:paraId="517CDB8B" w14:textId="77777777" w:rsidR="00FE4798" w:rsidRDefault="00FE4798" w:rsidP="00286ED4">
            <w:pPr>
              <w:adjustRightInd w:val="0"/>
              <w:snapToGrid w:val="0"/>
              <w:spacing w:line="140" w:lineRule="exact"/>
            </w:pPr>
            <w:r>
              <w:rPr>
                <w:rFonts w:ascii="ＭＳ Ｐゴシック" w:eastAsia="ＭＳ Ｐゴシック" w:hAnsi="ＭＳ Ｐゴシック" w:cs="ＭＳ Ｐゴシック"/>
                <w:sz w:val="13"/>
              </w:rPr>
              <w:t>ガラス、割れ物などを扱う際は効果高い</w:t>
            </w:r>
          </w:p>
        </w:tc>
        <w:tc>
          <w:tcPr>
            <w:tcW w:w="1461" w:type="dxa"/>
            <w:tcBorders>
              <w:top w:val="single" w:sz="2" w:space="0" w:color="000000"/>
              <w:left w:val="single" w:sz="5" w:space="0" w:color="000000"/>
              <w:bottom w:val="single" w:sz="5" w:space="0" w:color="000000"/>
              <w:right w:val="single" w:sz="5" w:space="0" w:color="000000"/>
            </w:tcBorders>
            <w:vAlign w:val="center"/>
          </w:tcPr>
          <w:p w14:paraId="3DFF55C3" w14:textId="77777777" w:rsidR="00FE4798" w:rsidRDefault="00FE4798" w:rsidP="00286ED4">
            <w:pPr>
              <w:adjustRightInd w:val="0"/>
              <w:snapToGrid w:val="0"/>
              <w:spacing w:line="140" w:lineRule="exact"/>
            </w:pPr>
          </w:p>
        </w:tc>
        <w:tc>
          <w:tcPr>
            <w:tcW w:w="1183" w:type="dxa"/>
            <w:gridSpan w:val="2"/>
            <w:tcBorders>
              <w:top w:val="single" w:sz="2" w:space="0" w:color="000000"/>
              <w:left w:val="single" w:sz="5" w:space="0" w:color="000000"/>
              <w:bottom w:val="single" w:sz="5" w:space="0" w:color="000000"/>
              <w:right w:val="single" w:sz="5" w:space="0" w:color="000000"/>
            </w:tcBorders>
            <w:vAlign w:val="center"/>
          </w:tcPr>
          <w:p w14:paraId="0789F3C2" w14:textId="77777777" w:rsidR="00FE4798" w:rsidRDefault="00FE4798" w:rsidP="00286ED4">
            <w:pPr>
              <w:adjustRightInd w:val="0"/>
              <w:snapToGrid w:val="0"/>
              <w:spacing w:line="140" w:lineRule="exact"/>
            </w:pPr>
          </w:p>
        </w:tc>
        <w:tc>
          <w:tcPr>
            <w:tcW w:w="2886" w:type="dxa"/>
            <w:gridSpan w:val="3"/>
            <w:tcBorders>
              <w:top w:val="single" w:sz="2" w:space="0" w:color="000000"/>
              <w:left w:val="single" w:sz="5" w:space="0" w:color="000000"/>
              <w:bottom w:val="single" w:sz="5" w:space="0" w:color="000000"/>
              <w:right w:val="single" w:sz="5" w:space="0" w:color="000000"/>
            </w:tcBorders>
            <w:vAlign w:val="center"/>
          </w:tcPr>
          <w:p w14:paraId="52590BC1" w14:textId="77777777" w:rsidR="00FE4798" w:rsidRDefault="00FE4798" w:rsidP="00286ED4">
            <w:pPr>
              <w:adjustRightInd w:val="0"/>
              <w:snapToGrid w:val="0"/>
              <w:spacing w:line="140" w:lineRule="exact"/>
            </w:pPr>
          </w:p>
        </w:tc>
      </w:tr>
    </w:tbl>
    <w:p w14:paraId="45F53E34" w14:textId="77777777" w:rsidR="00573A69" w:rsidRDefault="00573A69" w:rsidP="00573A69">
      <w:pPr>
        <w:adjustRightInd w:val="0"/>
        <w:snapToGrid w:val="0"/>
        <w:spacing w:after="212" w:line="140" w:lineRule="exact"/>
        <w:ind w:left="333" w:hanging="10"/>
        <w:rPr>
          <w:rFonts w:ascii="ＭＳ Ｐゴシック" w:eastAsia="ＭＳ Ｐゴシック" w:hAnsi="ＭＳ Ｐゴシック" w:cs="ＭＳ Ｐゴシック"/>
          <w:sz w:val="13"/>
        </w:rPr>
      </w:pPr>
      <w:r>
        <w:rPr>
          <w:rFonts w:ascii="ＭＳ Ｐゴシック" w:eastAsia="ＭＳ Ｐゴシック" w:hAnsi="ＭＳ Ｐゴシック" w:cs="ＭＳ Ｐゴシック"/>
          <w:sz w:val="13"/>
        </w:rPr>
        <w:t>※本表の数量および品目については、災害VC設置者の判断により選定していただくことを前提に、記載しています</w:t>
      </w:r>
      <w:r>
        <w:rPr>
          <w:rFonts w:ascii="ＭＳ Ｐゴシック" w:eastAsia="ＭＳ Ｐゴシック" w:hAnsi="ＭＳ Ｐゴシック" w:cs="ＭＳ Ｐゴシック" w:hint="eastAsia"/>
          <w:sz w:val="13"/>
        </w:rPr>
        <w:t>。</w:t>
      </w:r>
      <w:r>
        <w:rPr>
          <w:rFonts w:ascii="ＭＳ Ｐゴシック" w:eastAsia="ＭＳ Ｐゴシック" w:hAnsi="ＭＳ Ｐゴシック" w:cs="ＭＳ Ｐゴシック"/>
          <w:sz w:val="13"/>
        </w:rPr>
        <w:br w:type="page"/>
      </w:r>
    </w:p>
    <w:p w14:paraId="6C60191E" w14:textId="77777777" w:rsidR="00FE4798" w:rsidRPr="00FE4798" w:rsidRDefault="00FE4798" w:rsidP="00B00B3D">
      <w:pPr>
        <w:adjustRightInd w:val="0"/>
        <w:snapToGrid w:val="0"/>
        <w:spacing w:line="320" w:lineRule="exact"/>
        <w:jc w:val="left"/>
        <w:rPr>
          <w:rFonts w:asciiTheme="majorEastAsia" w:eastAsiaTheme="majorEastAsia" w:hAnsiTheme="majorEastAsia"/>
          <w:sz w:val="22"/>
        </w:rPr>
      </w:pPr>
    </w:p>
    <w:p w14:paraId="5C01314B" w14:textId="77777777" w:rsidR="00D30210" w:rsidRDefault="00203594" w:rsidP="00D30210">
      <w:pPr>
        <w:adjustRightInd w:val="0"/>
        <w:snapToGrid w:val="0"/>
        <w:spacing w:line="320" w:lineRule="exact"/>
        <w:ind w:firstLineChars="100" w:firstLine="241"/>
        <w:rPr>
          <w:rFonts w:asciiTheme="majorEastAsia" w:eastAsiaTheme="majorEastAsia" w:hAnsiTheme="majorEastAsia" w:cs="ＭＳ ゴシック"/>
          <w:b/>
          <w:bCs/>
          <w:sz w:val="24"/>
          <w:szCs w:val="24"/>
        </w:rPr>
      </w:pPr>
      <w:r w:rsidRPr="00D74600">
        <w:rPr>
          <w:rFonts w:asciiTheme="majorEastAsia" w:eastAsiaTheme="majorEastAsia" w:hAnsiTheme="majorEastAsia" w:cs="ＭＳ ゴシック" w:hint="eastAsia"/>
          <w:b/>
          <w:bCs/>
          <w:sz w:val="24"/>
          <w:szCs w:val="24"/>
        </w:rPr>
        <w:t>３</w:t>
      </w:r>
      <w:r w:rsidR="00D74600" w:rsidRPr="00D74600">
        <w:rPr>
          <w:rFonts w:asciiTheme="majorEastAsia" w:eastAsiaTheme="majorEastAsia" w:hAnsiTheme="majorEastAsia" w:cs="ＭＳ ゴシック" w:hint="eastAsia"/>
          <w:b/>
          <w:bCs/>
          <w:sz w:val="24"/>
          <w:szCs w:val="24"/>
        </w:rPr>
        <w:t xml:space="preserve">　</w:t>
      </w:r>
      <w:r w:rsidR="000A2801" w:rsidRPr="00D74600">
        <w:rPr>
          <w:rFonts w:asciiTheme="majorEastAsia" w:eastAsiaTheme="majorEastAsia" w:hAnsiTheme="majorEastAsia" w:cs="ＭＳ ゴシック" w:hint="eastAsia"/>
          <w:b/>
          <w:bCs/>
          <w:sz w:val="24"/>
          <w:szCs w:val="24"/>
        </w:rPr>
        <w:t>救援物資</w:t>
      </w:r>
    </w:p>
    <w:p w14:paraId="52A7348C" w14:textId="77777777" w:rsidR="00D30210" w:rsidRDefault="00D30210" w:rsidP="00D30210">
      <w:pPr>
        <w:adjustRightInd w:val="0"/>
        <w:snapToGrid w:val="0"/>
        <w:spacing w:line="320" w:lineRule="exact"/>
        <w:ind w:leftChars="337" w:left="708" w:firstLineChars="100" w:firstLine="220"/>
        <w:rPr>
          <w:rFonts w:asciiTheme="majorEastAsia" w:eastAsiaTheme="majorEastAsia" w:hAnsiTheme="majorEastAsia" w:cs="ＭＳ明朝"/>
          <w:kern w:val="0"/>
          <w:sz w:val="22"/>
        </w:rPr>
      </w:pPr>
      <w:r>
        <w:rPr>
          <w:rFonts w:asciiTheme="majorEastAsia" w:eastAsiaTheme="majorEastAsia" w:hAnsiTheme="majorEastAsia" w:cs="ＭＳ明朝" w:hint="eastAsia"/>
          <w:kern w:val="0"/>
          <w:sz w:val="22"/>
        </w:rPr>
        <w:t>原則として</w:t>
      </w:r>
      <w:r w:rsidR="00077A6B" w:rsidRPr="004215CB">
        <w:rPr>
          <w:rFonts w:asciiTheme="majorEastAsia" w:eastAsiaTheme="majorEastAsia" w:hAnsiTheme="majorEastAsia" w:cs="ＭＳ明朝" w:hint="eastAsia"/>
          <w:kern w:val="0"/>
          <w:sz w:val="22"/>
        </w:rPr>
        <w:t>、センターでは被災者用の救援物資の受け入れは行わない。</w:t>
      </w:r>
    </w:p>
    <w:p w14:paraId="0A86697A" w14:textId="338A107C" w:rsidR="0073765F" w:rsidRPr="00D30210" w:rsidRDefault="00077A6B" w:rsidP="00D30210">
      <w:pPr>
        <w:adjustRightInd w:val="0"/>
        <w:snapToGrid w:val="0"/>
        <w:spacing w:line="320" w:lineRule="exact"/>
        <w:ind w:leftChars="337" w:left="708" w:firstLineChars="100" w:firstLine="220"/>
        <w:rPr>
          <w:rFonts w:asciiTheme="majorEastAsia" w:eastAsiaTheme="majorEastAsia" w:hAnsiTheme="majorEastAsia" w:cs="ＭＳ ゴシック"/>
          <w:b/>
          <w:bCs/>
          <w:sz w:val="24"/>
          <w:szCs w:val="24"/>
        </w:rPr>
      </w:pPr>
      <w:r w:rsidRPr="004215CB">
        <w:rPr>
          <w:rFonts w:asciiTheme="majorEastAsia" w:eastAsiaTheme="majorEastAsia" w:hAnsiTheme="majorEastAsia" w:cs="ＭＳ明朝" w:hint="eastAsia"/>
          <w:kern w:val="0"/>
          <w:sz w:val="22"/>
        </w:rPr>
        <w:t>しかし、事前連絡なく届く場合もある。その時は、市</w:t>
      </w:r>
      <w:r w:rsidR="004C53CF" w:rsidRPr="004215CB">
        <w:rPr>
          <w:rFonts w:asciiTheme="majorEastAsia" w:eastAsiaTheme="majorEastAsia" w:hAnsiTheme="majorEastAsia" w:cs="ＭＳ明朝" w:hint="eastAsia"/>
          <w:kern w:val="0"/>
          <w:sz w:val="22"/>
        </w:rPr>
        <w:t>(</w:t>
      </w:r>
      <w:r w:rsidRPr="004215CB">
        <w:rPr>
          <w:rFonts w:asciiTheme="majorEastAsia" w:eastAsiaTheme="majorEastAsia" w:hAnsiTheme="majorEastAsia" w:cs="ＭＳ明朝" w:hint="eastAsia"/>
          <w:kern w:val="0"/>
          <w:sz w:val="22"/>
        </w:rPr>
        <w:t>町村</w:t>
      </w:r>
      <w:r w:rsidR="004C53CF" w:rsidRPr="004215CB">
        <w:rPr>
          <w:rFonts w:asciiTheme="majorEastAsia" w:eastAsiaTheme="majorEastAsia" w:hAnsiTheme="majorEastAsia" w:cs="ＭＳ明朝" w:hint="eastAsia"/>
          <w:kern w:val="0"/>
          <w:sz w:val="22"/>
        </w:rPr>
        <w:t>)</w:t>
      </w:r>
      <w:r w:rsidRPr="004215CB">
        <w:rPr>
          <w:rFonts w:asciiTheme="majorEastAsia" w:eastAsiaTheme="majorEastAsia" w:hAnsiTheme="majorEastAsia" w:cs="ＭＳ明朝" w:hint="eastAsia"/>
          <w:kern w:val="0"/>
          <w:sz w:val="22"/>
        </w:rPr>
        <w:t>災害対策本部に連絡し、引き取ってもら</w:t>
      </w:r>
      <w:r w:rsidR="004C53CF" w:rsidRPr="004215CB">
        <w:rPr>
          <w:rFonts w:asciiTheme="majorEastAsia" w:eastAsiaTheme="majorEastAsia" w:hAnsiTheme="majorEastAsia" w:cs="ＭＳ明朝" w:hint="eastAsia"/>
          <w:kern w:val="0"/>
          <w:sz w:val="22"/>
        </w:rPr>
        <w:t>う。また、行政が保有する救援物資の中で有効活用できるものは</w:t>
      </w:r>
      <w:r w:rsidRPr="004215CB">
        <w:rPr>
          <w:rFonts w:asciiTheme="majorEastAsia" w:eastAsiaTheme="majorEastAsia" w:hAnsiTheme="majorEastAsia" w:cs="ＭＳ明朝" w:hint="eastAsia"/>
          <w:kern w:val="0"/>
          <w:sz w:val="22"/>
        </w:rPr>
        <w:t>センターで適宜配布する。</w:t>
      </w:r>
    </w:p>
    <w:p w14:paraId="6189248A" w14:textId="77777777" w:rsidR="002A46C5" w:rsidRPr="004215CB" w:rsidRDefault="002A46C5" w:rsidP="00ED3DA8">
      <w:pPr>
        <w:adjustRightInd w:val="0"/>
        <w:snapToGrid w:val="0"/>
        <w:spacing w:line="320" w:lineRule="exact"/>
        <w:ind w:leftChars="100" w:left="210"/>
        <w:rPr>
          <w:rFonts w:asciiTheme="majorEastAsia" w:eastAsiaTheme="majorEastAsia" w:hAnsiTheme="majorEastAsia" w:cs="ＭＳ明朝"/>
          <w:kern w:val="0"/>
          <w:sz w:val="22"/>
        </w:rPr>
      </w:pPr>
    </w:p>
    <w:p w14:paraId="654BBD50" w14:textId="77777777" w:rsidR="002A46C5" w:rsidRPr="004215CB" w:rsidRDefault="002A46C5" w:rsidP="00ED3DA8">
      <w:pPr>
        <w:adjustRightInd w:val="0"/>
        <w:snapToGrid w:val="0"/>
        <w:spacing w:line="320" w:lineRule="exact"/>
        <w:ind w:leftChars="100" w:left="210"/>
        <w:rPr>
          <w:rFonts w:asciiTheme="majorEastAsia" w:eastAsiaTheme="majorEastAsia" w:hAnsiTheme="majorEastAsia" w:cs="ＭＳ明朝"/>
          <w:kern w:val="0"/>
          <w:sz w:val="22"/>
        </w:rPr>
      </w:pPr>
    </w:p>
    <w:p w14:paraId="25AA9795" w14:textId="77777777" w:rsidR="00421032" w:rsidRPr="004215CB" w:rsidRDefault="00C14534" w:rsidP="00ED3DA8">
      <w:pPr>
        <w:adjustRightInd w:val="0"/>
        <w:snapToGrid w:val="0"/>
        <w:spacing w:line="320" w:lineRule="exact"/>
        <w:ind w:leftChars="100" w:left="210"/>
        <w:rPr>
          <w:rFonts w:asciiTheme="majorEastAsia" w:eastAsiaTheme="majorEastAsia" w:hAnsiTheme="majorEastAsia" w:cs="ＭＳ明朝"/>
          <w:kern w:val="0"/>
          <w:sz w:val="22"/>
        </w:rPr>
      </w:pPr>
      <w:r>
        <w:rPr>
          <w:rFonts w:asciiTheme="majorEastAsia" w:eastAsiaTheme="majorEastAsia" w:hAnsiTheme="majorEastAsia" w:cs="ＭＳ明朝"/>
          <w:noProof/>
          <w:kern w:val="0"/>
          <w:sz w:val="22"/>
        </w:rPr>
        <mc:AlternateContent>
          <mc:Choice Requires="wps">
            <w:drawing>
              <wp:anchor distT="0" distB="0" distL="114300" distR="114300" simplePos="0" relativeHeight="251649536" behindDoc="0" locked="0" layoutInCell="1" allowOverlap="1" wp14:anchorId="575F68A3" wp14:editId="023E1859">
                <wp:simplePos x="0" y="0"/>
                <wp:positionH relativeFrom="column">
                  <wp:posOffset>228600</wp:posOffset>
                </wp:positionH>
                <wp:positionV relativeFrom="paragraph">
                  <wp:posOffset>94615</wp:posOffset>
                </wp:positionV>
                <wp:extent cx="5925820" cy="1792605"/>
                <wp:effectExtent l="0" t="0" r="0" b="0"/>
                <wp:wrapNone/>
                <wp:docPr id="7" name="四角形: 角を丸くする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25820" cy="1792605"/>
                        </a:xfrm>
                        <a:prstGeom prst="roundRect">
                          <a:avLst>
                            <a:gd name="adj" fmla="val 9380"/>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351158C4" id="四角形: 角を丸くする 7" o:spid="_x0000_s1026" style="position:absolute;left:0;text-align:left;margin-left:18pt;margin-top:7.45pt;width:466.6pt;height:141.1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14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" filled="f" strokecolor="#7f7f7f [1612]" strokeweight="2pt">
                <v:path arrowok="t"/>
              </v:roundrect>
            </w:pict>
          </mc:Fallback>
        </mc:AlternateContent>
      </w:r>
    </w:p>
    <w:p w14:paraId="1C85E9BA" w14:textId="77777777" w:rsidR="00F966C4" w:rsidRPr="004215CB" w:rsidRDefault="00F966C4" w:rsidP="00ED3DA8">
      <w:pPr>
        <w:adjustRightInd w:val="0"/>
        <w:snapToGrid w:val="0"/>
        <w:spacing w:line="320" w:lineRule="exact"/>
        <w:ind w:firstLineChars="250" w:firstLine="550"/>
        <w:jc w:val="left"/>
        <w:rPr>
          <w:rFonts w:asciiTheme="majorEastAsia" w:eastAsiaTheme="majorEastAsia" w:hAnsiTheme="majorEastAsia"/>
          <w:sz w:val="22"/>
        </w:rPr>
      </w:pPr>
      <w:r w:rsidRPr="004215CB">
        <w:rPr>
          <w:rFonts w:asciiTheme="majorEastAsia" w:eastAsiaTheme="majorEastAsia" w:hAnsiTheme="majorEastAsia" w:hint="eastAsia"/>
          <w:sz w:val="22"/>
        </w:rPr>
        <w:t>【</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等調達における留意事項について】</w:t>
      </w:r>
    </w:p>
    <w:p w14:paraId="586439B1" w14:textId="77777777" w:rsidR="00F966C4" w:rsidRPr="004215CB" w:rsidRDefault="00F966C4" w:rsidP="00ED3DA8">
      <w:pPr>
        <w:adjustRightInd w:val="0"/>
        <w:snapToGrid w:val="0"/>
        <w:spacing w:line="320" w:lineRule="exact"/>
        <w:ind w:leftChars="300" w:left="850" w:hangingChars="100" w:hanging="220"/>
        <w:jc w:val="left"/>
        <w:rPr>
          <w:rFonts w:asciiTheme="majorEastAsia" w:eastAsiaTheme="majorEastAsia" w:hAnsiTheme="majorEastAsia"/>
          <w:sz w:val="22"/>
        </w:rPr>
      </w:pPr>
      <w:r w:rsidRPr="004215CB">
        <w:rPr>
          <w:rFonts w:asciiTheme="majorEastAsia" w:eastAsiaTheme="majorEastAsia" w:hAnsiTheme="majorEastAsia" w:hint="eastAsia"/>
          <w:sz w:val="22"/>
        </w:rPr>
        <w:t>① 提供があった</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については、返却の要否を確認し、返却が必要なものは管理を徹底する。</w:t>
      </w:r>
    </w:p>
    <w:p w14:paraId="18063330" w14:textId="77777777" w:rsidR="00F966C4" w:rsidRPr="004215CB" w:rsidRDefault="00F966C4" w:rsidP="00ED3DA8">
      <w:pPr>
        <w:adjustRightInd w:val="0"/>
        <w:snapToGrid w:val="0"/>
        <w:spacing w:line="320" w:lineRule="exact"/>
        <w:ind w:left="770" w:hangingChars="350" w:hanging="770"/>
        <w:jc w:val="left"/>
        <w:rPr>
          <w:rFonts w:asciiTheme="majorEastAsia" w:eastAsiaTheme="majorEastAsia" w:hAnsiTheme="majorEastAsia"/>
          <w:sz w:val="22"/>
        </w:rPr>
      </w:pPr>
      <w:r w:rsidRPr="004215CB">
        <w:rPr>
          <w:rFonts w:asciiTheme="majorEastAsia" w:eastAsiaTheme="majorEastAsia" w:hAnsiTheme="majorEastAsia" w:hint="eastAsia"/>
          <w:sz w:val="22"/>
        </w:rPr>
        <w:t xml:space="preserve">    </w:t>
      </w:r>
      <w:r w:rsidR="00C36A0A" w:rsidRPr="004215CB">
        <w:rPr>
          <w:rFonts w:asciiTheme="majorEastAsia" w:eastAsiaTheme="majorEastAsia" w:hAnsiTheme="majorEastAsia" w:hint="eastAsia"/>
          <w:sz w:val="22"/>
        </w:rPr>
        <w:t xml:space="preserve">　</w:t>
      </w:r>
      <w:r w:rsidRPr="004215CB">
        <w:rPr>
          <w:rFonts w:asciiTheme="majorEastAsia" w:eastAsiaTheme="majorEastAsia" w:hAnsiTheme="majorEastAsia" w:hint="eastAsia"/>
          <w:sz w:val="22"/>
        </w:rPr>
        <w:t>② 救援物資や</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は、事前の連絡がなく突然届くこともある。大量に届いた場合は、</w:t>
      </w:r>
      <w:r w:rsidR="0073765F" w:rsidRPr="004215CB">
        <w:rPr>
          <w:rFonts w:asciiTheme="majorEastAsia" w:eastAsiaTheme="majorEastAsia" w:hAnsiTheme="majorEastAsia" w:hint="eastAsia"/>
          <w:sz w:val="22"/>
        </w:rPr>
        <w:t xml:space="preserve">　　</w:t>
      </w:r>
      <w:r w:rsidRPr="004215CB">
        <w:rPr>
          <w:rFonts w:asciiTheme="majorEastAsia" w:eastAsiaTheme="majorEastAsia" w:hAnsiTheme="majorEastAsia" w:hint="eastAsia"/>
          <w:sz w:val="22"/>
        </w:rPr>
        <w:t>その</w:t>
      </w:r>
      <w:r w:rsidR="00C57CB7">
        <w:rPr>
          <w:rFonts w:asciiTheme="majorEastAsia" w:eastAsiaTheme="majorEastAsia" w:hAnsiTheme="majorEastAsia" w:hint="eastAsia"/>
          <w:sz w:val="22"/>
        </w:rPr>
        <w:t>資機材</w:t>
      </w:r>
      <w:r w:rsidRPr="004215CB">
        <w:rPr>
          <w:rFonts w:asciiTheme="majorEastAsia" w:eastAsiaTheme="majorEastAsia" w:hAnsiTheme="majorEastAsia" w:hint="eastAsia"/>
          <w:sz w:val="22"/>
        </w:rPr>
        <w:t>を必要としている他の災害ボランティアセンターがあれば配送する。</w:t>
      </w:r>
    </w:p>
    <w:p w14:paraId="40E683E4" w14:textId="77777777" w:rsidR="00F966C4" w:rsidRPr="004215CB" w:rsidRDefault="00F966C4" w:rsidP="00ED3DA8">
      <w:pPr>
        <w:adjustRightInd w:val="0"/>
        <w:snapToGrid w:val="0"/>
        <w:spacing w:line="320" w:lineRule="exact"/>
        <w:ind w:leftChars="400" w:left="840" w:firstLineChars="50" w:firstLine="110"/>
        <w:jc w:val="left"/>
        <w:rPr>
          <w:rFonts w:asciiTheme="majorEastAsia" w:eastAsiaTheme="majorEastAsia" w:hAnsiTheme="majorEastAsia"/>
          <w:sz w:val="22"/>
        </w:rPr>
      </w:pPr>
      <w:r w:rsidRPr="004215CB">
        <w:rPr>
          <w:rFonts w:asciiTheme="majorEastAsia" w:eastAsiaTheme="majorEastAsia" w:hAnsiTheme="majorEastAsia" w:hint="eastAsia"/>
          <w:sz w:val="22"/>
        </w:rPr>
        <w:t>また、引き取り手がない場合は、保管しておき、提供依頼のあった際に活用し、災害ボランティアセンター閉</w:t>
      </w:r>
      <w:r w:rsidR="00DE24BF" w:rsidRPr="004215CB">
        <w:rPr>
          <w:rFonts w:asciiTheme="majorEastAsia" w:eastAsiaTheme="majorEastAsia" w:hAnsiTheme="majorEastAsia" w:hint="eastAsia"/>
          <w:sz w:val="22"/>
        </w:rPr>
        <w:t>所</w:t>
      </w:r>
      <w:r w:rsidRPr="004215CB">
        <w:rPr>
          <w:rFonts w:asciiTheme="majorEastAsia" w:eastAsiaTheme="majorEastAsia" w:hAnsiTheme="majorEastAsia" w:hint="eastAsia"/>
          <w:sz w:val="22"/>
        </w:rPr>
        <w:t>後に専門のＮＰＯ等に寄付するなど、後に活用してもらう。</w:t>
      </w:r>
    </w:p>
    <w:p w14:paraId="665E984B" w14:textId="77777777" w:rsidR="00874D56" w:rsidRPr="004215CB" w:rsidRDefault="00874D56" w:rsidP="00ED3DA8">
      <w:pPr>
        <w:adjustRightInd w:val="0"/>
        <w:snapToGrid w:val="0"/>
        <w:spacing w:line="320" w:lineRule="exact"/>
        <w:jc w:val="left"/>
        <w:rPr>
          <w:rFonts w:asciiTheme="majorEastAsia" w:eastAsiaTheme="majorEastAsia" w:hAnsiTheme="majorEastAsia"/>
        </w:rPr>
      </w:pPr>
    </w:p>
    <w:p w14:paraId="5605669D" w14:textId="77777777" w:rsidR="00874D56" w:rsidRPr="004215CB" w:rsidRDefault="00874D56" w:rsidP="00ED3DA8">
      <w:pPr>
        <w:adjustRightInd w:val="0"/>
        <w:snapToGrid w:val="0"/>
        <w:spacing w:line="320" w:lineRule="exact"/>
        <w:jc w:val="left"/>
        <w:rPr>
          <w:rFonts w:asciiTheme="majorEastAsia" w:eastAsiaTheme="majorEastAsia" w:hAnsiTheme="majorEastAsia"/>
        </w:rPr>
      </w:pPr>
    </w:p>
    <w:p w14:paraId="283E680F" w14:textId="77777777" w:rsidR="002A46C5" w:rsidRPr="004215CB" w:rsidRDefault="002A46C5" w:rsidP="00ED3DA8">
      <w:pPr>
        <w:adjustRightInd w:val="0"/>
        <w:snapToGrid w:val="0"/>
        <w:spacing w:line="320" w:lineRule="exact"/>
        <w:jc w:val="left"/>
        <w:rPr>
          <w:rFonts w:asciiTheme="majorEastAsia" w:eastAsiaTheme="majorEastAsia" w:hAnsiTheme="majorEastAsia"/>
        </w:rPr>
      </w:pPr>
    </w:p>
    <w:p w14:paraId="7D2AC4D0" w14:textId="77777777" w:rsidR="002A46C5" w:rsidRPr="004215CB" w:rsidRDefault="002A46C5" w:rsidP="00ED3DA8">
      <w:pPr>
        <w:adjustRightInd w:val="0"/>
        <w:snapToGrid w:val="0"/>
        <w:spacing w:line="320" w:lineRule="exact"/>
        <w:jc w:val="left"/>
        <w:rPr>
          <w:rFonts w:asciiTheme="majorEastAsia" w:eastAsiaTheme="majorEastAsia" w:hAnsiTheme="majorEastAsia"/>
        </w:rPr>
      </w:pPr>
    </w:p>
    <w:p w14:paraId="6CCD56B2" w14:textId="77777777" w:rsidR="005D2DBF" w:rsidRPr="004215CB" w:rsidRDefault="005D2DBF" w:rsidP="00ED3DA8">
      <w:pPr>
        <w:adjustRightInd w:val="0"/>
        <w:snapToGrid w:val="0"/>
        <w:spacing w:line="320" w:lineRule="exact"/>
        <w:jc w:val="left"/>
        <w:rPr>
          <w:rFonts w:asciiTheme="majorEastAsia" w:eastAsiaTheme="majorEastAsia" w:hAnsiTheme="majorEastAsia"/>
        </w:rPr>
      </w:pPr>
      <w:r w:rsidRPr="004215CB">
        <w:rPr>
          <w:rFonts w:asciiTheme="majorEastAsia" w:eastAsiaTheme="majorEastAsia" w:hAnsiTheme="majorEastAsia"/>
        </w:rPr>
        <w:br w:type="page"/>
      </w:r>
    </w:p>
    <w:p w14:paraId="1C83E3AD" w14:textId="77777777" w:rsidR="00B00B3D" w:rsidRPr="004215CB" w:rsidRDefault="00C14534" w:rsidP="00ED3DA8">
      <w:pPr>
        <w:adjustRightInd w:val="0"/>
        <w:snapToGrid w:val="0"/>
        <w:spacing w:line="320" w:lineRule="exact"/>
        <w:jc w:val="left"/>
        <w:rPr>
          <w:rFonts w:asciiTheme="majorEastAsia" w:eastAsiaTheme="majorEastAsia" w:hAnsiTheme="majorEastAsia"/>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44416" behindDoc="0" locked="0" layoutInCell="1" allowOverlap="1" wp14:anchorId="2338CDB9" wp14:editId="5538FF4F">
                <wp:simplePos x="0" y="0"/>
                <wp:positionH relativeFrom="column">
                  <wp:posOffset>14605</wp:posOffset>
                </wp:positionH>
                <wp:positionV relativeFrom="paragraph">
                  <wp:posOffset>95250</wp:posOffset>
                </wp:positionV>
                <wp:extent cx="6139815" cy="447675"/>
                <wp:effectExtent l="0" t="0" r="0" b="9525"/>
                <wp:wrapNone/>
                <wp:docPr id="6" name="フローチャート: 処理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39815"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4F45A4E2" w14:textId="77777777" w:rsidR="00286ED4" w:rsidRDefault="00286ED4" w:rsidP="005416F3">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参考資料２</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Pr>
                                <w:rFonts w:ascii="ＭＳ ゴシック" w:eastAsia="ＭＳ ゴシック" w:hAnsi="ＭＳ ゴシック" w:cs="HG丸ｺﾞｼｯｸM-PRO" w:hint="eastAsia"/>
                                <w:b/>
                                <w:color w:val="FFFFFF" w:themeColor="background1"/>
                                <w:kern w:val="0"/>
                                <w:sz w:val="36"/>
                                <w:szCs w:val="32"/>
                                <w:u w:color="00B050"/>
                              </w:rPr>
                              <w:t>「</w:t>
                            </w:r>
                            <w:r w:rsidRPr="005416F3">
                              <w:rPr>
                                <w:rFonts w:ascii="ＭＳ ゴシック" w:eastAsia="ＭＳ ゴシック" w:hAnsi="ＭＳ ゴシック" w:cs="HG丸ｺﾞｼｯｸM-PRO" w:hint="eastAsia"/>
                                <w:b/>
                                <w:color w:val="FFFFFF" w:themeColor="background1"/>
                                <w:kern w:val="0"/>
                                <w:sz w:val="36"/>
                                <w:szCs w:val="32"/>
                                <w:u w:color="00B050"/>
                              </w:rPr>
                              <w:t>関係機関との連携について</w:t>
                            </w:r>
                            <w:r>
                              <w:rPr>
                                <w:rFonts w:ascii="ＭＳ ゴシック" w:eastAsia="ＭＳ ゴシック" w:hAnsi="ＭＳ ゴシック" w:cs="HG丸ｺﾞｼｯｸM-PRO" w:hint="eastAsia"/>
                                <w:b/>
                                <w:color w:val="FFFFFF" w:themeColor="background1"/>
                                <w:kern w:val="0"/>
                                <w:sz w:val="36"/>
                                <w:szCs w:val="32"/>
                                <w:u w:color="00B05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338CDB9" id="フローチャート: 処理 6" o:spid="_x0000_s1112" type="#_x0000_t109" style="position:absolute;margin-left:1.15pt;margin-top:7.5pt;width:483.45pt;height:35.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" fillcolor="#484329 [814]" strokecolor="#76923c [2406]" strokeweight="2pt">
                <v:path arrowok="t"/>
                <v:textbox>
                  <w:txbxContent>
                    <w:p w14:paraId="4F45A4E2" w14:textId="77777777" w:rsidR="00286ED4" w:rsidRDefault="00286ED4" w:rsidP="005416F3">
                      <w:pPr>
                        <w:spacing w:line="0" w:lineRule="atLeast"/>
                      </w:pPr>
                      <w:r>
                        <w:rPr>
                          <w:rFonts w:ascii="ＭＳ ゴシック" w:eastAsia="ＭＳ ゴシック" w:hAnsi="ＭＳ ゴシック" w:cs="HG丸ｺﾞｼｯｸM-PRO" w:hint="eastAsia"/>
                          <w:b/>
                          <w:color w:val="FFFFFF" w:themeColor="background1"/>
                          <w:kern w:val="0"/>
                          <w:sz w:val="36"/>
                          <w:szCs w:val="32"/>
                          <w:u w:color="00B050"/>
                        </w:rPr>
                        <w:t>参考資料２</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Pr>
                          <w:rFonts w:ascii="ＭＳ ゴシック" w:eastAsia="ＭＳ ゴシック" w:hAnsi="ＭＳ ゴシック" w:cs="HG丸ｺﾞｼｯｸM-PRO" w:hint="eastAsia"/>
                          <w:b/>
                          <w:color w:val="FFFFFF" w:themeColor="background1"/>
                          <w:kern w:val="0"/>
                          <w:sz w:val="36"/>
                          <w:szCs w:val="32"/>
                          <w:u w:color="00B050"/>
                        </w:rPr>
                        <w:t>「</w:t>
                      </w:r>
                      <w:r w:rsidRPr="005416F3">
                        <w:rPr>
                          <w:rFonts w:ascii="ＭＳ ゴシック" w:eastAsia="ＭＳ ゴシック" w:hAnsi="ＭＳ ゴシック" w:cs="HG丸ｺﾞｼｯｸM-PRO" w:hint="eastAsia"/>
                          <w:b/>
                          <w:color w:val="FFFFFF" w:themeColor="background1"/>
                          <w:kern w:val="0"/>
                          <w:sz w:val="36"/>
                          <w:szCs w:val="32"/>
                          <w:u w:color="00B050"/>
                        </w:rPr>
                        <w:t>関係機関との連携について</w:t>
                      </w:r>
                      <w:r>
                        <w:rPr>
                          <w:rFonts w:ascii="ＭＳ ゴシック" w:eastAsia="ＭＳ ゴシック" w:hAnsi="ＭＳ ゴシック" w:cs="HG丸ｺﾞｼｯｸM-PRO" w:hint="eastAsia"/>
                          <w:b/>
                          <w:color w:val="FFFFFF" w:themeColor="background1"/>
                          <w:kern w:val="0"/>
                          <w:sz w:val="36"/>
                          <w:szCs w:val="32"/>
                          <w:u w:color="00B050"/>
                        </w:rPr>
                        <w:t>」</w:t>
                      </w:r>
                    </w:p>
                  </w:txbxContent>
                </v:textbox>
              </v:shape>
            </w:pict>
          </mc:Fallback>
        </mc:AlternateContent>
      </w:r>
    </w:p>
    <w:p w14:paraId="0AC224D0" w14:textId="77777777" w:rsidR="00BA6EE4" w:rsidRPr="004215CB" w:rsidRDefault="00BA6EE4" w:rsidP="00ED3DA8">
      <w:pPr>
        <w:adjustRightInd w:val="0"/>
        <w:snapToGrid w:val="0"/>
        <w:spacing w:line="320" w:lineRule="exact"/>
        <w:jc w:val="left"/>
        <w:rPr>
          <w:rFonts w:asciiTheme="majorEastAsia" w:eastAsiaTheme="majorEastAsia" w:hAnsiTheme="majorEastAsia"/>
        </w:rPr>
      </w:pPr>
    </w:p>
    <w:p w14:paraId="550B058B" w14:textId="77777777" w:rsidR="00B74ADE" w:rsidRPr="004215CB" w:rsidRDefault="00B74ADE" w:rsidP="00ED3DA8">
      <w:pPr>
        <w:widowControl/>
        <w:adjustRightInd w:val="0"/>
        <w:snapToGrid w:val="0"/>
        <w:spacing w:line="320" w:lineRule="exact"/>
        <w:jc w:val="left"/>
        <w:rPr>
          <w:rFonts w:asciiTheme="majorEastAsia" w:eastAsiaTheme="majorEastAsia" w:hAnsiTheme="majorEastAsia" w:cs="HG丸ｺﾞｼｯｸM-PRO"/>
          <w:kern w:val="0"/>
          <w:sz w:val="32"/>
          <w:szCs w:val="32"/>
          <w:u w:val="thick" w:color="00B050"/>
        </w:rPr>
      </w:pPr>
    </w:p>
    <w:p w14:paraId="22E0985D" w14:textId="77777777" w:rsidR="005D2DBF" w:rsidRPr="004215CB" w:rsidRDefault="005D2DBF"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kern w:val="0"/>
          <w:sz w:val="22"/>
        </w:rPr>
      </w:pPr>
    </w:p>
    <w:p w14:paraId="1D41ECB9" w14:textId="77777777" w:rsidR="006518FD" w:rsidRPr="004215CB" w:rsidRDefault="00B74ADE"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bCs/>
          <w:kern w:val="0"/>
          <w:sz w:val="22"/>
        </w:rPr>
      </w:pPr>
      <w:r w:rsidRPr="004215CB">
        <w:rPr>
          <w:rFonts w:asciiTheme="majorEastAsia" w:eastAsiaTheme="majorEastAsia" w:hAnsiTheme="majorEastAsia" w:cs="ＭＳ ゴシック" w:hint="eastAsia"/>
          <w:kern w:val="0"/>
          <w:sz w:val="22"/>
        </w:rPr>
        <w:t>被災者の多様なニーズに即し、迅速で的確な対応・支援を図るには</w:t>
      </w:r>
      <w:r w:rsidRPr="004215CB">
        <w:rPr>
          <w:rFonts w:asciiTheme="majorEastAsia" w:eastAsiaTheme="majorEastAsia" w:hAnsiTheme="majorEastAsia" w:cs="ＭＳ ゴシック" w:hint="eastAsia"/>
          <w:bCs/>
          <w:kern w:val="0"/>
          <w:sz w:val="22"/>
        </w:rPr>
        <w:t>、</w:t>
      </w:r>
      <w:r w:rsidR="006518FD" w:rsidRPr="004215CB">
        <w:rPr>
          <w:rFonts w:asciiTheme="majorEastAsia" w:eastAsiaTheme="majorEastAsia" w:hAnsiTheme="majorEastAsia" w:cs="ＭＳ ゴシック" w:hint="eastAsia"/>
          <w:bCs/>
          <w:kern w:val="0"/>
          <w:sz w:val="22"/>
        </w:rPr>
        <w:t>関係機関との</w:t>
      </w:r>
      <w:r w:rsidR="006A5542" w:rsidRPr="004215CB">
        <w:rPr>
          <w:rFonts w:asciiTheme="majorEastAsia" w:eastAsiaTheme="majorEastAsia" w:hAnsiTheme="majorEastAsia" w:cs="ＭＳ ゴシック" w:hint="eastAsia"/>
          <w:bCs/>
          <w:kern w:val="0"/>
          <w:sz w:val="22"/>
        </w:rPr>
        <w:t>平時からの</w:t>
      </w:r>
      <w:r w:rsidR="006518FD" w:rsidRPr="004215CB">
        <w:rPr>
          <w:rFonts w:asciiTheme="majorEastAsia" w:eastAsiaTheme="majorEastAsia" w:hAnsiTheme="majorEastAsia" w:cs="ＭＳ ゴシック" w:hint="eastAsia"/>
          <w:bCs/>
          <w:kern w:val="0"/>
          <w:sz w:val="22"/>
        </w:rPr>
        <w:t>情報共有や相互理解、訓練等を通じた</w:t>
      </w:r>
      <w:r w:rsidR="006A5542" w:rsidRPr="004215CB">
        <w:rPr>
          <w:rFonts w:asciiTheme="majorEastAsia" w:eastAsiaTheme="majorEastAsia" w:hAnsiTheme="majorEastAsia" w:cs="ＭＳ ゴシック" w:hint="eastAsia"/>
          <w:bCs/>
          <w:kern w:val="0"/>
          <w:sz w:val="22"/>
        </w:rPr>
        <w:t>連携体制の構築が必要</w:t>
      </w:r>
      <w:r w:rsidR="006518FD" w:rsidRPr="004215CB">
        <w:rPr>
          <w:rFonts w:asciiTheme="majorEastAsia" w:eastAsiaTheme="majorEastAsia" w:hAnsiTheme="majorEastAsia" w:cs="ＭＳ ゴシック" w:hint="eastAsia"/>
          <w:bCs/>
          <w:kern w:val="0"/>
          <w:sz w:val="22"/>
        </w:rPr>
        <w:t>となる。</w:t>
      </w:r>
    </w:p>
    <w:p w14:paraId="05232CE2" w14:textId="77777777" w:rsidR="005275DB" w:rsidRPr="004215CB" w:rsidRDefault="006518FD" w:rsidP="00ED3DA8">
      <w:pPr>
        <w:autoSpaceDE w:val="0"/>
        <w:autoSpaceDN w:val="0"/>
        <w:adjustRightInd w:val="0"/>
        <w:snapToGrid w:val="0"/>
        <w:spacing w:line="320" w:lineRule="exact"/>
        <w:ind w:leftChars="100" w:left="210" w:firstLineChars="100" w:firstLine="220"/>
        <w:jc w:val="left"/>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bCs/>
          <w:kern w:val="0"/>
          <w:sz w:val="22"/>
        </w:rPr>
        <w:t>平時からの関係性を活かして、</w:t>
      </w:r>
      <w:r w:rsidR="007F5ACA" w:rsidRPr="004215CB">
        <w:rPr>
          <w:rFonts w:asciiTheme="majorEastAsia" w:eastAsiaTheme="majorEastAsia" w:hAnsiTheme="majorEastAsia" w:cs="ＭＳ ゴシック" w:hint="eastAsia"/>
          <w:kern w:val="0"/>
          <w:sz w:val="22"/>
        </w:rPr>
        <w:t>市（町村）災害対策</w:t>
      </w:r>
      <w:r w:rsidR="009C0395" w:rsidRPr="004215CB">
        <w:rPr>
          <w:rFonts w:asciiTheme="majorEastAsia" w:eastAsiaTheme="majorEastAsia" w:hAnsiTheme="majorEastAsia" w:cs="ＭＳ ゴシック" w:hint="eastAsia"/>
          <w:kern w:val="0"/>
          <w:sz w:val="22"/>
        </w:rPr>
        <w:t>本部</w:t>
      </w:r>
      <w:r w:rsidR="004C53CF" w:rsidRPr="004215CB">
        <w:rPr>
          <w:rFonts w:asciiTheme="majorEastAsia" w:eastAsiaTheme="majorEastAsia" w:hAnsiTheme="majorEastAsia" w:cs="ＭＳ ゴシック" w:hint="eastAsia"/>
          <w:kern w:val="0"/>
          <w:sz w:val="22"/>
        </w:rPr>
        <w:t>は</w:t>
      </w:r>
      <w:r w:rsidR="00B74ADE" w:rsidRPr="004215CB">
        <w:rPr>
          <w:rFonts w:asciiTheme="majorEastAsia" w:eastAsiaTheme="majorEastAsia" w:hAnsiTheme="majorEastAsia" w:cs="ＭＳ ゴシック" w:hint="eastAsia"/>
          <w:kern w:val="0"/>
          <w:sz w:val="22"/>
        </w:rPr>
        <w:t>もとより</w:t>
      </w:r>
      <w:r w:rsidR="007E127F">
        <w:rPr>
          <w:rFonts w:asciiTheme="majorEastAsia" w:eastAsiaTheme="majorEastAsia" w:hAnsiTheme="majorEastAsia" w:cs="ＭＳ ゴシック" w:hint="eastAsia"/>
          <w:kern w:val="0"/>
          <w:sz w:val="22"/>
        </w:rPr>
        <w:t>、</w:t>
      </w:r>
      <w:r w:rsidR="00B74ADE" w:rsidRPr="004215CB">
        <w:rPr>
          <w:rFonts w:asciiTheme="majorEastAsia" w:eastAsiaTheme="majorEastAsia" w:hAnsiTheme="majorEastAsia" w:cs="ＭＳ ゴシック" w:hint="eastAsia"/>
          <w:kern w:val="0"/>
          <w:sz w:val="22"/>
        </w:rPr>
        <w:t>ボランティアやＮＰＯをはじめ地域の様々な機関・団体等との連携及び協働体制をいち早く築き、それぞれの機能を活かした効果的な活動の展開を図っていくことが必要である。</w:t>
      </w:r>
    </w:p>
    <w:p w14:paraId="317D8C01" w14:textId="77777777" w:rsidR="00BA6EE4" w:rsidRPr="004215CB" w:rsidRDefault="00BA6EE4" w:rsidP="00B00B3D">
      <w:pPr>
        <w:autoSpaceDE w:val="0"/>
        <w:autoSpaceDN w:val="0"/>
        <w:adjustRightInd w:val="0"/>
        <w:snapToGrid w:val="0"/>
        <w:spacing w:line="320" w:lineRule="exact"/>
        <w:jc w:val="left"/>
        <w:rPr>
          <w:rFonts w:asciiTheme="majorEastAsia" w:eastAsiaTheme="majorEastAsia" w:hAnsiTheme="majorEastAsia" w:cs="ＭＳ ゴシック"/>
          <w:kern w:val="0"/>
          <w:sz w:val="22"/>
        </w:rPr>
      </w:pP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7"/>
        <w:gridCol w:w="7399"/>
      </w:tblGrid>
      <w:tr w:rsidR="0073765F" w:rsidRPr="004215CB" w14:paraId="3FF60B3C" w14:textId="77777777" w:rsidTr="005E5DBA">
        <w:trPr>
          <w:trHeight w:val="444"/>
        </w:trPr>
        <w:tc>
          <w:tcPr>
            <w:tcW w:w="2127" w:type="dxa"/>
            <w:tcBorders>
              <w:bottom w:val="double" w:sz="4" w:space="0" w:color="auto"/>
            </w:tcBorders>
            <w:vAlign w:val="center"/>
          </w:tcPr>
          <w:p w14:paraId="3870DB27" w14:textId="77777777" w:rsidR="00B74ADE" w:rsidRPr="004215CB" w:rsidRDefault="00B74ADE"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機関</w:t>
            </w:r>
            <w:r w:rsidR="004E0663" w:rsidRPr="004215CB">
              <w:rPr>
                <w:rFonts w:asciiTheme="majorEastAsia" w:eastAsiaTheme="majorEastAsia" w:hAnsiTheme="majorEastAsia" w:cs="ＭＳ ゴシック" w:hint="eastAsia"/>
                <w:kern w:val="0"/>
                <w:sz w:val="22"/>
              </w:rPr>
              <w:t>・団体</w:t>
            </w:r>
            <w:r w:rsidRPr="004215CB">
              <w:rPr>
                <w:rFonts w:asciiTheme="majorEastAsia" w:eastAsiaTheme="majorEastAsia" w:hAnsiTheme="majorEastAsia" w:cs="ＭＳ ゴシック" w:hint="eastAsia"/>
                <w:kern w:val="0"/>
                <w:sz w:val="22"/>
              </w:rPr>
              <w:t>名</w:t>
            </w:r>
          </w:p>
        </w:tc>
        <w:tc>
          <w:tcPr>
            <w:tcW w:w="7399" w:type="dxa"/>
            <w:tcBorders>
              <w:bottom w:val="double" w:sz="4" w:space="0" w:color="auto"/>
            </w:tcBorders>
            <w:vAlign w:val="center"/>
          </w:tcPr>
          <w:p w14:paraId="5C944A5F" w14:textId="77777777" w:rsidR="00B74ADE" w:rsidRPr="004215CB" w:rsidRDefault="004E0663" w:rsidP="00ED3DA8">
            <w:pPr>
              <w:autoSpaceDE w:val="0"/>
              <w:autoSpaceDN w:val="0"/>
              <w:adjustRightInd w:val="0"/>
              <w:snapToGrid w:val="0"/>
              <w:spacing w:line="320" w:lineRule="exact"/>
              <w:jc w:val="center"/>
              <w:rPr>
                <w:rFonts w:asciiTheme="majorEastAsia" w:eastAsiaTheme="majorEastAsia" w:hAnsiTheme="majorEastAsia" w:cs="ＭＳ ゴシック"/>
                <w:kern w:val="0"/>
                <w:sz w:val="22"/>
              </w:rPr>
            </w:pPr>
            <w:r w:rsidRPr="004215CB">
              <w:rPr>
                <w:rFonts w:asciiTheme="majorEastAsia" w:eastAsiaTheme="majorEastAsia" w:hAnsiTheme="majorEastAsia" w:cs="ＭＳ ゴシック" w:hint="eastAsia"/>
                <w:kern w:val="0"/>
                <w:sz w:val="22"/>
              </w:rPr>
              <w:t>災害ボランティアセンターに関連する</w:t>
            </w:r>
            <w:r w:rsidR="00B74ADE" w:rsidRPr="004215CB">
              <w:rPr>
                <w:rFonts w:asciiTheme="majorEastAsia" w:eastAsiaTheme="majorEastAsia" w:hAnsiTheme="majorEastAsia" w:cs="ＭＳ ゴシック" w:hint="eastAsia"/>
                <w:kern w:val="0"/>
                <w:sz w:val="22"/>
              </w:rPr>
              <w:t>活動内容</w:t>
            </w:r>
          </w:p>
        </w:tc>
      </w:tr>
      <w:tr w:rsidR="002033A4" w:rsidRPr="004215CB" w14:paraId="7DA44728" w14:textId="77777777" w:rsidTr="005D2DBF">
        <w:trPr>
          <w:trHeight w:val="1038"/>
        </w:trPr>
        <w:tc>
          <w:tcPr>
            <w:tcW w:w="2127" w:type="dxa"/>
            <w:tcBorders>
              <w:top w:val="double" w:sz="4" w:space="0" w:color="auto"/>
            </w:tcBorders>
          </w:tcPr>
          <w:p w14:paraId="5D19C5C7"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市（町村）災害対策</w:t>
            </w:r>
          </w:p>
          <w:p w14:paraId="40C539FC"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本部</w:t>
            </w:r>
          </w:p>
        </w:tc>
        <w:tc>
          <w:tcPr>
            <w:tcW w:w="7399" w:type="dxa"/>
            <w:tcBorders>
              <w:top w:val="double" w:sz="4" w:space="0" w:color="auto"/>
            </w:tcBorders>
          </w:tcPr>
          <w:p w14:paraId="694E5874"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20"/>
              </w:rPr>
            </w:pPr>
            <w:r w:rsidRPr="004215CB">
              <w:rPr>
                <w:rFonts w:asciiTheme="majorEastAsia" w:eastAsiaTheme="majorEastAsia" w:hAnsiTheme="majorEastAsia" w:cs="HG丸ｺﾞｼｯｸM-PRO" w:hint="eastAsia"/>
                <w:kern w:val="0"/>
                <w:sz w:val="20"/>
              </w:rPr>
              <w:t>市町村災害ボランティアセンターとの連絡を密に、情報の共有化を図る中で、救援ボランティア活動が効果的に行われるよう、側面的な活動支援を図る。</w:t>
            </w:r>
          </w:p>
        </w:tc>
      </w:tr>
      <w:tr w:rsidR="002033A4" w:rsidRPr="004215CB" w14:paraId="4690EDDC" w14:textId="77777777" w:rsidTr="005D2DBF">
        <w:trPr>
          <w:trHeight w:val="1113"/>
        </w:trPr>
        <w:tc>
          <w:tcPr>
            <w:tcW w:w="2127" w:type="dxa"/>
          </w:tcPr>
          <w:p w14:paraId="224AD4C0"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福祉行政</w:t>
            </w:r>
          </w:p>
        </w:tc>
        <w:tc>
          <w:tcPr>
            <w:tcW w:w="7399" w:type="dxa"/>
          </w:tcPr>
          <w:p w14:paraId="2BD0901C" w14:textId="77777777" w:rsidR="002033A4" w:rsidRPr="004215CB" w:rsidRDefault="002033A4" w:rsidP="00ED3DA8">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社協等と連携・協働し、市町村災害ボランティアセンターの立ち上げ・運営を行うとともに、災害対策本部及び行政の各セクションとのパイプ役（連絡調整役）を担う。</w:t>
            </w:r>
          </w:p>
          <w:p w14:paraId="7B354B26" w14:textId="77777777" w:rsidR="00CD1C4A" w:rsidRPr="004215CB" w:rsidRDefault="00CD1C4A" w:rsidP="00ED3DA8">
            <w:pPr>
              <w:autoSpaceDE w:val="0"/>
              <w:autoSpaceDN w:val="0"/>
              <w:adjustRightInd w:val="0"/>
              <w:snapToGrid w:val="0"/>
              <w:spacing w:line="320" w:lineRule="exact"/>
              <w:jc w:val="left"/>
              <w:rPr>
                <w:rFonts w:asciiTheme="majorEastAsia" w:eastAsiaTheme="majorEastAsia" w:hAnsiTheme="majorEastAsia" w:cs="HG丸ｺﾞｼｯｸM-PRO"/>
                <w:bCs/>
                <w:kern w:val="0"/>
                <w:sz w:val="20"/>
                <w:szCs w:val="21"/>
              </w:rPr>
            </w:pPr>
            <w:r w:rsidRPr="004215CB">
              <w:rPr>
                <w:rFonts w:asciiTheme="majorEastAsia" w:eastAsiaTheme="majorEastAsia" w:hAnsiTheme="majorEastAsia" w:cs="HG丸ｺﾞｼｯｸM-PRO" w:hint="eastAsia"/>
                <w:bCs/>
                <w:kern w:val="0"/>
                <w:sz w:val="20"/>
                <w:szCs w:val="21"/>
              </w:rPr>
              <w:t>また、災害ＶＣの場所の確保・提供、</w:t>
            </w:r>
            <w:r w:rsidR="006955E5" w:rsidRPr="004215CB">
              <w:rPr>
                <w:rFonts w:asciiTheme="majorEastAsia" w:eastAsiaTheme="majorEastAsia" w:hAnsiTheme="majorEastAsia" w:cs="HG丸ｺﾞｼｯｸM-PRO" w:hint="eastAsia"/>
                <w:bCs/>
                <w:kern w:val="0"/>
                <w:sz w:val="20"/>
                <w:szCs w:val="21"/>
              </w:rPr>
              <w:t>センター運営に係る経費（災害救助費からの国庫負担を含む）の対応、</w:t>
            </w:r>
            <w:r w:rsidR="00C57CB7">
              <w:rPr>
                <w:rFonts w:asciiTheme="majorEastAsia" w:eastAsiaTheme="majorEastAsia" w:hAnsiTheme="majorEastAsia" w:cs="HG丸ｺﾞｼｯｸM-PRO" w:hint="eastAsia"/>
                <w:bCs/>
                <w:kern w:val="0"/>
                <w:sz w:val="20"/>
                <w:szCs w:val="21"/>
              </w:rPr>
              <w:t>資機材</w:t>
            </w:r>
            <w:r w:rsidR="006955E5" w:rsidRPr="004215CB">
              <w:rPr>
                <w:rFonts w:asciiTheme="majorEastAsia" w:eastAsiaTheme="majorEastAsia" w:hAnsiTheme="majorEastAsia" w:cs="HG丸ｺﾞｼｯｸM-PRO" w:hint="eastAsia"/>
                <w:bCs/>
                <w:kern w:val="0"/>
                <w:sz w:val="20"/>
                <w:szCs w:val="21"/>
              </w:rPr>
              <w:t>の確保協力等も行う。</w:t>
            </w:r>
          </w:p>
        </w:tc>
      </w:tr>
      <w:tr w:rsidR="004215CB" w:rsidRPr="004215CB" w14:paraId="13B2C204" w14:textId="77777777" w:rsidTr="004215CB">
        <w:trPr>
          <w:trHeight w:val="1209"/>
        </w:trPr>
        <w:tc>
          <w:tcPr>
            <w:tcW w:w="2127" w:type="dxa"/>
          </w:tcPr>
          <w:p w14:paraId="4101F0E8"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近隣市町村社協</w:t>
            </w:r>
          </w:p>
        </w:tc>
        <w:tc>
          <w:tcPr>
            <w:tcW w:w="7399" w:type="dxa"/>
          </w:tcPr>
          <w:p w14:paraId="0283C1E9"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近隣市町村社会福祉協議会同士、平常時から災害時に備えてネットワークをつくるとともに、災害発生時には、相互に連携を取りながら、市町村災害ボランティアセンター運営の積極的な支援を行う。</w:t>
            </w:r>
          </w:p>
        </w:tc>
      </w:tr>
      <w:tr w:rsidR="004215CB" w:rsidRPr="004215CB" w14:paraId="3C476628" w14:textId="77777777" w:rsidTr="004215CB">
        <w:trPr>
          <w:trHeight w:val="1125"/>
        </w:trPr>
        <w:tc>
          <w:tcPr>
            <w:tcW w:w="2127" w:type="dxa"/>
          </w:tcPr>
          <w:p w14:paraId="4BC9DA0A"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県社協</w:t>
            </w:r>
          </w:p>
        </w:tc>
        <w:tc>
          <w:tcPr>
            <w:tcW w:w="7399" w:type="dxa"/>
          </w:tcPr>
          <w:p w14:paraId="19BE8029" w14:textId="77777777" w:rsidR="00EC73D9" w:rsidRPr="004215CB" w:rsidRDefault="007E127F"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rPr>
            </w:pPr>
            <w:r w:rsidRPr="007E127F">
              <w:rPr>
                <w:rFonts w:asciiTheme="majorEastAsia" w:eastAsiaTheme="majorEastAsia" w:hAnsiTheme="majorEastAsia" w:cs="HG丸ｺﾞｼｯｸM-PRO" w:hint="eastAsia"/>
                <w:kern w:val="0"/>
                <w:sz w:val="20"/>
              </w:rPr>
              <w:t>被災地の社会福祉協議会を積極的に支援するため、原則として災害ＶＣに常駐し、災害ＶＣの立ち上げや運営等に関する支援・助言等を行う。併せて、</w:t>
            </w:r>
            <w:r w:rsidR="00732F6F" w:rsidRPr="004215CB">
              <w:rPr>
                <w:rFonts w:asciiTheme="majorEastAsia" w:eastAsiaTheme="majorEastAsia" w:hAnsiTheme="majorEastAsia" w:cs="HG丸ｺﾞｼｯｸM-PRO" w:hint="eastAsia"/>
                <w:kern w:val="0"/>
                <w:sz w:val="20"/>
              </w:rPr>
              <w:t>後方支援組織として、</w:t>
            </w:r>
            <w:r w:rsidRPr="007E127F">
              <w:rPr>
                <w:rFonts w:asciiTheme="majorEastAsia" w:eastAsiaTheme="majorEastAsia" w:hAnsiTheme="majorEastAsia" w:cs="HG丸ｺﾞｼｯｸM-PRO" w:hint="eastAsia"/>
                <w:kern w:val="0"/>
                <w:sz w:val="20"/>
              </w:rPr>
              <w:t>内外からの人的・物的支援、情報や</w:t>
            </w:r>
            <w:r w:rsidR="00C57CB7">
              <w:rPr>
                <w:rFonts w:asciiTheme="majorEastAsia" w:eastAsiaTheme="majorEastAsia" w:hAnsiTheme="majorEastAsia" w:cs="HG丸ｺﾞｼｯｸM-PRO" w:hint="eastAsia"/>
                <w:kern w:val="0"/>
                <w:sz w:val="20"/>
              </w:rPr>
              <w:t>資機材</w:t>
            </w:r>
            <w:r w:rsidRPr="007E127F">
              <w:rPr>
                <w:rFonts w:asciiTheme="majorEastAsia" w:eastAsiaTheme="majorEastAsia" w:hAnsiTheme="majorEastAsia" w:cs="HG丸ｺﾞｼｯｸM-PRO" w:hint="eastAsia"/>
                <w:kern w:val="0"/>
                <w:sz w:val="20"/>
              </w:rPr>
              <w:t>の提供及び調整も行う</w:t>
            </w:r>
            <w:r w:rsidR="00EC73D9" w:rsidRPr="004215CB">
              <w:rPr>
                <w:rFonts w:asciiTheme="majorEastAsia" w:eastAsiaTheme="majorEastAsia" w:hAnsiTheme="majorEastAsia" w:cs="HG丸ｺﾞｼｯｸM-PRO" w:hint="eastAsia"/>
                <w:kern w:val="0"/>
                <w:sz w:val="20"/>
              </w:rPr>
              <w:t>。</w:t>
            </w:r>
          </w:p>
        </w:tc>
      </w:tr>
      <w:tr w:rsidR="004215CB" w:rsidRPr="004215CB" w14:paraId="721C7926" w14:textId="77777777" w:rsidTr="004215CB">
        <w:trPr>
          <w:trHeight w:val="1455"/>
        </w:trPr>
        <w:tc>
          <w:tcPr>
            <w:tcW w:w="2127" w:type="dxa"/>
          </w:tcPr>
          <w:p w14:paraId="1A26EE64"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県共同募金会</w:t>
            </w:r>
          </w:p>
        </w:tc>
        <w:tc>
          <w:tcPr>
            <w:tcW w:w="7399" w:type="dxa"/>
          </w:tcPr>
          <w:p w14:paraId="62942E58"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「災害支援制度運営要綱」に基づき、県共同募金会における準備金を活用</w:t>
            </w:r>
            <w:r w:rsidRPr="004215CB">
              <w:rPr>
                <w:rFonts w:asciiTheme="majorEastAsia" w:eastAsiaTheme="majorEastAsia" w:hAnsiTheme="majorEastAsia" w:cs="HG丸ｺﾞｼｯｸM-PRO" w:hint="eastAsia"/>
                <w:kern w:val="0"/>
                <w:sz w:val="20"/>
                <w:szCs w:val="21"/>
                <w:vertAlign w:val="superscript"/>
              </w:rPr>
              <w:t>※</w:t>
            </w:r>
            <w:r w:rsidRPr="004215CB">
              <w:rPr>
                <w:rFonts w:asciiTheme="majorEastAsia" w:eastAsiaTheme="majorEastAsia" w:hAnsiTheme="majorEastAsia" w:cs="HG丸ｺﾞｼｯｸM-PRO" w:hint="eastAsia"/>
                <w:kern w:val="0"/>
                <w:sz w:val="20"/>
                <w:szCs w:val="21"/>
              </w:rPr>
              <w:t>し、災害の発生に伴うボランティア活動や活動拠点事務所の立上げ、あるいは損壊した福祉施設の建物・設備の復旧等を支援する。</w:t>
            </w:r>
          </w:p>
          <w:p w14:paraId="69C2D2C3" w14:textId="77777777" w:rsidR="00EC73D9" w:rsidRPr="004215CB" w:rsidRDefault="00EC73D9" w:rsidP="004215C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 xml:space="preserve">　※　準備金を活用できるのは、災害救助法が適用された場合</w:t>
            </w:r>
            <w:r w:rsidR="00732F6F">
              <w:rPr>
                <w:rFonts w:asciiTheme="majorEastAsia" w:eastAsiaTheme="majorEastAsia" w:hAnsiTheme="majorEastAsia" w:cs="HG丸ｺﾞｼｯｸM-PRO" w:hint="eastAsia"/>
                <w:kern w:val="0"/>
                <w:sz w:val="20"/>
                <w:szCs w:val="21"/>
              </w:rPr>
              <w:t>等</w:t>
            </w:r>
          </w:p>
        </w:tc>
      </w:tr>
      <w:tr w:rsidR="009527C3" w:rsidRPr="004215CB" w14:paraId="6A5A5EAB" w14:textId="77777777" w:rsidTr="004215CB">
        <w:trPr>
          <w:trHeight w:val="1455"/>
        </w:trPr>
        <w:tc>
          <w:tcPr>
            <w:tcW w:w="2127" w:type="dxa"/>
          </w:tcPr>
          <w:p w14:paraId="49609FBD"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災害支援ふくおか広域ネットワーク</w:t>
            </w:r>
          </w:p>
          <w:p w14:paraId="1ADCF618"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（Ｆネット）</w:t>
            </w:r>
          </w:p>
        </w:tc>
        <w:tc>
          <w:tcPr>
            <w:tcW w:w="7399" w:type="dxa"/>
          </w:tcPr>
          <w:p w14:paraId="29D9C7CB"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多様な主体間の連携を通じ、平時の備えと災害時における被災者・被災地の支援を行うことを目的として設立。これまで培われたネットワークの組織化を行うことで、互いに顔の見える関係を構築し、平時における備えと災害時の活動環境向上に努めていく。</w:t>
            </w:r>
          </w:p>
          <w:p w14:paraId="22D27EC1"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hint="eastAsia"/>
                <w:bCs/>
              </w:rPr>
              <w:t>（県内外のＮＰＯの調整窓口、情報共有会議の開催、災害ＶＣで対応できないニーズへの対応等）</w:t>
            </w:r>
          </w:p>
          <w:p w14:paraId="00557AF3"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ＭＳ ゴシック" w:hint="eastAsia"/>
                <w:kern w:val="0"/>
                <w:sz w:val="20"/>
              </w:rPr>
              <w:t xml:space="preserve">参考　</w:t>
            </w:r>
            <w:r w:rsidR="007E127F">
              <w:rPr>
                <w:rFonts w:asciiTheme="majorEastAsia" w:eastAsiaTheme="majorEastAsia" w:hAnsiTheme="majorEastAsia" w:cs="ＭＳ ゴシック" w:hint="eastAsia"/>
                <w:kern w:val="0"/>
                <w:sz w:val="20"/>
              </w:rPr>
              <w:t>Ｈ</w:t>
            </w:r>
            <w:r w:rsidR="00C84C80">
              <w:rPr>
                <w:rFonts w:asciiTheme="majorEastAsia" w:eastAsiaTheme="majorEastAsia" w:hAnsiTheme="majorEastAsia" w:cs="ＭＳ ゴシック" w:hint="eastAsia"/>
                <w:kern w:val="0"/>
                <w:sz w:val="20"/>
              </w:rPr>
              <w:t>Ｐ</w:t>
            </w:r>
            <w:r w:rsidRPr="004215CB">
              <w:rPr>
                <w:rFonts w:asciiTheme="majorEastAsia" w:eastAsiaTheme="majorEastAsia" w:hAnsiTheme="majorEastAsia" w:cs="ＭＳ ゴシック" w:hint="eastAsia"/>
                <w:kern w:val="0"/>
                <w:sz w:val="20"/>
              </w:rPr>
              <w:t>：</w:t>
            </w:r>
            <w:r w:rsidR="007E127F" w:rsidRPr="007E127F">
              <w:rPr>
                <w:rFonts w:asciiTheme="majorEastAsia" w:eastAsiaTheme="majorEastAsia" w:hAnsiTheme="majorEastAsia" w:cs="ＭＳ ゴシック"/>
                <w:kern w:val="0"/>
                <w:sz w:val="20"/>
              </w:rPr>
              <w:t>https://saigaishienfnet.wordpress.com/</w:t>
            </w:r>
          </w:p>
        </w:tc>
      </w:tr>
      <w:tr w:rsidR="009527C3" w:rsidRPr="004215CB" w14:paraId="154FCD25" w14:textId="77777777" w:rsidTr="005E5DBA">
        <w:trPr>
          <w:trHeight w:val="704"/>
        </w:trPr>
        <w:tc>
          <w:tcPr>
            <w:tcW w:w="2127" w:type="dxa"/>
          </w:tcPr>
          <w:p w14:paraId="27EEAE46"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民生委員児童委員</w:t>
            </w:r>
          </w:p>
          <w:p w14:paraId="0AA087BA"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協議会</w:t>
            </w:r>
          </w:p>
        </w:tc>
        <w:tc>
          <w:tcPr>
            <w:tcW w:w="7399" w:type="dxa"/>
          </w:tcPr>
          <w:p w14:paraId="4B83AB4F"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HG丸ｺﾞｼｯｸM-PRO" w:hint="eastAsia"/>
                <w:kern w:val="0"/>
                <w:sz w:val="20"/>
                <w:szCs w:val="21"/>
              </w:rPr>
              <w:t>要援護者の安否確認及びニーズ把握等を行う。</w:t>
            </w:r>
          </w:p>
        </w:tc>
      </w:tr>
      <w:tr w:rsidR="009527C3" w:rsidRPr="004215CB" w14:paraId="381412CF" w14:textId="77777777" w:rsidTr="005E5DBA">
        <w:trPr>
          <w:trHeight w:val="704"/>
        </w:trPr>
        <w:tc>
          <w:tcPr>
            <w:tcW w:w="2127" w:type="dxa"/>
          </w:tcPr>
          <w:p w14:paraId="317DB6F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社会福祉施設</w:t>
            </w:r>
          </w:p>
        </w:tc>
        <w:tc>
          <w:tcPr>
            <w:tcW w:w="7399" w:type="dxa"/>
          </w:tcPr>
          <w:p w14:paraId="3EE025B9"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利用者の安全確保と要援護者の緊急受け入れ及び施設機能を活かした在宅者への支援等を行う。車両班等センター運営の協力を行う。</w:t>
            </w:r>
          </w:p>
        </w:tc>
      </w:tr>
      <w:tr w:rsidR="009527C3" w:rsidRPr="004215CB" w14:paraId="015867EF" w14:textId="77777777" w:rsidTr="005E5DBA">
        <w:trPr>
          <w:trHeight w:val="900"/>
        </w:trPr>
        <w:tc>
          <w:tcPr>
            <w:tcW w:w="2127" w:type="dxa"/>
          </w:tcPr>
          <w:p w14:paraId="7522588D"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lastRenderedPageBreak/>
              <w:t>保健・医療関係</w:t>
            </w:r>
          </w:p>
        </w:tc>
        <w:tc>
          <w:tcPr>
            <w:tcW w:w="7399" w:type="dxa"/>
          </w:tcPr>
          <w:p w14:paraId="41AC12C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被災者へのメンタルヘルス活動は、基本的には県担当課や日赤が専門の立場から行う。ボランティアとしての活動は、友愛訪問、足湯、集会所等でのふれあいサロン等を</w:t>
            </w:r>
            <w:r w:rsidR="007E127F">
              <w:rPr>
                <w:rFonts w:asciiTheme="majorEastAsia" w:eastAsiaTheme="majorEastAsia" w:hAnsiTheme="majorEastAsia" w:cs="HG丸ｺﾞｼｯｸM-PRO" w:hint="eastAsia"/>
                <w:kern w:val="0"/>
                <w:sz w:val="20"/>
                <w:szCs w:val="21"/>
              </w:rPr>
              <w:t>通して</w:t>
            </w:r>
            <w:r w:rsidRPr="004215CB">
              <w:rPr>
                <w:rFonts w:asciiTheme="majorEastAsia" w:eastAsiaTheme="majorEastAsia" w:hAnsiTheme="majorEastAsia" w:cs="HG丸ｺﾞｼｯｸM-PRO" w:hint="eastAsia"/>
                <w:kern w:val="0"/>
                <w:sz w:val="20"/>
                <w:szCs w:val="21"/>
              </w:rPr>
              <w:t>コミュニケーションづくりを行う。</w:t>
            </w:r>
          </w:p>
        </w:tc>
      </w:tr>
      <w:tr w:rsidR="009527C3" w:rsidRPr="004215CB" w14:paraId="50DDB7B7" w14:textId="77777777" w:rsidTr="00C150FB">
        <w:trPr>
          <w:trHeight w:val="844"/>
        </w:trPr>
        <w:tc>
          <w:tcPr>
            <w:tcW w:w="2127" w:type="dxa"/>
          </w:tcPr>
          <w:p w14:paraId="3797EBEE" w14:textId="77777777" w:rsidR="009527C3" w:rsidRPr="004215CB" w:rsidRDefault="009527C3" w:rsidP="00C150FB">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ボランティア連絡協議会・ＮＰＯ</w:t>
            </w:r>
          </w:p>
        </w:tc>
        <w:tc>
          <w:tcPr>
            <w:tcW w:w="7399" w:type="dxa"/>
          </w:tcPr>
          <w:p w14:paraId="5A42D477" w14:textId="77777777" w:rsidR="009527C3" w:rsidRPr="004215CB" w:rsidRDefault="009527C3" w:rsidP="00C150FB">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社協と連携し、市町村災害ボランティアセンターの運営及び被災者の救援・復興支援活動を行う。</w:t>
            </w:r>
          </w:p>
        </w:tc>
      </w:tr>
      <w:tr w:rsidR="009527C3" w:rsidRPr="004215CB" w14:paraId="5AB93786" w14:textId="77777777" w:rsidTr="005D2DBF">
        <w:trPr>
          <w:trHeight w:val="562"/>
        </w:trPr>
        <w:tc>
          <w:tcPr>
            <w:tcW w:w="2127" w:type="dxa"/>
          </w:tcPr>
          <w:p w14:paraId="64DDC331"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企業・組合</w:t>
            </w:r>
          </w:p>
        </w:tc>
        <w:tc>
          <w:tcPr>
            <w:tcW w:w="7399" w:type="dxa"/>
          </w:tcPr>
          <w:p w14:paraId="2A96153B"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HG丸ｺﾞｼｯｸM-PRO" w:hint="eastAsia"/>
                <w:kern w:val="0"/>
                <w:sz w:val="20"/>
                <w:szCs w:val="21"/>
              </w:rPr>
              <w:t>各企業・組合等の特長を活かし、救援・復興支援活動への取り組みを行う。</w:t>
            </w:r>
          </w:p>
        </w:tc>
      </w:tr>
      <w:tr w:rsidR="009527C3" w:rsidRPr="004215CB" w14:paraId="6258AE94" w14:textId="77777777" w:rsidTr="005D2DBF">
        <w:trPr>
          <w:trHeight w:val="562"/>
        </w:trPr>
        <w:tc>
          <w:tcPr>
            <w:tcW w:w="2127" w:type="dxa"/>
          </w:tcPr>
          <w:p w14:paraId="0E93E746" w14:textId="77777777" w:rsidR="009527C3" w:rsidRPr="00C84C80"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C84C80">
              <w:rPr>
                <w:rFonts w:asciiTheme="majorEastAsia" w:eastAsiaTheme="majorEastAsia" w:hAnsiTheme="majorEastAsia" w:cs="ＭＳ ゴシック" w:hint="eastAsia"/>
                <w:kern w:val="0"/>
                <w:sz w:val="20"/>
              </w:rPr>
              <w:t>自治会・町内会</w:t>
            </w:r>
          </w:p>
        </w:tc>
        <w:tc>
          <w:tcPr>
            <w:tcW w:w="7399" w:type="dxa"/>
          </w:tcPr>
          <w:p w14:paraId="5B1C28DE" w14:textId="77777777" w:rsidR="009527C3" w:rsidRPr="004215CB" w:rsidRDefault="00FA6E8F" w:rsidP="00A96E10">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Pr>
                <w:rFonts w:asciiTheme="majorEastAsia" w:eastAsiaTheme="majorEastAsia" w:hAnsiTheme="majorEastAsia" w:cs="HG丸ｺﾞｼｯｸM-PRO" w:hint="eastAsia"/>
                <w:kern w:val="0"/>
                <w:sz w:val="20"/>
                <w:szCs w:val="21"/>
              </w:rPr>
              <w:t>自治会・町内会</w:t>
            </w:r>
            <w:r w:rsidR="00D45AD8">
              <w:rPr>
                <w:rFonts w:asciiTheme="majorEastAsia" w:eastAsiaTheme="majorEastAsia" w:hAnsiTheme="majorEastAsia" w:cs="HG丸ｺﾞｼｯｸM-PRO" w:hint="eastAsia"/>
                <w:kern w:val="0"/>
                <w:sz w:val="20"/>
                <w:szCs w:val="21"/>
              </w:rPr>
              <w:t>との</w:t>
            </w:r>
            <w:r>
              <w:rPr>
                <w:rFonts w:asciiTheme="majorEastAsia" w:eastAsiaTheme="majorEastAsia" w:hAnsiTheme="majorEastAsia" w:cs="HG丸ｺﾞｼｯｸM-PRO" w:hint="eastAsia"/>
                <w:kern w:val="0"/>
                <w:sz w:val="20"/>
                <w:szCs w:val="21"/>
              </w:rPr>
              <w:t>連携</w:t>
            </w:r>
            <w:r w:rsidR="00D45AD8">
              <w:rPr>
                <w:rFonts w:asciiTheme="majorEastAsia" w:eastAsiaTheme="majorEastAsia" w:hAnsiTheme="majorEastAsia" w:cs="HG丸ｺﾞｼｯｸM-PRO" w:hint="eastAsia"/>
                <w:kern w:val="0"/>
                <w:sz w:val="20"/>
                <w:szCs w:val="21"/>
              </w:rPr>
              <w:t>により</w:t>
            </w:r>
            <w:r>
              <w:rPr>
                <w:rFonts w:asciiTheme="majorEastAsia" w:eastAsiaTheme="majorEastAsia" w:hAnsiTheme="majorEastAsia" w:cs="HG丸ｺﾞｼｯｸM-PRO" w:hint="eastAsia"/>
                <w:kern w:val="0"/>
                <w:sz w:val="20"/>
                <w:szCs w:val="21"/>
              </w:rPr>
              <w:t>、</w:t>
            </w:r>
            <w:r w:rsidRPr="00FA6E8F">
              <w:rPr>
                <w:rFonts w:asciiTheme="majorEastAsia" w:eastAsiaTheme="majorEastAsia" w:hAnsiTheme="majorEastAsia" w:cs="HG丸ｺﾞｼｯｸM-PRO" w:hint="eastAsia"/>
                <w:kern w:val="0"/>
                <w:sz w:val="20"/>
                <w:szCs w:val="21"/>
              </w:rPr>
              <w:t>地域の被災状況やニーズ把握</w:t>
            </w:r>
            <w:r>
              <w:rPr>
                <w:rFonts w:asciiTheme="majorEastAsia" w:eastAsiaTheme="majorEastAsia" w:hAnsiTheme="majorEastAsia" w:cs="HG丸ｺﾞｼｯｸM-PRO" w:hint="eastAsia"/>
                <w:kern w:val="0"/>
                <w:sz w:val="20"/>
                <w:szCs w:val="21"/>
              </w:rPr>
              <w:t>、</w:t>
            </w:r>
            <w:r w:rsidR="00D45AD8">
              <w:rPr>
                <w:rFonts w:asciiTheme="majorEastAsia" w:eastAsiaTheme="majorEastAsia" w:hAnsiTheme="majorEastAsia" w:cs="HG丸ｺﾞｼｯｸM-PRO" w:hint="eastAsia"/>
                <w:kern w:val="0"/>
                <w:sz w:val="20"/>
                <w:szCs w:val="21"/>
              </w:rPr>
              <w:t>活動場所までの安全な誘導</w:t>
            </w:r>
            <w:r>
              <w:rPr>
                <w:rFonts w:asciiTheme="majorEastAsia" w:eastAsiaTheme="majorEastAsia" w:hAnsiTheme="majorEastAsia" w:cs="HG丸ｺﾞｼｯｸM-PRO" w:hint="eastAsia"/>
                <w:kern w:val="0"/>
                <w:sz w:val="20"/>
                <w:szCs w:val="21"/>
              </w:rPr>
              <w:t>、閉所時の周知ポスティング等、</w:t>
            </w:r>
            <w:r w:rsidR="00D45AD8" w:rsidRPr="00D45AD8">
              <w:rPr>
                <w:rFonts w:asciiTheme="majorEastAsia" w:eastAsiaTheme="majorEastAsia" w:hAnsiTheme="majorEastAsia" w:cs="HG丸ｺﾞｼｯｸM-PRO" w:hint="eastAsia"/>
                <w:kern w:val="0"/>
                <w:sz w:val="20"/>
                <w:szCs w:val="21"/>
              </w:rPr>
              <w:t>地縁</w:t>
            </w:r>
            <w:r w:rsidR="00D45AD8">
              <w:rPr>
                <w:rFonts w:asciiTheme="majorEastAsia" w:eastAsiaTheme="majorEastAsia" w:hAnsiTheme="majorEastAsia" w:cs="HG丸ｺﾞｼｯｸM-PRO" w:hint="eastAsia"/>
                <w:kern w:val="0"/>
                <w:sz w:val="20"/>
                <w:szCs w:val="21"/>
              </w:rPr>
              <w:t>を活かした活動</w:t>
            </w:r>
            <w:r>
              <w:rPr>
                <w:rFonts w:asciiTheme="majorEastAsia" w:eastAsiaTheme="majorEastAsia" w:hAnsiTheme="majorEastAsia" w:cs="HG丸ｺﾞｼｯｸM-PRO" w:hint="eastAsia"/>
                <w:kern w:val="0"/>
                <w:sz w:val="20"/>
                <w:szCs w:val="21"/>
              </w:rPr>
              <w:t>ができる</w:t>
            </w:r>
            <w:r w:rsidR="00A96E10">
              <w:rPr>
                <w:rFonts w:asciiTheme="majorEastAsia" w:eastAsiaTheme="majorEastAsia" w:hAnsiTheme="majorEastAsia" w:cs="HG丸ｺﾞｼｯｸM-PRO" w:hint="eastAsia"/>
                <w:kern w:val="0"/>
                <w:sz w:val="20"/>
                <w:szCs w:val="21"/>
              </w:rPr>
              <w:t>。</w:t>
            </w:r>
          </w:p>
        </w:tc>
      </w:tr>
      <w:tr w:rsidR="009527C3" w:rsidRPr="004215CB" w14:paraId="7D32FA03" w14:textId="77777777" w:rsidTr="005D2DBF">
        <w:trPr>
          <w:trHeight w:val="562"/>
        </w:trPr>
        <w:tc>
          <w:tcPr>
            <w:tcW w:w="2127" w:type="dxa"/>
          </w:tcPr>
          <w:p w14:paraId="7F2E4D1C" w14:textId="77777777" w:rsidR="009527C3" w:rsidRPr="00C84C80"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C84C80">
              <w:rPr>
                <w:rFonts w:asciiTheme="majorEastAsia" w:eastAsiaTheme="majorEastAsia" w:hAnsiTheme="majorEastAsia" w:cs="ＭＳ ゴシック" w:hint="eastAsia"/>
                <w:kern w:val="0"/>
                <w:sz w:val="20"/>
              </w:rPr>
              <w:t>大学・学生</w:t>
            </w:r>
          </w:p>
        </w:tc>
        <w:tc>
          <w:tcPr>
            <w:tcW w:w="7399" w:type="dxa"/>
          </w:tcPr>
          <w:p w14:paraId="2E513A36" w14:textId="77777777" w:rsidR="009527C3" w:rsidRPr="004215CB" w:rsidRDefault="00D648FD" w:rsidP="00D648FD">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Pr>
                <w:rFonts w:asciiTheme="majorEastAsia" w:eastAsiaTheme="majorEastAsia" w:hAnsiTheme="majorEastAsia" w:cs="HG丸ｺﾞｼｯｸM-PRO" w:hint="eastAsia"/>
                <w:kern w:val="0"/>
                <w:sz w:val="20"/>
                <w:szCs w:val="21"/>
              </w:rPr>
              <w:t>ニーズ調査や避難所等での子どもたちとの交流など、</w:t>
            </w:r>
            <w:r w:rsidRPr="00D648FD">
              <w:rPr>
                <w:rFonts w:asciiTheme="majorEastAsia" w:eastAsiaTheme="majorEastAsia" w:hAnsiTheme="majorEastAsia" w:cs="HG丸ｺﾞｼｯｸM-PRO" w:hint="eastAsia"/>
                <w:kern w:val="0"/>
                <w:sz w:val="20"/>
                <w:szCs w:val="21"/>
              </w:rPr>
              <w:t>学生ボランティアならではの機動力を</w:t>
            </w:r>
            <w:r>
              <w:rPr>
                <w:rFonts w:asciiTheme="majorEastAsia" w:eastAsiaTheme="majorEastAsia" w:hAnsiTheme="majorEastAsia" w:cs="HG丸ｺﾞｼｯｸM-PRO" w:hint="eastAsia"/>
                <w:kern w:val="0"/>
                <w:sz w:val="20"/>
                <w:szCs w:val="21"/>
              </w:rPr>
              <w:t>活かした</w:t>
            </w:r>
            <w:r w:rsidR="00D154E6">
              <w:rPr>
                <w:rFonts w:asciiTheme="majorEastAsia" w:eastAsiaTheme="majorEastAsia" w:hAnsiTheme="majorEastAsia" w:cs="HG丸ｺﾞｼｯｸM-PRO" w:hint="eastAsia"/>
                <w:kern w:val="0"/>
                <w:sz w:val="20"/>
                <w:szCs w:val="21"/>
              </w:rPr>
              <w:t>活動を行う。</w:t>
            </w:r>
          </w:p>
        </w:tc>
      </w:tr>
      <w:tr w:rsidR="009527C3" w:rsidRPr="004215CB" w14:paraId="58BF3B56" w14:textId="77777777" w:rsidTr="00501D4C">
        <w:trPr>
          <w:trHeight w:val="692"/>
        </w:trPr>
        <w:tc>
          <w:tcPr>
            <w:tcW w:w="2127" w:type="dxa"/>
          </w:tcPr>
          <w:p w14:paraId="27AE4179" w14:textId="77777777" w:rsidR="009527C3" w:rsidRPr="00C84C80"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C84C80">
              <w:rPr>
                <w:rFonts w:asciiTheme="majorEastAsia" w:eastAsiaTheme="majorEastAsia" w:hAnsiTheme="majorEastAsia" w:cs="ＭＳ ゴシック" w:hint="eastAsia"/>
                <w:kern w:val="0"/>
                <w:sz w:val="20"/>
              </w:rPr>
              <w:t>宗教団体</w:t>
            </w:r>
          </w:p>
        </w:tc>
        <w:tc>
          <w:tcPr>
            <w:tcW w:w="7399" w:type="dxa"/>
          </w:tcPr>
          <w:p w14:paraId="63128683" w14:textId="77777777" w:rsidR="009527C3" w:rsidRPr="004215CB" w:rsidRDefault="00E00D6F"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E00D6F">
              <w:rPr>
                <w:rFonts w:asciiTheme="majorEastAsia" w:eastAsiaTheme="majorEastAsia" w:hAnsiTheme="majorEastAsia" w:cs="HG丸ｺﾞｼｯｸM-PRO" w:hint="eastAsia"/>
                <w:kern w:val="0"/>
                <w:sz w:val="20"/>
                <w:szCs w:val="21"/>
              </w:rPr>
              <w:t>宗教施設</w:t>
            </w:r>
            <w:r w:rsidR="00501D4C">
              <w:rPr>
                <w:rFonts w:asciiTheme="majorEastAsia" w:eastAsiaTheme="majorEastAsia" w:hAnsiTheme="majorEastAsia" w:cs="HG丸ｺﾞｼｯｸM-PRO" w:hint="eastAsia"/>
                <w:kern w:val="0"/>
                <w:sz w:val="20"/>
                <w:szCs w:val="21"/>
              </w:rPr>
              <w:t>が</w:t>
            </w:r>
            <w:r w:rsidRPr="00E00D6F">
              <w:rPr>
                <w:rFonts w:asciiTheme="majorEastAsia" w:eastAsiaTheme="majorEastAsia" w:hAnsiTheme="majorEastAsia" w:cs="HG丸ｺﾞｼｯｸM-PRO" w:hint="eastAsia"/>
                <w:kern w:val="0"/>
                <w:sz w:val="20"/>
                <w:szCs w:val="21"/>
              </w:rPr>
              <w:t>災害ボランティアセンターの</w:t>
            </w:r>
            <w:r w:rsidR="00501D4C">
              <w:rPr>
                <w:rFonts w:asciiTheme="majorEastAsia" w:eastAsiaTheme="majorEastAsia" w:hAnsiTheme="majorEastAsia" w:cs="HG丸ｺﾞｼｯｸM-PRO" w:hint="eastAsia"/>
                <w:kern w:val="0"/>
                <w:sz w:val="20"/>
                <w:szCs w:val="21"/>
              </w:rPr>
              <w:t>駐車場として活用されたり、そこに</w:t>
            </w:r>
            <w:r w:rsidRPr="00E00D6F">
              <w:rPr>
                <w:rFonts w:asciiTheme="majorEastAsia" w:eastAsiaTheme="majorEastAsia" w:hAnsiTheme="majorEastAsia" w:cs="HG丸ｺﾞｼｯｸM-PRO" w:hint="eastAsia"/>
                <w:kern w:val="0"/>
                <w:sz w:val="20"/>
                <w:szCs w:val="21"/>
              </w:rPr>
              <w:t>サテライトが設置され</w:t>
            </w:r>
            <w:r w:rsidR="00501D4C">
              <w:rPr>
                <w:rFonts w:asciiTheme="majorEastAsia" w:eastAsiaTheme="majorEastAsia" w:hAnsiTheme="majorEastAsia" w:cs="HG丸ｺﾞｼｯｸM-PRO" w:hint="eastAsia"/>
                <w:kern w:val="0"/>
                <w:sz w:val="20"/>
                <w:szCs w:val="21"/>
              </w:rPr>
              <w:t>たりする</w:t>
            </w:r>
            <w:r w:rsidRPr="00E00D6F">
              <w:rPr>
                <w:rFonts w:asciiTheme="majorEastAsia" w:eastAsiaTheme="majorEastAsia" w:hAnsiTheme="majorEastAsia" w:cs="HG丸ｺﾞｼｯｸM-PRO" w:hint="eastAsia"/>
                <w:kern w:val="0"/>
                <w:sz w:val="20"/>
                <w:szCs w:val="21"/>
              </w:rPr>
              <w:t>といった事例</w:t>
            </w:r>
            <w:r w:rsidR="00501D4C">
              <w:rPr>
                <w:rFonts w:asciiTheme="majorEastAsia" w:eastAsiaTheme="majorEastAsia" w:hAnsiTheme="majorEastAsia" w:cs="HG丸ｺﾞｼｯｸM-PRO" w:hint="eastAsia"/>
                <w:kern w:val="0"/>
                <w:sz w:val="20"/>
                <w:szCs w:val="21"/>
              </w:rPr>
              <w:t>や、</w:t>
            </w:r>
            <w:r w:rsidR="00501D4C" w:rsidRPr="00501D4C">
              <w:rPr>
                <w:rFonts w:asciiTheme="majorEastAsia" w:eastAsiaTheme="majorEastAsia" w:hAnsiTheme="majorEastAsia" w:cs="HG丸ｺﾞｼｯｸM-PRO" w:hint="eastAsia"/>
                <w:kern w:val="0"/>
                <w:sz w:val="20"/>
                <w:szCs w:val="21"/>
              </w:rPr>
              <w:t>行政や社協と宗教者が連携し、支援活動や仮設住宅の運営にもあた</w:t>
            </w:r>
            <w:r w:rsidR="00501D4C">
              <w:rPr>
                <w:rFonts w:asciiTheme="majorEastAsia" w:eastAsiaTheme="majorEastAsia" w:hAnsiTheme="majorEastAsia" w:cs="HG丸ｺﾞｼｯｸM-PRO" w:hint="eastAsia"/>
                <w:kern w:val="0"/>
                <w:sz w:val="20"/>
                <w:szCs w:val="21"/>
              </w:rPr>
              <w:t>った事例等がある</w:t>
            </w:r>
            <w:r w:rsidR="007E127F">
              <w:rPr>
                <w:rFonts w:asciiTheme="majorEastAsia" w:eastAsiaTheme="majorEastAsia" w:hAnsiTheme="majorEastAsia" w:cs="HG丸ｺﾞｼｯｸM-PRO" w:hint="eastAsia"/>
                <w:kern w:val="0"/>
                <w:sz w:val="20"/>
                <w:szCs w:val="21"/>
              </w:rPr>
              <w:t>。</w:t>
            </w:r>
          </w:p>
        </w:tc>
      </w:tr>
      <w:tr w:rsidR="009527C3" w:rsidRPr="004215CB" w14:paraId="4C2FDB36" w14:textId="77777777" w:rsidTr="005E5DBA">
        <w:trPr>
          <w:trHeight w:val="700"/>
        </w:trPr>
        <w:tc>
          <w:tcPr>
            <w:tcW w:w="2127" w:type="dxa"/>
          </w:tcPr>
          <w:p w14:paraId="3B5433B9"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九社連</w:t>
            </w:r>
          </w:p>
        </w:tc>
        <w:tc>
          <w:tcPr>
            <w:tcW w:w="7399" w:type="dxa"/>
          </w:tcPr>
          <w:p w14:paraId="2851261C"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「九州ブロック社会福祉協議会災害時相互応援協定」に基づき、市町村災害ボランティアセンター運営の積極的な支援を行う。</w:t>
            </w:r>
          </w:p>
        </w:tc>
      </w:tr>
      <w:tr w:rsidR="009527C3" w:rsidRPr="004215CB" w14:paraId="1FFC187B" w14:textId="77777777" w:rsidTr="009771DF">
        <w:trPr>
          <w:trHeight w:val="5103"/>
        </w:trPr>
        <w:tc>
          <w:tcPr>
            <w:tcW w:w="2127" w:type="dxa"/>
          </w:tcPr>
          <w:p w14:paraId="62F974B1"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全社協</w:t>
            </w:r>
          </w:p>
        </w:tc>
        <w:tc>
          <w:tcPr>
            <w:tcW w:w="7399" w:type="dxa"/>
          </w:tcPr>
          <w:p w14:paraId="16FE8E7C"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0"/>
              </w:rPr>
            </w:pPr>
            <w:r w:rsidRPr="004215CB">
              <w:rPr>
                <w:rFonts w:asciiTheme="majorEastAsia" w:eastAsiaTheme="majorEastAsia" w:hAnsiTheme="majorEastAsia" w:cs="HG丸ｺﾞｼｯｸM-PRO" w:hint="eastAsia"/>
                <w:kern w:val="0"/>
                <w:sz w:val="20"/>
                <w:szCs w:val="20"/>
              </w:rPr>
              <w:t>全国の被災地支援活動の全国対策本部を設け、被災地の都道府県やブロックの活動状況、各福祉分野の種別協議会等の活動方針等をふまえ、全国規模の支援活動に関する社協等関係団体間の連絡・調整およびブロックの社協等関係団体の支援活動の支援（</w:t>
            </w:r>
            <w:r w:rsidRPr="004215CB">
              <w:rPr>
                <w:rFonts w:asciiTheme="majorEastAsia" w:eastAsiaTheme="majorEastAsia" w:hAnsiTheme="majorEastAsia" w:hint="eastAsia"/>
                <w:sz w:val="20"/>
                <w:szCs w:val="20"/>
              </w:rPr>
              <w:t>情報提供や提案、全国規模の被災地支援活動が想定される場合の連絡・調整等</w:t>
            </w:r>
            <w:r w:rsidRPr="004215CB">
              <w:rPr>
                <w:rFonts w:asciiTheme="majorEastAsia" w:eastAsiaTheme="majorEastAsia" w:hAnsiTheme="majorEastAsia" w:cs="HG丸ｺﾞｼｯｸM-PRO" w:hint="eastAsia"/>
                <w:kern w:val="0"/>
                <w:sz w:val="20"/>
                <w:szCs w:val="20"/>
              </w:rPr>
              <w:t>）を行う。</w:t>
            </w:r>
          </w:p>
          <w:p w14:paraId="3EACD8E7"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0"/>
              </w:rPr>
            </w:pPr>
          </w:p>
          <w:p w14:paraId="0809F60E"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2"/>
              </w:rPr>
            </w:pPr>
            <w:r w:rsidRPr="004215CB">
              <w:rPr>
                <w:rFonts w:asciiTheme="majorEastAsia" w:eastAsiaTheme="majorEastAsia" w:hAnsiTheme="majorEastAsia" w:cs="HG丸ｺﾞｼｯｸM-PRO" w:hint="eastAsia"/>
                <w:kern w:val="0"/>
                <w:sz w:val="22"/>
              </w:rPr>
              <w:t>【参考】全社協 被災地支援・災害ボランティアセンター情報ＨＰ</w:t>
            </w:r>
          </w:p>
          <w:p w14:paraId="01312C4A" w14:textId="77777777" w:rsidR="009527C3" w:rsidRPr="004215CB" w:rsidRDefault="00CF20D7" w:rsidP="009527C3">
            <w:pPr>
              <w:autoSpaceDE w:val="0"/>
              <w:autoSpaceDN w:val="0"/>
              <w:adjustRightInd w:val="0"/>
              <w:snapToGrid w:val="0"/>
              <w:spacing w:line="320" w:lineRule="exact"/>
              <w:ind w:firstLineChars="400" w:firstLine="840"/>
              <w:jc w:val="left"/>
              <w:rPr>
                <w:rFonts w:asciiTheme="majorEastAsia" w:eastAsiaTheme="majorEastAsia" w:hAnsiTheme="majorEastAsia" w:cs="HG丸ｺﾞｼｯｸM-PRO"/>
                <w:kern w:val="0"/>
                <w:sz w:val="22"/>
              </w:rPr>
            </w:pPr>
            <w:hyperlink r:id="rId24" w:history="1">
              <w:r w:rsidR="009527C3" w:rsidRPr="004215CB">
                <w:rPr>
                  <w:rStyle w:val="af1"/>
                  <w:rFonts w:asciiTheme="majorEastAsia" w:eastAsiaTheme="majorEastAsia" w:hAnsiTheme="majorEastAsia" w:cs="HG丸ｺﾞｼｯｸM-PRO"/>
                  <w:color w:val="auto"/>
                  <w:kern w:val="0"/>
                  <w:sz w:val="22"/>
                </w:rPr>
                <w:t>https://www.saigaivc.com/</w:t>
              </w:r>
            </w:hyperlink>
          </w:p>
          <w:p w14:paraId="567CC50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0"/>
              </w:rPr>
            </w:pPr>
            <w:r w:rsidRPr="004215CB">
              <w:rPr>
                <w:rFonts w:asciiTheme="majorEastAsia" w:eastAsiaTheme="majorEastAsia" w:hAnsiTheme="majorEastAsia" w:cs="HG丸ｺﾞｼｯｸM-PRO" w:hint="eastAsia"/>
                <w:kern w:val="0"/>
                <w:sz w:val="20"/>
                <w:szCs w:val="20"/>
              </w:rPr>
              <w:t xml:space="preserve">　</w:t>
            </w:r>
          </w:p>
          <w:p w14:paraId="0B9ECB6D" w14:textId="77777777" w:rsidR="009527C3" w:rsidRPr="004215CB" w:rsidRDefault="009527C3" w:rsidP="009527C3">
            <w:pPr>
              <w:autoSpaceDE w:val="0"/>
              <w:autoSpaceDN w:val="0"/>
              <w:adjustRightInd w:val="0"/>
              <w:snapToGrid w:val="0"/>
              <w:spacing w:line="320" w:lineRule="exact"/>
              <w:ind w:firstLineChars="100" w:firstLine="200"/>
              <w:jc w:val="left"/>
              <w:rPr>
                <w:rFonts w:asciiTheme="majorEastAsia" w:eastAsiaTheme="majorEastAsia" w:hAnsiTheme="majorEastAsia" w:cs="HG丸ｺﾞｼｯｸM-PRO"/>
                <w:kern w:val="0"/>
                <w:sz w:val="20"/>
                <w:szCs w:val="20"/>
              </w:rPr>
            </w:pPr>
            <w:r w:rsidRPr="004215CB">
              <w:rPr>
                <w:rFonts w:asciiTheme="majorEastAsia" w:eastAsiaTheme="majorEastAsia" w:hAnsiTheme="majorEastAsia" w:cs="HG丸ｺﾞｼｯｸM-PRO" w:hint="eastAsia"/>
                <w:kern w:val="0"/>
                <w:sz w:val="20"/>
                <w:szCs w:val="20"/>
              </w:rPr>
              <w:t>●主な掲載情報</w:t>
            </w:r>
          </w:p>
          <w:p w14:paraId="65EED08A" w14:textId="77777777" w:rsidR="009527C3" w:rsidRPr="004215CB" w:rsidRDefault="009527C3" w:rsidP="009527C3">
            <w:pPr>
              <w:adjustRightInd w:val="0"/>
              <w:snapToGrid w:val="0"/>
              <w:spacing w:line="240" w:lineRule="exact"/>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 xml:space="preserve">　・被災地支援・災害ボランティア活動の最新情報提供</w:t>
            </w:r>
          </w:p>
          <w:p w14:paraId="15C323F7"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・災害ボランティア活動心得</w:t>
            </w:r>
          </w:p>
          <w:p w14:paraId="7A47686F"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・ボランティア活動保険加入について</w:t>
            </w:r>
          </w:p>
          <w:p w14:paraId="207E62E3"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・高速道路無料措置について（関連資料）</w:t>
            </w:r>
          </w:p>
          <w:p w14:paraId="2BA45BFC"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・ボランティアバス実施状況</w:t>
            </w:r>
          </w:p>
          <w:p w14:paraId="5B698AE4"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・災害ボランティアセンター運営者向け資料</w:t>
            </w:r>
          </w:p>
          <w:p w14:paraId="7B023D71" w14:textId="77777777" w:rsidR="009527C3" w:rsidRPr="004215CB" w:rsidRDefault="009527C3" w:rsidP="009527C3">
            <w:pPr>
              <w:adjustRightInd w:val="0"/>
              <w:snapToGrid w:val="0"/>
              <w:spacing w:line="240" w:lineRule="exact"/>
              <w:ind w:firstLineChars="100" w:firstLine="200"/>
              <w:rPr>
                <w:rFonts w:asciiTheme="majorEastAsia" w:eastAsiaTheme="majorEastAsia" w:hAnsiTheme="majorEastAsia"/>
                <w:sz w:val="16"/>
                <w:szCs w:val="16"/>
              </w:rPr>
            </w:pPr>
            <w:r w:rsidRPr="004215CB">
              <w:rPr>
                <w:rFonts w:asciiTheme="majorEastAsia" w:eastAsiaTheme="majorEastAsia" w:hAnsiTheme="majorEastAsia" w:hint="eastAsia"/>
                <w:sz w:val="20"/>
                <w:szCs w:val="20"/>
              </w:rPr>
              <w:t xml:space="preserve">　</w:t>
            </w:r>
            <w:r w:rsidRPr="004215CB">
              <w:rPr>
                <w:rFonts w:asciiTheme="majorEastAsia" w:eastAsiaTheme="majorEastAsia" w:hAnsiTheme="majorEastAsia" w:hint="eastAsia"/>
                <w:sz w:val="16"/>
                <w:szCs w:val="16"/>
              </w:rPr>
              <w:t>（都道府県・指定都市社協が作成した災害ボランティアセンターガイドライン等）</w:t>
            </w:r>
          </w:p>
        </w:tc>
      </w:tr>
      <w:tr w:rsidR="009527C3" w:rsidRPr="004215CB" w14:paraId="59114142" w14:textId="77777777" w:rsidTr="009771DF">
        <w:trPr>
          <w:trHeight w:val="1121"/>
        </w:trPr>
        <w:tc>
          <w:tcPr>
            <w:tcW w:w="2127" w:type="dxa"/>
          </w:tcPr>
          <w:p w14:paraId="2543E70D"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災害支援プロジェクト会議（支援Ｐ）</w:t>
            </w:r>
          </w:p>
        </w:tc>
        <w:tc>
          <w:tcPr>
            <w:tcW w:w="7399" w:type="dxa"/>
          </w:tcPr>
          <w:p w14:paraId="39039253"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平常時には、災害支援に関わる調査研究、人材育成や啓発活動を行うとともに、災害時には多様な機関・組織、関係者などが協働・協力して被災者支援にあたる。</w:t>
            </w:r>
          </w:p>
        </w:tc>
      </w:tr>
      <w:tr w:rsidR="009527C3" w:rsidRPr="004215CB" w14:paraId="06F5FCE0" w14:textId="77777777" w:rsidTr="005250A0">
        <w:trPr>
          <w:trHeight w:val="1960"/>
        </w:trPr>
        <w:tc>
          <w:tcPr>
            <w:tcW w:w="2127" w:type="dxa"/>
          </w:tcPr>
          <w:p w14:paraId="06016948"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ＭＳ ゴシック"/>
                <w:kern w:val="0"/>
                <w:sz w:val="20"/>
              </w:rPr>
            </w:pPr>
            <w:r w:rsidRPr="004215CB">
              <w:rPr>
                <w:rFonts w:asciiTheme="majorEastAsia" w:eastAsiaTheme="majorEastAsia" w:hAnsiTheme="majorEastAsia" w:cs="ＭＳ ゴシック" w:hint="eastAsia"/>
                <w:kern w:val="0"/>
                <w:sz w:val="20"/>
              </w:rPr>
              <w:t>全国災害ボランティア支援団体ネットワーク（ＪＶＯＡＤ）</w:t>
            </w:r>
          </w:p>
        </w:tc>
        <w:tc>
          <w:tcPr>
            <w:tcW w:w="7399" w:type="dxa"/>
          </w:tcPr>
          <w:p w14:paraId="7F309CA2" w14:textId="77777777" w:rsidR="009527C3" w:rsidRPr="004215CB" w:rsidRDefault="009527C3" w:rsidP="009527C3">
            <w:pPr>
              <w:autoSpaceDE w:val="0"/>
              <w:autoSpaceDN w:val="0"/>
              <w:adjustRightInd w:val="0"/>
              <w:snapToGrid w:val="0"/>
              <w:spacing w:line="320" w:lineRule="exact"/>
              <w:jc w:val="left"/>
              <w:rPr>
                <w:rFonts w:asciiTheme="majorEastAsia" w:eastAsiaTheme="majorEastAsia" w:hAnsiTheme="majorEastAsia" w:cs="HG丸ｺﾞｼｯｸM-PRO"/>
                <w:kern w:val="0"/>
                <w:sz w:val="20"/>
                <w:szCs w:val="21"/>
              </w:rPr>
            </w:pPr>
            <w:r w:rsidRPr="004215CB">
              <w:rPr>
                <w:rFonts w:asciiTheme="majorEastAsia" w:eastAsiaTheme="majorEastAsia" w:hAnsiTheme="majorEastAsia" w:cs="HG丸ｺﾞｼｯｸM-PRO" w:hint="eastAsia"/>
                <w:kern w:val="0"/>
                <w:sz w:val="20"/>
                <w:szCs w:val="21"/>
              </w:rPr>
              <w:t>平常時には、災害時の活動が効果的に行われるよう、ＮＰＯ・ボランティアセンターなど、市民セクターや関係機関等との連携強化を図るとともに、災害時には、被災者支援の「漏れ・抜け・落ち・ムラ」を防ぎ、地域ニーズに合った支援活動を促進するため、被災地域の関係者と協力してニーズや支援に関する情報を集約し、支援活動の調整機能としての役割を果たす。</w:t>
            </w:r>
          </w:p>
        </w:tc>
      </w:tr>
    </w:tbl>
    <w:p w14:paraId="25F2C0F8" w14:textId="77777777" w:rsidR="002A2E38" w:rsidRPr="004215CB" w:rsidRDefault="002A2E38"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3D0D3798" w14:textId="7EE294E4" w:rsidR="005A5AE7" w:rsidRDefault="005A5AE7"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r>
        <w:rPr>
          <w:rFonts w:asciiTheme="majorEastAsia" w:eastAsiaTheme="majorEastAsia" w:hAnsiTheme="majorEastAsia" w:cs="HG丸ｺﾞｼｯｸM-PRO"/>
          <w:kern w:val="0"/>
          <w:sz w:val="24"/>
          <w:szCs w:val="32"/>
        </w:rPr>
        <w:br w:type="page"/>
      </w:r>
    </w:p>
    <w:p w14:paraId="1CC876BF" w14:textId="77777777" w:rsidR="00471AAA" w:rsidRDefault="00471AAA" w:rsidP="00471AAA">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795968" behindDoc="0" locked="0" layoutInCell="1" allowOverlap="1" wp14:anchorId="3FE149C2" wp14:editId="40D774EA">
                <wp:simplePos x="0" y="0"/>
                <wp:positionH relativeFrom="column">
                  <wp:posOffset>-5715</wp:posOffset>
                </wp:positionH>
                <wp:positionV relativeFrom="paragraph">
                  <wp:posOffset>-5715</wp:posOffset>
                </wp:positionV>
                <wp:extent cx="6139815" cy="752475"/>
                <wp:effectExtent l="0" t="0" r="13335" b="28575"/>
                <wp:wrapNone/>
                <wp:docPr id="1523362569" name="フローチャート: 処理 15233625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39815" cy="7524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6C8389B7" w14:textId="77777777" w:rsidR="00471AAA" w:rsidRDefault="00471AAA" w:rsidP="00471AAA">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w:t>
                            </w:r>
                            <w:r w:rsidRPr="00B37A1C">
                              <w:rPr>
                                <w:rFonts w:ascii="ＭＳ ゴシック" w:eastAsia="ＭＳ ゴシック" w:hAnsi="ＭＳ ゴシック" w:cs="HG丸ｺﾞｼｯｸM-PRO" w:hint="eastAsia"/>
                                <w:b/>
                                <w:color w:val="FFFFFF" w:themeColor="background1"/>
                                <w:kern w:val="0"/>
                                <w:sz w:val="36"/>
                                <w:szCs w:val="32"/>
                                <w:u w:color="00B050"/>
                              </w:rPr>
                              <w:t>３</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sidRPr="00BF5113">
                              <w:rPr>
                                <w:rFonts w:ascii="ＭＳ ゴシック" w:eastAsia="ＭＳ ゴシック" w:hAnsi="ＭＳ ゴシック" w:cs="HG丸ｺﾞｼｯｸM-PRO" w:hint="eastAsia"/>
                                <w:b/>
                                <w:color w:val="FFFFFF" w:themeColor="background1"/>
                                <w:kern w:val="0"/>
                                <w:sz w:val="36"/>
                                <w:szCs w:val="32"/>
                                <w:u w:color="00B050"/>
                              </w:rPr>
                              <w:t>感染症流行時における市町村社協災害ボラン</w:t>
                            </w:r>
                          </w:p>
                          <w:p w14:paraId="0D471DC1" w14:textId="77777777" w:rsidR="00471AAA" w:rsidRDefault="00471AAA" w:rsidP="00471AAA">
                            <w:pPr>
                              <w:spacing w:line="0" w:lineRule="atLeast"/>
                              <w:ind w:firstLineChars="550" w:firstLine="1988"/>
                            </w:pPr>
                            <w:r w:rsidRPr="00BF5113">
                              <w:rPr>
                                <w:rFonts w:ascii="ＭＳ ゴシック" w:eastAsia="ＭＳ ゴシック" w:hAnsi="ＭＳ ゴシック" w:cs="HG丸ｺﾞｼｯｸM-PRO" w:hint="eastAsia"/>
                                <w:b/>
                                <w:color w:val="FFFFFF" w:themeColor="background1"/>
                                <w:kern w:val="0"/>
                                <w:sz w:val="36"/>
                                <w:szCs w:val="32"/>
                                <w:u w:color="00B050"/>
                              </w:rPr>
                              <w:t>ティアセンター設置・運営上の留意点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FE149C2" id="フローチャート: 処理 1523362569" o:spid="_x0000_s1113" type="#_x0000_t109" style="position:absolute;left:0;text-align:left;margin-left:-.45pt;margin-top:-.45pt;width:483.45pt;height:59.2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" fillcolor="#484329 [814]" strokecolor="#76923c [2406]" strokeweight="2pt">
                <v:path arrowok="t"/>
                <v:textbox>
                  <w:txbxContent>
                    <w:p w14:paraId="6C8389B7" w14:textId="77777777" w:rsidR="00471AAA" w:rsidRDefault="00471AAA" w:rsidP="00471AAA">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w:t>
                      </w:r>
                      <w:r w:rsidRPr="00B37A1C">
                        <w:rPr>
                          <w:rFonts w:ascii="ＭＳ ゴシック" w:eastAsia="ＭＳ ゴシック" w:hAnsi="ＭＳ ゴシック" w:cs="HG丸ｺﾞｼｯｸM-PRO" w:hint="eastAsia"/>
                          <w:b/>
                          <w:color w:val="FFFFFF" w:themeColor="background1"/>
                          <w:kern w:val="0"/>
                          <w:sz w:val="36"/>
                          <w:szCs w:val="32"/>
                          <w:u w:color="00B050"/>
                        </w:rPr>
                        <w:t>３</w:t>
                      </w:r>
                      <w:r w:rsidRPr="005416F3">
                        <w:rPr>
                          <w:rFonts w:ascii="ＭＳ ゴシック" w:eastAsia="ＭＳ ゴシック" w:hAnsi="ＭＳ ゴシック" w:cs="HG丸ｺﾞｼｯｸM-PRO" w:hint="eastAsia"/>
                          <w:b/>
                          <w:color w:val="FFFFFF" w:themeColor="background1"/>
                          <w:kern w:val="0"/>
                          <w:sz w:val="36"/>
                          <w:szCs w:val="32"/>
                          <w:u w:color="00B050"/>
                        </w:rPr>
                        <w:t xml:space="preserve"> </w:t>
                      </w:r>
                      <w:r w:rsidRPr="00BF5113">
                        <w:rPr>
                          <w:rFonts w:ascii="ＭＳ ゴシック" w:eastAsia="ＭＳ ゴシック" w:hAnsi="ＭＳ ゴシック" w:cs="HG丸ｺﾞｼｯｸM-PRO" w:hint="eastAsia"/>
                          <w:b/>
                          <w:color w:val="FFFFFF" w:themeColor="background1"/>
                          <w:kern w:val="0"/>
                          <w:sz w:val="36"/>
                          <w:szCs w:val="32"/>
                          <w:u w:color="00B050"/>
                        </w:rPr>
                        <w:t>感染症流行時における市町村社協災害ボラン</w:t>
                      </w:r>
                    </w:p>
                    <w:p w14:paraId="0D471DC1" w14:textId="77777777" w:rsidR="00471AAA" w:rsidRDefault="00471AAA" w:rsidP="00471AAA">
                      <w:pPr>
                        <w:spacing w:line="0" w:lineRule="atLeast"/>
                        <w:ind w:firstLineChars="550" w:firstLine="1988"/>
                      </w:pPr>
                      <w:r w:rsidRPr="00BF5113">
                        <w:rPr>
                          <w:rFonts w:ascii="ＭＳ ゴシック" w:eastAsia="ＭＳ ゴシック" w:hAnsi="ＭＳ ゴシック" w:cs="HG丸ｺﾞｼｯｸM-PRO" w:hint="eastAsia"/>
                          <w:b/>
                          <w:color w:val="FFFFFF" w:themeColor="background1"/>
                          <w:kern w:val="0"/>
                          <w:sz w:val="36"/>
                          <w:szCs w:val="32"/>
                          <w:u w:color="00B050"/>
                        </w:rPr>
                        <w:t>ティアセンター設置・運営上の留意点</w:t>
                      </w:r>
                    </w:p>
                  </w:txbxContent>
                </v:textbox>
              </v:shape>
            </w:pict>
          </mc:Fallback>
        </mc:AlternateContent>
      </w:r>
    </w:p>
    <w:p w14:paraId="518036B5" w14:textId="77777777" w:rsidR="00471AAA" w:rsidRDefault="00471AAA" w:rsidP="00471AAA"/>
    <w:p w14:paraId="3EBF95DF" w14:textId="77777777" w:rsidR="00471AAA" w:rsidRDefault="00471AAA" w:rsidP="00471AAA"/>
    <w:p w14:paraId="56E556DD" w14:textId="77777777" w:rsidR="00471AAA" w:rsidRDefault="00471AAA" w:rsidP="00471AAA"/>
    <w:p w14:paraId="202829EA" w14:textId="77777777" w:rsidR="00B37A1C" w:rsidRDefault="00B37A1C" w:rsidP="00471AAA"/>
    <w:p w14:paraId="374247BC" w14:textId="3FDCC6EE" w:rsidR="00471AAA" w:rsidRPr="00B37A1C" w:rsidRDefault="00CB1EC5" w:rsidP="00471AAA">
      <w:pPr>
        <w:rPr>
          <w:rFonts w:ascii="ＭＳ Ｐゴシック" w:eastAsia="ＭＳ Ｐゴシック" w:hAnsi="ＭＳ Ｐゴシック"/>
          <w:sz w:val="26"/>
          <w:szCs w:val="26"/>
        </w:rPr>
      </w:pPr>
      <w:r>
        <w:rPr>
          <w:rFonts w:ascii="ＭＳ Ｐゴシック" w:eastAsia="ＭＳ Ｐゴシック" w:hAnsi="ＭＳ Ｐゴシック" w:hint="eastAsia"/>
          <w:sz w:val="26"/>
          <w:szCs w:val="26"/>
        </w:rPr>
        <w:t>■</w:t>
      </w:r>
      <w:r w:rsidRPr="00CB1EC5">
        <w:rPr>
          <w:rFonts w:ascii="ＭＳ Ｐゴシック" w:eastAsia="ＭＳ Ｐゴシック" w:hAnsi="ＭＳ Ｐゴシック" w:hint="eastAsia"/>
          <w:sz w:val="26"/>
          <w:szCs w:val="26"/>
        </w:rPr>
        <w:t>災害ボランティアセンターの設置に係る留意事項</w:t>
      </w:r>
    </w:p>
    <w:p w14:paraId="04C6BCE9" w14:textId="5D4E565A" w:rsidR="00471AAA" w:rsidRDefault="00B37A1C" w:rsidP="00471AAA">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94944" behindDoc="0" locked="0" layoutInCell="1" allowOverlap="1" wp14:anchorId="24ACFBE4" wp14:editId="6FA838EC">
                <wp:simplePos x="0" y="0"/>
                <wp:positionH relativeFrom="column">
                  <wp:posOffset>15875</wp:posOffset>
                </wp:positionH>
                <wp:positionV relativeFrom="paragraph">
                  <wp:posOffset>115628</wp:posOffset>
                </wp:positionV>
                <wp:extent cx="6126168" cy="3958814"/>
                <wp:effectExtent l="0" t="0" r="27305" b="22860"/>
                <wp:wrapNone/>
                <wp:docPr id="489" name="正方形/長方形 4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6168" cy="3958814"/>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4D3AB8" w14:textId="68E5997A" w:rsidR="00471AAA" w:rsidRPr="00314078" w:rsidRDefault="00CB1EC5" w:rsidP="00CB1EC5">
                            <w:pPr>
                              <w:ind w:firstLine="1"/>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 xml:space="preserve">留意点➊　</w:t>
                            </w:r>
                            <w:r w:rsidR="00471AAA" w:rsidRPr="00314078">
                              <w:rPr>
                                <w:rFonts w:ascii="ＭＳ Ｐゴシック" w:eastAsia="ＭＳ Ｐゴシック" w:hAnsi="ＭＳ Ｐゴシック" w:hint="eastAsia"/>
                                <w:b/>
                                <w:bCs/>
                                <w:color w:val="000000" w:themeColor="text1"/>
                                <w:sz w:val="26"/>
                                <w:szCs w:val="26"/>
                              </w:rPr>
                              <w:t>設置判断</w:t>
                            </w:r>
                          </w:p>
                          <w:p w14:paraId="39D29B3B" w14:textId="77777777" w:rsidR="00471AAA" w:rsidRDefault="00471AAA" w:rsidP="00471AAA">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●ボランティア活動は、自主的、自発的な活動である。このことは、</w:t>
                            </w:r>
                            <w:r w:rsidRPr="00E202BE">
                              <w:rPr>
                                <w:rFonts w:ascii="ＭＳ Ｐゴシック" w:eastAsia="ＭＳ Ｐゴシック" w:hAnsi="ＭＳ Ｐゴシック" w:hint="eastAsia"/>
                                <w:color w:val="000000" w:themeColor="text1"/>
                                <w:sz w:val="19"/>
                                <w:szCs w:val="19"/>
                              </w:rPr>
                              <w:t>新型コロナウイル</w:t>
                            </w:r>
                            <w:r w:rsidRPr="00B37A1C">
                              <w:rPr>
                                <w:rFonts w:ascii="ＭＳ Ｐゴシック" w:eastAsia="ＭＳ Ｐゴシック" w:hAnsi="ＭＳ Ｐゴシック" w:hint="eastAsia"/>
                                <w:color w:val="000000" w:themeColor="text1"/>
                                <w:sz w:val="19"/>
                                <w:szCs w:val="19"/>
                              </w:rPr>
                              <w:t>スやインフルエンザ等の</w:t>
                            </w:r>
                            <w:r w:rsidRPr="0061080D">
                              <w:rPr>
                                <w:rFonts w:ascii="ＭＳ Ｐゴシック" w:eastAsia="ＭＳ Ｐゴシック" w:hAnsi="ＭＳ Ｐゴシック" w:hint="eastAsia"/>
                                <w:color w:val="000000" w:themeColor="text1"/>
                                <w:sz w:val="19"/>
                                <w:szCs w:val="19"/>
                              </w:rPr>
                              <w:t>感染拡大が懸念される状況下においても、十分に尊重されなければならない。しかしながら、感染拡大を防止する観点から、行政の判断において、センターの設置・運営や活動に一定の制限がかけられることも想定される。</w:t>
                            </w:r>
                          </w:p>
                          <w:p w14:paraId="5F99FFF9" w14:textId="77777777" w:rsidR="00471AAA" w:rsidRPr="00E835A9"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31FDCF9F" w14:textId="3823B830" w:rsidR="00471AAA" w:rsidRDefault="00471AAA" w:rsidP="00471AAA">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w:t>
                            </w:r>
                            <w:r w:rsidRPr="00B37A1C">
                              <w:rPr>
                                <w:rFonts w:ascii="ＭＳ Ｐゴシック" w:eastAsia="ＭＳ Ｐゴシック" w:hAnsi="ＭＳ Ｐゴシック" w:hint="eastAsia"/>
                                <w:color w:val="000000" w:themeColor="text1"/>
                                <w:sz w:val="19"/>
                                <w:szCs w:val="19"/>
                              </w:rPr>
                              <w:t>感染症流行時におけ</w:t>
                            </w:r>
                            <w:r w:rsidRPr="0061080D">
                              <w:rPr>
                                <w:rFonts w:ascii="ＭＳ Ｐゴシック" w:eastAsia="ＭＳ Ｐゴシック" w:hAnsi="ＭＳ Ｐゴシック" w:hint="eastAsia"/>
                                <w:color w:val="000000" w:themeColor="text1"/>
                                <w:sz w:val="19"/>
                                <w:szCs w:val="19"/>
                              </w:rPr>
                              <w:t>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の設置については、被災者ニーズに基づいて、妥当な方法や取組を考えることが重要である。そのためには、行政の判断を尊重しつつ、感染拡大防止を図りながらどのように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の設置・運営を行うか、発災前</w:t>
                            </w:r>
                            <w:r>
                              <w:rPr>
                                <w:rFonts w:ascii="ＭＳ Ｐゴシック" w:eastAsia="ＭＳ Ｐゴシック" w:hAnsi="ＭＳ Ｐゴシック" w:hint="eastAsia"/>
                                <w:color w:val="000000" w:themeColor="text1"/>
                                <w:sz w:val="19"/>
                                <w:szCs w:val="19"/>
                              </w:rPr>
                              <w:t>から</w:t>
                            </w:r>
                            <w:r w:rsidRPr="0061080D">
                              <w:rPr>
                                <w:rFonts w:ascii="ＭＳ Ｐゴシック" w:eastAsia="ＭＳ Ｐゴシック" w:hAnsi="ＭＳ Ｐゴシック" w:hint="eastAsia"/>
                                <w:color w:val="000000" w:themeColor="text1"/>
                                <w:sz w:val="19"/>
                                <w:szCs w:val="19"/>
                              </w:rPr>
                              <w:t>行政と感染状況</w:t>
                            </w:r>
                            <w:r>
                              <w:rPr>
                                <w:rFonts w:ascii="ＭＳ Ｐゴシック" w:eastAsia="ＭＳ Ｐゴシック" w:hAnsi="ＭＳ Ｐゴシック" w:hint="eastAsia"/>
                                <w:color w:val="000000" w:themeColor="text1"/>
                                <w:sz w:val="19"/>
                                <w:szCs w:val="19"/>
                              </w:rPr>
                              <w:t>や近隣を含めた被災の規模に</w:t>
                            </w:r>
                            <w:r w:rsidRPr="0061080D">
                              <w:rPr>
                                <w:rFonts w:ascii="ＭＳ Ｐゴシック" w:eastAsia="ＭＳ Ｐゴシック" w:hAnsi="ＭＳ Ｐゴシック" w:hint="eastAsia"/>
                                <w:color w:val="000000" w:themeColor="text1"/>
                                <w:sz w:val="19"/>
                                <w:szCs w:val="19"/>
                              </w:rPr>
                              <w:t>応じたボランティアの募集範囲等必要事項について協議し、考え方を整理しておく</w:t>
                            </w:r>
                            <w:r>
                              <w:rPr>
                                <w:rFonts w:ascii="ＭＳ Ｐゴシック" w:eastAsia="ＭＳ Ｐゴシック" w:hAnsi="ＭＳ Ｐゴシック" w:hint="eastAsia"/>
                                <w:color w:val="000000" w:themeColor="text1"/>
                                <w:sz w:val="19"/>
                                <w:szCs w:val="19"/>
                              </w:rPr>
                              <w:t>とともに、随時見直しておく</w:t>
                            </w:r>
                            <w:r w:rsidRPr="0061080D">
                              <w:rPr>
                                <w:rFonts w:ascii="ＭＳ Ｐゴシック" w:eastAsia="ＭＳ Ｐゴシック" w:hAnsi="ＭＳ Ｐゴシック" w:hint="eastAsia"/>
                                <w:color w:val="000000" w:themeColor="text1"/>
                                <w:sz w:val="19"/>
                                <w:szCs w:val="19"/>
                              </w:rPr>
                              <w:t>ことが必要である。</w:t>
                            </w:r>
                          </w:p>
                          <w:p w14:paraId="7112CA45" w14:textId="77777777" w:rsidR="00471AAA" w:rsidRPr="0061080D"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78E6AC27" w14:textId="4D5DDAF6" w:rsidR="00471AAA" w:rsidRPr="0061080D" w:rsidRDefault="00471AAA" w:rsidP="00471AAA">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●災害発生時は、感染拡大防止という理由だけで、</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の設置を見送る判断はせず、行政とともに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設置の必要性を迅速に判断し、感染防止策を施しながら運営を適切に行う。</w:t>
                            </w:r>
                          </w:p>
                          <w:p w14:paraId="4467545F" w14:textId="77777777" w:rsidR="00471AAA"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4B1C9242" w14:textId="7DE9FC76" w:rsidR="00471AAA" w:rsidRPr="00E202BE" w:rsidRDefault="00471AAA" w:rsidP="00471AAA">
                            <w:pPr>
                              <w:spacing w:line="320" w:lineRule="exact"/>
                              <w:ind w:leftChars="100" w:left="400" w:hangingChars="100" w:hanging="190"/>
                              <w:rPr>
                                <w:rFonts w:ascii="ＭＳ Ｐゴシック" w:eastAsia="ＭＳ Ｐゴシック" w:hAnsi="ＭＳ Ｐゴシック"/>
                                <w:strike/>
                                <w:color w:val="000000" w:themeColor="text1"/>
                                <w:sz w:val="19"/>
                                <w:szCs w:val="19"/>
                              </w:rPr>
                            </w:pPr>
                            <w:r>
                              <w:rPr>
                                <w:rFonts w:ascii="ＭＳ Ｐゴシック" w:eastAsia="ＭＳ Ｐゴシック" w:hAnsi="ＭＳ Ｐゴシック" w:hint="eastAsia"/>
                                <w:color w:val="000000" w:themeColor="text1"/>
                                <w:sz w:val="19"/>
                                <w:szCs w:val="19"/>
                              </w:rPr>
                              <w:t>●</w:t>
                            </w:r>
                            <w:r w:rsidRPr="00B37A1C">
                              <w:rPr>
                                <w:rFonts w:ascii="ＭＳ Ｐゴシック" w:eastAsia="ＭＳ Ｐゴシック" w:hAnsi="ＭＳ Ｐゴシック" w:hint="eastAsia"/>
                                <w:color w:val="000000" w:themeColor="text1"/>
                                <w:sz w:val="19"/>
                                <w:szCs w:val="19"/>
                              </w:rPr>
                              <w:t>感染症流行時にお</w:t>
                            </w:r>
                            <w:r w:rsidRPr="0061080D">
                              <w:rPr>
                                <w:rFonts w:ascii="ＭＳ Ｐゴシック" w:eastAsia="ＭＳ Ｐゴシック" w:hAnsi="ＭＳ Ｐゴシック" w:hint="eastAsia"/>
                                <w:color w:val="000000" w:themeColor="text1"/>
                                <w:sz w:val="19"/>
                                <w:szCs w:val="19"/>
                              </w:rPr>
                              <w:t>ける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の運営を、感染防止策を施しながら適切に行うには、発災前に医師や保健師等の専門家の意見を踏まえ市町村行政と必要事項を協議・決定してお</w:t>
                            </w:r>
                            <w:r>
                              <w:rPr>
                                <w:rFonts w:ascii="ＭＳ Ｐゴシック" w:eastAsia="ＭＳ Ｐゴシック" w:hAnsi="ＭＳ Ｐゴシック" w:hint="eastAsia"/>
                                <w:color w:val="000000" w:themeColor="text1"/>
                                <w:sz w:val="19"/>
                                <w:szCs w:val="19"/>
                              </w:rPr>
                              <w:t>く。</w:t>
                            </w:r>
                            <w:r w:rsidRPr="0061080D">
                              <w:rPr>
                                <w:rFonts w:ascii="ＭＳ Ｐゴシック" w:eastAsia="ＭＳ Ｐゴシック" w:hAnsi="ＭＳ Ｐゴシック" w:hint="eastAsia"/>
                                <w:color w:val="000000" w:themeColor="text1"/>
                                <w:sz w:val="19"/>
                                <w:szCs w:val="19"/>
                              </w:rPr>
                              <w:t>発</w:t>
                            </w:r>
                            <w:r>
                              <w:rPr>
                                <w:rFonts w:ascii="ＭＳ Ｐゴシック" w:eastAsia="ＭＳ Ｐゴシック" w:hAnsi="ＭＳ Ｐゴシック" w:hint="eastAsia"/>
                                <w:color w:val="000000" w:themeColor="text1"/>
                                <w:sz w:val="19"/>
                                <w:szCs w:val="19"/>
                              </w:rPr>
                              <w:t>災</w:t>
                            </w:r>
                            <w:r w:rsidRPr="0061080D">
                              <w:rPr>
                                <w:rFonts w:ascii="ＭＳ Ｐゴシック" w:eastAsia="ＭＳ Ｐゴシック" w:hAnsi="ＭＳ Ｐゴシック" w:hint="eastAsia"/>
                                <w:color w:val="000000" w:themeColor="text1"/>
                                <w:sz w:val="19"/>
                                <w:szCs w:val="19"/>
                              </w:rPr>
                              <w:t>時には、最新の感染状況や医療提供体制の状況といった感染情報の</w:t>
                            </w:r>
                            <w:r w:rsidR="00B37A1C">
                              <w:rPr>
                                <w:rFonts w:ascii="ＭＳ Ｐゴシック" w:eastAsia="ＭＳ Ｐゴシック" w:hAnsi="ＭＳ Ｐゴシック" w:hint="eastAsia"/>
                                <w:color w:val="000000" w:themeColor="text1"/>
                                <w:sz w:val="19"/>
                                <w:szCs w:val="19"/>
                              </w:rPr>
                              <w:t>収集</w:t>
                            </w:r>
                            <w:r w:rsidRPr="0061080D">
                              <w:rPr>
                                <w:rFonts w:ascii="ＭＳ Ｐゴシック" w:eastAsia="ＭＳ Ｐゴシック" w:hAnsi="ＭＳ Ｐゴシック" w:hint="eastAsia"/>
                                <w:color w:val="000000" w:themeColor="text1"/>
                                <w:sz w:val="19"/>
                                <w:szCs w:val="19"/>
                              </w:rPr>
                              <w:t>、感染が発生した場合の保健所、行政、医療関係機関との連携が重要である。</w:t>
                            </w:r>
                          </w:p>
                          <w:p w14:paraId="2223CE56" w14:textId="77777777" w:rsidR="00471AAA"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52AF8358" w14:textId="14873288" w:rsidR="00471AAA" w:rsidRPr="00E33840" w:rsidRDefault="00471AAA" w:rsidP="00471AAA">
                            <w:pPr>
                              <w:spacing w:line="320" w:lineRule="exact"/>
                              <w:ind w:leftChars="100" w:left="400" w:hangingChars="100" w:hanging="190"/>
                            </w:pPr>
                            <w:r w:rsidRPr="0061080D">
                              <w:rPr>
                                <w:rFonts w:ascii="ＭＳ Ｐゴシック" w:eastAsia="ＭＳ Ｐゴシック" w:hAnsi="ＭＳ Ｐゴシック" w:hint="eastAsia"/>
                                <w:color w:val="000000" w:themeColor="text1"/>
                                <w:sz w:val="19"/>
                                <w:szCs w:val="19"/>
                              </w:rPr>
                              <w:t>●</w:t>
                            </w:r>
                            <w:r w:rsidRPr="00B37A1C">
                              <w:rPr>
                                <w:rFonts w:ascii="ＭＳ Ｐゴシック" w:eastAsia="ＭＳ Ｐゴシック" w:hAnsi="ＭＳ Ｐゴシック" w:hint="eastAsia"/>
                                <w:color w:val="000000" w:themeColor="text1"/>
                                <w:sz w:val="19"/>
                                <w:szCs w:val="19"/>
                              </w:rPr>
                              <w:t>感染症拡大を避けるため、避難所や福祉避難所の指定箇所数を増やしている自治体もあることから、センター設置場所についても、あらかじめ</w:t>
                            </w:r>
                            <w:r w:rsidRPr="0061080D">
                              <w:rPr>
                                <w:rFonts w:ascii="ＭＳ Ｐゴシック" w:eastAsia="ＭＳ Ｐゴシック" w:hAnsi="ＭＳ Ｐゴシック" w:hint="eastAsia"/>
                                <w:color w:val="000000" w:themeColor="text1"/>
                                <w:sz w:val="19"/>
                                <w:szCs w:val="19"/>
                              </w:rPr>
                              <w:t>行政等と協議し、複数</w:t>
                            </w:r>
                            <w:r>
                              <w:rPr>
                                <w:rFonts w:ascii="ＭＳ Ｐゴシック" w:eastAsia="ＭＳ Ｐゴシック" w:hAnsi="ＭＳ Ｐゴシック" w:hint="eastAsia"/>
                                <w:color w:val="000000" w:themeColor="text1"/>
                                <w:sz w:val="19"/>
                                <w:szCs w:val="19"/>
                              </w:rPr>
                              <w:t>箇</w:t>
                            </w:r>
                            <w:r w:rsidRPr="0061080D">
                              <w:rPr>
                                <w:rFonts w:ascii="ＭＳ Ｐゴシック" w:eastAsia="ＭＳ Ｐゴシック" w:hAnsi="ＭＳ Ｐゴシック" w:hint="eastAsia"/>
                                <w:color w:val="000000" w:themeColor="text1"/>
                                <w:sz w:val="19"/>
                                <w:szCs w:val="19"/>
                              </w:rPr>
                              <w:t>所の設置を想定しておく必要がある。</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ACFBE4" id="正方形/長方形 489" o:spid="_x0000_s1114" style="position:absolute;left:0;text-align:left;margin-left:1.25pt;margin-top:9.1pt;width:482.4pt;height:311.7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" fillcolor="#fffff9" strokecolor="red">
                <v:path arrowok="t"/>
                <v:textbox inset="1mm,1mm,3mm,1mm">
                  <w:txbxContent>
                    <w:p w14:paraId="7C4D3AB8" w14:textId="68E5997A" w:rsidR="00471AAA" w:rsidRPr="00314078" w:rsidRDefault="00CB1EC5" w:rsidP="00CB1EC5">
                      <w:pPr>
                        <w:ind w:firstLine="1"/>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 xml:space="preserve">留意点➊　</w:t>
                      </w:r>
                      <w:r w:rsidR="00471AAA" w:rsidRPr="00314078">
                        <w:rPr>
                          <w:rFonts w:ascii="ＭＳ Ｐゴシック" w:eastAsia="ＭＳ Ｐゴシック" w:hAnsi="ＭＳ Ｐゴシック" w:hint="eastAsia"/>
                          <w:b/>
                          <w:bCs/>
                          <w:color w:val="000000" w:themeColor="text1"/>
                          <w:sz w:val="26"/>
                          <w:szCs w:val="26"/>
                        </w:rPr>
                        <w:t>設置判断</w:t>
                      </w:r>
                    </w:p>
                    <w:p w14:paraId="39D29B3B" w14:textId="77777777" w:rsidR="00471AAA" w:rsidRDefault="00471AAA" w:rsidP="00471AAA">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●ボランティア活動は、自主的、自発的な活動である。このことは、</w:t>
                      </w:r>
                      <w:r w:rsidRPr="00E202BE">
                        <w:rPr>
                          <w:rFonts w:ascii="ＭＳ Ｐゴシック" w:eastAsia="ＭＳ Ｐゴシック" w:hAnsi="ＭＳ Ｐゴシック" w:hint="eastAsia"/>
                          <w:color w:val="000000" w:themeColor="text1"/>
                          <w:sz w:val="19"/>
                          <w:szCs w:val="19"/>
                        </w:rPr>
                        <w:t>新型コロナウイル</w:t>
                      </w:r>
                      <w:r w:rsidRPr="00B37A1C">
                        <w:rPr>
                          <w:rFonts w:ascii="ＭＳ Ｐゴシック" w:eastAsia="ＭＳ Ｐゴシック" w:hAnsi="ＭＳ Ｐゴシック" w:hint="eastAsia"/>
                          <w:color w:val="000000" w:themeColor="text1"/>
                          <w:sz w:val="19"/>
                          <w:szCs w:val="19"/>
                        </w:rPr>
                        <w:t>スやインフルエンザ等の</w:t>
                      </w:r>
                      <w:r w:rsidRPr="0061080D">
                        <w:rPr>
                          <w:rFonts w:ascii="ＭＳ Ｐゴシック" w:eastAsia="ＭＳ Ｐゴシック" w:hAnsi="ＭＳ Ｐゴシック" w:hint="eastAsia"/>
                          <w:color w:val="000000" w:themeColor="text1"/>
                          <w:sz w:val="19"/>
                          <w:szCs w:val="19"/>
                        </w:rPr>
                        <w:t>感染拡大が懸念される状況下においても、十分に尊重されなければならない。しかしながら、感染拡大を防止する観点から、行政の判断において、センターの設置・運営や活動に一定の制限がかけられることも想定される。</w:t>
                      </w:r>
                    </w:p>
                    <w:p w14:paraId="5F99FFF9" w14:textId="77777777" w:rsidR="00471AAA" w:rsidRPr="00E835A9"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31FDCF9F" w14:textId="3823B830" w:rsidR="00471AAA" w:rsidRDefault="00471AAA" w:rsidP="00471AAA">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w:t>
                      </w:r>
                      <w:r w:rsidRPr="00B37A1C">
                        <w:rPr>
                          <w:rFonts w:ascii="ＭＳ Ｐゴシック" w:eastAsia="ＭＳ Ｐゴシック" w:hAnsi="ＭＳ Ｐゴシック" w:hint="eastAsia"/>
                          <w:color w:val="000000" w:themeColor="text1"/>
                          <w:sz w:val="19"/>
                          <w:szCs w:val="19"/>
                        </w:rPr>
                        <w:t>感染症流行時におけ</w:t>
                      </w:r>
                      <w:r w:rsidRPr="0061080D">
                        <w:rPr>
                          <w:rFonts w:ascii="ＭＳ Ｐゴシック" w:eastAsia="ＭＳ Ｐゴシック" w:hAnsi="ＭＳ Ｐゴシック" w:hint="eastAsia"/>
                          <w:color w:val="000000" w:themeColor="text1"/>
                          <w:sz w:val="19"/>
                          <w:szCs w:val="19"/>
                        </w:rPr>
                        <w:t>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の設置については、被災者ニーズに基づいて、妥当な方法や取組を考えることが重要である。そのためには、行政の判断を尊重しつつ、感染拡大防止を図りながらどのように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の設置・運営を行うか、発災前</w:t>
                      </w:r>
                      <w:r>
                        <w:rPr>
                          <w:rFonts w:ascii="ＭＳ Ｐゴシック" w:eastAsia="ＭＳ Ｐゴシック" w:hAnsi="ＭＳ Ｐゴシック" w:hint="eastAsia"/>
                          <w:color w:val="000000" w:themeColor="text1"/>
                          <w:sz w:val="19"/>
                          <w:szCs w:val="19"/>
                        </w:rPr>
                        <w:t>から</w:t>
                      </w:r>
                      <w:r w:rsidRPr="0061080D">
                        <w:rPr>
                          <w:rFonts w:ascii="ＭＳ Ｐゴシック" w:eastAsia="ＭＳ Ｐゴシック" w:hAnsi="ＭＳ Ｐゴシック" w:hint="eastAsia"/>
                          <w:color w:val="000000" w:themeColor="text1"/>
                          <w:sz w:val="19"/>
                          <w:szCs w:val="19"/>
                        </w:rPr>
                        <w:t>行政と感染状況</w:t>
                      </w:r>
                      <w:r>
                        <w:rPr>
                          <w:rFonts w:ascii="ＭＳ Ｐゴシック" w:eastAsia="ＭＳ Ｐゴシック" w:hAnsi="ＭＳ Ｐゴシック" w:hint="eastAsia"/>
                          <w:color w:val="000000" w:themeColor="text1"/>
                          <w:sz w:val="19"/>
                          <w:szCs w:val="19"/>
                        </w:rPr>
                        <w:t>や近隣を含めた被災の規模に</w:t>
                      </w:r>
                      <w:r w:rsidRPr="0061080D">
                        <w:rPr>
                          <w:rFonts w:ascii="ＭＳ Ｐゴシック" w:eastAsia="ＭＳ Ｐゴシック" w:hAnsi="ＭＳ Ｐゴシック" w:hint="eastAsia"/>
                          <w:color w:val="000000" w:themeColor="text1"/>
                          <w:sz w:val="19"/>
                          <w:szCs w:val="19"/>
                        </w:rPr>
                        <w:t>応じたボランティアの募集範囲等必要事項について協議し、考え方を整理しておく</w:t>
                      </w:r>
                      <w:r>
                        <w:rPr>
                          <w:rFonts w:ascii="ＭＳ Ｐゴシック" w:eastAsia="ＭＳ Ｐゴシック" w:hAnsi="ＭＳ Ｐゴシック" w:hint="eastAsia"/>
                          <w:color w:val="000000" w:themeColor="text1"/>
                          <w:sz w:val="19"/>
                          <w:szCs w:val="19"/>
                        </w:rPr>
                        <w:t>とともに、随時見直しておく</w:t>
                      </w:r>
                      <w:r w:rsidRPr="0061080D">
                        <w:rPr>
                          <w:rFonts w:ascii="ＭＳ Ｐゴシック" w:eastAsia="ＭＳ Ｐゴシック" w:hAnsi="ＭＳ Ｐゴシック" w:hint="eastAsia"/>
                          <w:color w:val="000000" w:themeColor="text1"/>
                          <w:sz w:val="19"/>
                          <w:szCs w:val="19"/>
                        </w:rPr>
                        <w:t>ことが必要である。</w:t>
                      </w:r>
                    </w:p>
                    <w:p w14:paraId="7112CA45" w14:textId="77777777" w:rsidR="00471AAA" w:rsidRPr="0061080D"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78E6AC27" w14:textId="4D5DDAF6" w:rsidR="00471AAA" w:rsidRPr="0061080D" w:rsidRDefault="00471AAA" w:rsidP="00471AAA">
                      <w:pPr>
                        <w:spacing w:line="320" w:lineRule="exact"/>
                        <w:ind w:leftChars="100" w:left="400" w:hangingChars="100" w:hanging="190"/>
                        <w:rPr>
                          <w:rFonts w:ascii="ＭＳ Ｐゴシック" w:eastAsia="ＭＳ Ｐゴシック" w:hAnsi="ＭＳ Ｐゴシック"/>
                          <w:color w:val="000000" w:themeColor="text1"/>
                          <w:sz w:val="19"/>
                          <w:szCs w:val="19"/>
                        </w:rPr>
                      </w:pPr>
                      <w:r w:rsidRPr="0061080D">
                        <w:rPr>
                          <w:rFonts w:ascii="ＭＳ Ｐゴシック" w:eastAsia="ＭＳ Ｐゴシック" w:hAnsi="ＭＳ Ｐゴシック" w:hint="eastAsia"/>
                          <w:color w:val="000000" w:themeColor="text1"/>
                          <w:sz w:val="19"/>
                          <w:szCs w:val="19"/>
                        </w:rPr>
                        <w:t>●災害発生時は、感染拡大防止という理由だけで、</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の設置を見送る判断はせず、行政とともに</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設置の必要性を迅速に判断し、感染防止策を施しながら運営を適切に行う。</w:t>
                      </w:r>
                    </w:p>
                    <w:p w14:paraId="4467545F" w14:textId="77777777" w:rsidR="00471AAA"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4B1C9242" w14:textId="7DE9FC76" w:rsidR="00471AAA" w:rsidRPr="00E202BE" w:rsidRDefault="00471AAA" w:rsidP="00471AAA">
                      <w:pPr>
                        <w:spacing w:line="320" w:lineRule="exact"/>
                        <w:ind w:leftChars="100" w:left="400" w:hangingChars="100" w:hanging="190"/>
                        <w:rPr>
                          <w:rFonts w:ascii="ＭＳ Ｐゴシック" w:eastAsia="ＭＳ Ｐゴシック" w:hAnsi="ＭＳ Ｐゴシック"/>
                          <w:strike/>
                          <w:color w:val="000000" w:themeColor="text1"/>
                          <w:sz w:val="19"/>
                          <w:szCs w:val="19"/>
                        </w:rPr>
                      </w:pPr>
                      <w:r>
                        <w:rPr>
                          <w:rFonts w:ascii="ＭＳ Ｐゴシック" w:eastAsia="ＭＳ Ｐゴシック" w:hAnsi="ＭＳ Ｐゴシック" w:hint="eastAsia"/>
                          <w:color w:val="000000" w:themeColor="text1"/>
                          <w:sz w:val="19"/>
                          <w:szCs w:val="19"/>
                        </w:rPr>
                        <w:t>●</w:t>
                      </w:r>
                      <w:r w:rsidRPr="00B37A1C">
                        <w:rPr>
                          <w:rFonts w:ascii="ＭＳ Ｐゴシック" w:eastAsia="ＭＳ Ｐゴシック" w:hAnsi="ＭＳ Ｐゴシック" w:hint="eastAsia"/>
                          <w:color w:val="000000" w:themeColor="text1"/>
                          <w:sz w:val="19"/>
                          <w:szCs w:val="19"/>
                        </w:rPr>
                        <w:t>感染症流行時にお</w:t>
                      </w:r>
                      <w:r w:rsidRPr="0061080D">
                        <w:rPr>
                          <w:rFonts w:ascii="ＭＳ Ｐゴシック" w:eastAsia="ＭＳ Ｐゴシック" w:hAnsi="ＭＳ Ｐゴシック" w:hint="eastAsia"/>
                          <w:color w:val="000000" w:themeColor="text1"/>
                          <w:sz w:val="19"/>
                          <w:szCs w:val="19"/>
                        </w:rPr>
                        <w:t>ける</w:t>
                      </w:r>
                      <w:r>
                        <w:rPr>
                          <w:rFonts w:ascii="ＭＳ Ｐゴシック" w:eastAsia="ＭＳ Ｐゴシック" w:hAnsi="ＭＳ Ｐゴシック" w:hint="eastAsia"/>
                          <w:color w:val="000000" w:themeColor="text1"/>
                          <w:sz w:val="19"/>
                          <w:szCs w:val="19"/>
                        </w:rPr>
                        <w:t>センター</w:t>
                      </w:r>
                      <w:r w:rsidRPr="0061080D">
                        <w:rPr>
                          <w:rFonts w:ascii="ＭＳ Ｐゴシック" w:eastAsia="ＭＳ Ｐゴシック" w:hAnsi="ＭＳ Ｐゴシック" w:hint="eastAsia"/>
                          <w:color w:val="000000" w:themeColor="text1"/>
                          <w:sz w:val="19"/>
                          <w:szCs w:val="19"/>
                        </w:rPr>
                        <w:t>の運営を、感染防止策を施しながら適切に行うには、発災前に医師や保健師等の専門家の意見を踏まえ市町村行政と必要事項を協議・決定してお</w:t>
                      </w:r>
                      <w:r>
                        <w:rPr>
                          <w:rFonts w:ascii="ＭＳ Ｐゴシック" w:eastAsia="ＭＳ Ｐゴシック" w:hAnsi="ＭＳ Ｐゴシック" w:hint="eastAsia"/>
                          <w:color w:val="000000" w:themeColor="text1"/>
                          <w:sz w:val="19"/>
                          <w:szCs w:val="19"/>
                        </w:rPr>
                        <w:t>く。</w:t>
                      </w:r>
                      <w:r w:rsidRPr="0061080D">
                        <w:rPr>
                          <w:rFonts w:ascii="ＭＳ Ｐゴシック" w:eastAsia="ＭＳ Ｐゴシック" w:hAnsi="ＭＳ Ｐゴシック" w:hint="eastAsia"/>
                          <w:color w:val="000000" w:themeColor="text1"/>
                          <w:sz w:val="19"/>
                          <w:szCs w:val="19"/>
                        </w:rPr>
                        <w:t>発</w:t>
                      </w:r>
                      <w:r>
                        <w:rPr>
                          <w:rFonts w:ascii="ＭＳ Ｐゴシック" w:eastAsia="ＭＳ Ｐゴシック" w:hAnsi="ＭＳ Ｐゴシック" w:hint="eastAsia"/>
                          <w:color w:val="000000" w:themeColor="text1"/>
                          <w:sz w:val="19"/>
                          <w:szCs w:val="19"/>
                        </w:rPr>
                        <w:t>災</w:t>
                      </w:r>
                      <w:r w:rsidRPr="0061080D">
                        <w:rPr>
                          <w:rFonts w:ascii="ＭＳ Ｐゴシック" w:eastAsia="ＭＳ Ｐゴシック" w:hAnsi="ＭＳ Ｐゴシック" w:hint="eastAsia"/>
                          <w:color w:val="000000" w:themeColor="text1"/>
                          <w:sz w:val="19"/>
                          <w:szCs w:val="19"/>
                        </w:rPr>
                        <w:t>時には、最新の感染状況や医療提供体制の状況といった感染情報の</w:t>
                      </w:r>
                      <w:r w:rsidR="00B37A1C">
                        <w:rPr>
                          <w:rFonts w:ascii="ＭＳ Ｐゴシック" w:eastAsia="ＭＳ Ｐゴシック" w:hAnsi="ＭＳ Ｐゴシック" w:hint="eastAsia"/>
                          <w:color w:val="000000" w:themeColor="text1"/>
                          <w:sz w:val="19"/>
                          <w:szCs w:val="19"/>
                        </w:rPr>
                        <w:t>収集</w:t>
                      </w:r>
                      <w:r w:rsidRPr="0061080D">
                        <w:rPr>
                          <w:rFonts w:ascii="ＭＳ Ｐゴシック" w:eastAsia="ＭＳ Ｐゴシック" w:hAnsi="ＭＳ Ｐゴシック" w:hint="eastAsia"/>
                          <w:color w:val="000000" w:themeColor="text1"/>
                          <w:sz w:val="19"/>
                          <w:szCs w:val="19"/>
                        </w:rPr>
                        <w:t>、感染が発生した場合の保健所、行政、医療関係機関との連携が重要である。</w:t>
                      </w:r>
                    </w:p>
                    <w:p w14:paraId="2223CE56" w14:textId="77777777" w:rsidR="00471AAA" w:rsidRDefault="00471AAA" w:rsidP="00471AAA">
                      <w:pPr>
                        <w:spacing w:line="180" w:lineRule="exact"/>
                        <w:ind w:leftChars="100" w:left="400" w:hangingChars="100" w:hanging="190"/>
                        <w:rPr>
                          <w:rFonts w:ascii="ＭＳ Ｐゴシック" w:eastAsia="ＭＳ Ｐゴシック" w:hAnsi="ＭＳ Ｐゴシック"/>
                          <w:color w:val="000000" w:themeColor="text1"/>
                          <w:sz w:val="19"/>
                          <w:szCs w:val="19"/>
                        </w:rPr>
                      </w:pPr>
                    </w:p>
                    <w:p w14:paraId="52AF8358" w14:textId="14873288" w:rsidR="00471AAA" w:rsidRPr="00E33840" w:rsidRDefault="00471AAA" w:rsidP="00471AAA">
                      <w:pPr>
                        <w:spacing w:line="320" w:lineRule="exact"/>
                        <w:ind w:leftChars="100" w:left="400" w:hangingChars="100" w:hanging="190"/>
                      </w:pPr>
                      <w:r w:rsidRPr="0061080D">
                        <w:rPr>
                          <w:rFonts w:ascii="ＭＳ Ｐゴシック" w:eastAsia="ＭＳ Ｐゴシック" w:hAnsi="ＭＳ Ｐゴシック" w:hint="eastAsia"/>
                          <w:color w:val="000000" w:themeColor="text1"/>
                          <w:sz w:val="19"/>
                          <w:szCs w:val="19"/>
                        </w:rPr>
                        <w:t>●</w:t>
                      </w:r>
                      <w:r w:rsidRPr="00B37A1C">
                        <w:rPr>
                          <w:rFonts w:ascii="ＭＳ Ｐゴシック" w:eastAsia="ＭＳ Ｐゴシック" w:hAnsi="ＭＳ Ｐゴシック" w:hint="eastAsia"/>
                          <w:color w:val="000000" w:themeColor="text1"/>
                          <w:sz w:val="19"/>
                          <w:szCs w:val="19"/>
                        </w:rPr>
                        <w:t>感染症拡大を避けるため、避難所や福祉避難所の指定箇所数を増やしている自治体もあることから、センター設置場所についても、あらかじめ</w:t>
                      </w:r>
                      <w:r w:rsidRPr="0061080D">
                        <w:rPr>
                          <w:rFonts w:ascii="ＭＳ Ｐゴシック" w:eastAsia="ＭＳ Ｐゴシック" w:hAnsi="ＭＳ Ｐゴシック" w:hint="eastAsia"/>
                          <w:color w:val="000000" w:themeColor="text1"/>
                          <w:sz w:val="19"/>
                          <w:szCs w:val="19"/>
                        </w:rPr>
                        <w:t>行政等と協議し、複数</w:t>
                      </w:r>
                      <w:r>
                        <w:rPr>
                          <w:rFonts w:ascii="ＭＳ Ｐゴシック" w:eastAsia="ＭＳ Ｐゴシック" w:hAnsi="ＭＳ Ｐゴシック" w:hint="eastAsia"/>
                          <w:color w:val="000000" w:themeColor="text1"/>
                          <w:sz w:val="19"/>
                          <w:szCs w:val="19"/>
                        </w:rPr>
                        <w:t>箇</w:t>
                      </w:r>
                      <w:r w:rsidRPr="0061080D">
                        <w:rPr>
                          <w:rFonts w:ascii="ＭＳ Ｐゴシック" w:eastAsia="ＭＳ Ｐゴシック" w:hAnsi="ＭＳ Ｐゴシック" w:hint="eastAsia"/>
                          <w:color w:val="000000" w:themeColor="text1"/>
                          <w:sz w:val="19"/>
                          <w:szCs w:val="19"/>
                        </w:rPr>
                        <w:t>所の設置を想定しておく必要がある。</w:t>
                      </w:r>
                    </w:p>
                  </w:txbxContent>
                </v:textbox>
              </v:rect>
            </w:pict>
          </mc:Fallback>
        </mc:AlternateContent>
      </w:r>
    </w:p>
    <w:p w14:paraId="5749E04E" w14:textId="77777777" w:rsidR="00471AAA" w:rsidRDefault="00471AAA" w:rsidP="00471AAA"/>
    <w:p w14:paraId="482EE9E0" w14:textId="77777777" w:rsidR="00471AAA" w:rsidRDefault="00471AAA" w:rsidP="00471AAA"/>
    <w:p w14:paraId="4ACF1289" w14:textId="77777777" w:rsidR="00471AAA" w:rsidRDefault="00471AAA" w:rsidP="00471AAA"/>
    <w:p w14:paraId="0506FBA6" w14:textId="77777777" w:rsidR="00471AAA" w:rsidRDefault="00471AAA" w:rsidP="00471AAA"/>
    <w:p w14:paraId="77F0B5AA" w14:textId="77777777" w:rsidR="00471AAA" w:rsidRDefault="00471AAA" w:rsidP="00471AAA"/>
    <w:p w14:paraId="68763AF5" w14:textId="77777777" w:rsidR="00471AAA" w:rsidRDefault="00471AAA" w:rsidP="00471AAA"/>
    <w:p w14:paraId="1AC0C11E" w14:textId="77777777" w:rsidR="00471AAA" w:rsidRDefault="00471AAA" w:rsidP="00471AAA"/>
    <w:p w14:paraId="6FBD55E4" w14:textId="77777777" w:rsidR="00471AAA" w:rsidRDefault="00471AAA" w:rsidP="00471AAA"/>
    <w:p w14:paraId="4D94FC4C" w14:textId="77777777" w:rsidR="00471AAA" w:rsidRDefault="00471AAA" w:rsidP="00471AAA"/>
    <w:p w14:paraId="679FBBCF" w14:textId="77777777" w:rsidR="00471AAA" w:rsidRDefault="00471AAA" w:rsidP="00471AAA"/>
    <w:p w14:paraId="75F4E9FC" w14:textId="77777777" w:rsidR="00471AAA" w:rsidRDefault="00471AAA" w:rsidP="00471AAA"/>
    <w:p w14:paraId="4FC15711" w14:textId="77777777" w:rsidR="00471AAA" w:rsidRDefault="00471AAA" w:rsidP="00471AAA"/>
    <w:p w14:paraId="4735FE04" w14:textId="77777777" w:rsidR="00471AAA" w:rsidRDefault="00471AAA" w:rsidP="00471AAA"/>
    <w:p w14:paraId="7D5ECD4B" w14:textId="77777777" w:rsidR="00471AAA" w:rsidRDefault="00471AAA" w:rsidP="00471AAA"/>
    <w:p w14:paraId="38F6C164" w14:textId="77777777" w:rsidR="00471AAA" w:rsidRDefault="00471AAA" w:rsidP="00471AAA"/>
    <w:p w14:paraId="6D65D8A4" w14:textId="77777777" w:rsidR="00471AAA" w:rsidRDefault="00471AAA" w:rsidP="00471AAA"/>
    <w:p w14:paraId="7734F812" w14:textId="77777777" w:rsidR="00471AAA" w:rsidRDefault="00471AAA" w:rsidP="00471AAA"/>
    <w:p w14:paraId="461DCB57" w14:textId="77777777" w:rsidR="00471AAA" w:rsidRDefault="00471AAA" w:rsidP="00471AAA"/>
    <w:p w14:paraId="06698CD4" w14:textId="77777777" w:rsidR="00471AAA" w:rsidRDefault="00471AAA" w:rsidP="00471AAA"/>
    <w:p w14:paraId="1A4C5E9C" w14:textId="77777777" w:rsidR="00471AAA" w:rsidRDefault="00471AAA" w:rsidP="00471AAA">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96992" behindDoc="0" locked="0" layoutInCell="1" allowOverlap="1" wp14:anchorId="3AFBC3EA" wp14:editId="036993EA">
                <wp:simplePos x="0" y="0"/>
                <wp:positionH relativeFrom="column">
                  <wp:posOffset>4717</wp:posOffset>
                </wp:positionH>
                <wp:positionV relativeFrom="paragraph">
                  <wp:posOffset>102779</wp:posOffset>
                </wp:positionV>
                <wp:extent cx="6125845" cy="1690007"/>
                <wp:effectExtent l="0" t="0" r="27305" b="24765"/>
                <wp:wrapNone/>
                <wp:docPr id="474" name="正方形/長方形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5845" cy="1690007"/>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4EB976" w14:textId="15B5C287"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留意点❷</w:t>
                            </w:r>
                            <w:r w:rsidR="00471AAA" w:rsidRPr="00314078">
                              <w:rPr>
                                <w:rFonts w:ascii="ＭＳ Ｐゴシック" w:eastAsia="ＭＳ Ｐゴシック" w:hAnsi="ＭＳ Ｐゴシック" w:hint="eastAsia"/>
                                <w:b/>
                                <w:bCs/>
                                <w:color w:val="000000" w:themeColor="text1"/>
                                <w:sz w:val="26"/>
                                <w:szCs w:val="26"/>
                              </w:rPr>
                              <w:t xml:space="preserve">　運営スタッフ　</w:t>
                            </w:r>
                          </w:p>
                          <w:p w14:paraId="112DAC53" w14:textId="77777777" w:rsidR="00471AAA" w:rsidRPr="00A22FD3" w:rsidRDefault="00471AAA" w:rsidP="00471AAA">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●外部支援団体や他の社協職員が運営支援に入る場合は、感染対策のため、これらの応援職員についても人数制限を検討する（中長期の支援が可能な人のみを対象にするなど）。</w:t>
                            </w:r>
                          </w:p>
                          <w:p w14:paraId="2038B86E" w14:textId="77777777" w:rsidR="00471AAA" w:rsidRPr="00A22FD3" w:rsidRDefault="00471AAA" w:rsidP="00471AAA">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応援職員の人件費（時間外勤務手当）や旅費、被災地社協で新たに雇用する臨時職員等の人件費については、災害救助法の災害救助費の対象であるため、事前に行政や県社協と協議しておくことが望ましい。</w:t>
                            </w:r>
                          </w:p>
                          <w:p w14:paraId="155CD4DD" w14:textId="6041729C" w:rsidR="00471AAA" w:rsidRPr="00B37A1C" w:rsidRDefault="00471AAA" w:rsidP="00B37A1C">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●スタッフは全員マスク着用、毎日の</w:t>
                            </w:r>
                            <w:r w:rsidR="00B37A1C">
                              <w:rPr>
                                <w:rFonts w:ascii="ＭＳ Ｐゴシック" w:eastAsia="ＭＳ Ｐゴシック" w:hAnsi="ＭＳ Ｐゴシック" w:hint="eastAsia"/>
                                <w:color w:val="000000" w:themeColor="text1"/>
                                <w:sz w:val="19"/>
                                <w:szCs w:val="19"/>
                              </w:rPr>
                              <w:t>体調確認</w:t>
                            </w:r>
                            <w:r w:rsidRPr="00A22FD3">
                              <w:rPr>
                                <w:rFonts w:ascii="ＭＳ Ｐゴシック" w:eastAsia="ＭＳ Ｐゴシック" w:hAnsi="ＭＳ Ｐゴシック" w:hint="eastAsia"/>
                                <w:color w:val="000000" w:themeColor="text1"/>
                                <w:sz w:val="19"/>
                                <w:szCs w:val="19"/>
                              </w:rPr>
                              <w:t>等、感染対策を徹底するとともに、ボランティア同様、発熱や頭痛など</w:t>
                            </w:r>
                            <w:r w:rsidR="00B37A1C">
                              <w:rPr>
                                <w:rFonts w:ascii="ＭＳ Ｐゴシック" w:eastAsia="ＭＳ Ｐゴシック" w:hAnsi="ＭＳ Ｐゴシック" w:hint="eastAsia"/>
                                <w:color w:val="000000" w:themeColor="text1"/>
                                <w:sz w:val="19"/>
                                <w:szCs w:val="19"/>
                              </w:rPr>
                              <w:t>体調不良時</w:t>
                            </w:r>
                            <w:r w:rsidRPr="00A22FD3">
                              <w:rPr>
                                <w:rFonts w:ascii="ＭＳ Ｐゴシック" w:eastAsia="ＭＳ Ｐゴシック" w:hAnsi="ＭＳ Ｐゴシック" w:hint="eastAsia"/>
                                <w:color w:val="000000" w:themeColor="text1"/>
                                <w:sz w:val="19"/>
                                <w:szCs w:val="19"/>
                              </w:rPr>
                              <w:t>は活動への参加を見合わせることをルール化する。</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FBC3EA" id="正方形/長方形 474" o:spid="_x0000_s1115" style="position:absolute;left:0;text-align:left;margin-left:.35pt;margin-top:8.1pt;width:482.35pt;height:133.0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" fillcolor="#fffff9" strokecolor="red">
                <v:path arrowok="t"/>
                <v:textbox inset="1mm,1mm,1mm,1mm">
                  <w:txbxContent>
                    <w:p w14:paraId="324EB976" w14:textId="15B5C287"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留意点❷</w:t>
                      </w:r>
                      <w:r w:rsidR="00471AAA" w:rsidRPr="00314078">
                        <w:rPr>
                          <w:rFonts w:ascii="ＭＳ Ｐゴシック" w:eastAsia="ＭＳ Ｐゴシック" w:hAnsi="ＭＳ Ｐゴシック" w:hint="eastAsia"/>
                          <w:b/>
                          <w:bCs/>
                          <w:color w:val="000000" w:themeColor="text1"/>
                          <w:sz w:val="26"/>
                          <w:szCs w:val="26"/>
                        </w:rPr>
                        <w:t xml:space="preserve">　運営スタッフ　</w:t>
                      </w:r>
                    </w:p>
                    <w:p w14:paraId="112DAC53" w14:textId="77777777" w:rsidR="00471AAA" w:rsidRPr="00A22FD3" w:rsidRDefault="00471AAA" w:rsidP="00471AAA">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●外部支援団体や他の社協職員が運営支援に入る場合は、感染対策のため、これらの応援職員についても人数制限を検討する（中長期の支援が可能な人のみを対象にするなど）。</w:t>
                      </w:r>
                    </w:p>
                    <w:p w14:paraId="2038B86E" w14:textId="77777777" w:rsidR="00471AAA" w:rsidRPr="00A22FD3" w:rsidRDefault="00471AAA" w:rsidP="00471AAA">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応援職員の人件費（時間外勤務手当）や旅費、被災地社協で新たに雇用する臨時職員等の人件費については、災害救助法の災害救助費の対象であるため、事前に行政や県社協と協議しておくことが望ましい。</w:t>
                      </w:r>
                    </w:p>
                    <w:p w14:paraId="155CD4DD" w14:textId="6041729C" w:rsidR="00471AAA" w:rsidRPr="00B37A1C" w:rsidRDefault="00471AAA" w:rsidP="00B37A1C">
                      <w:pPr>
                        <w:spacing w:before="120" w:line="26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●スタッフは全員マスク着用、毎日の</w:t>
                      </w:r>
                      <w:r w:rsidR="00B37A1C">
                        <w:rPr>
                          <w:rFonts w:ascii="ＭＳ Ｐゴシック" w:eastAsia="ＭＳ Ｐゴシック" w:hAnsi="ＭＳ Ｐゴシック" w:hint="eastAsia"/>
                          <w:color w:val="000000" w:themeColor="text1"/>
                          <w:sz w:val="19"/>
                          <w:szCs w:val="19"/>
                        </w:rPr>
                        <w:t>体調確認</w:t>
                      </w:r>
                      <w:r w:rsidRPr="00A22FD3">
                        <w:rPr>
                          <w:rFonts w:ascii="ＭＳ Ｐゴシック" w:eastAsia="ＭＳ Ｐゴシック" w:hAnsi="ＭＳ Ｐゴシック" w:hint="eastAsia"/>
                          <w:color w:val="000000" w:themeColor="text1"/>
                          <w:sz w:val="19"/>
                          <w:szCs w:val="19"/>
                        </w:rPr>
                        <w:t>等、感染対策を徹底するとともに、ボランティア同様、発熱や頭痛など</w:t>
                      </w:r>
                      <w:r w:rsidR="00B37A1C">
                        <w:rPr>
                          <w:rFonts w:ascii="ＭＳ Ｐゴシック" w:eastAsia="ＭＳ Ｐゴシック" w:hAnsi="ＭＳ Ｐゴシック" w:hint="eastAsia"/>
                          <w:color w:val="000000" w:themeColor="text1"/>
                          <w:sz w:val="19"/>
                          <w:szCs w:val="19"/>
                        </w:rPr>
                        <w:t>体調不良時</w:t>
                      </w:r>
                      <w:r w:rsidRPr="00A22FD3">
                        <w:rPr>
                          <w:rFonts w:ascii="ＭＳ Ｐゴシック" w:eastAsia="ＭＳ Ｐゴシック" w:hAnsi="ＭＳ Ｐゴシック" w:hint="eastAsia"/>
                          <w:color w:val="000000" w:themeColor="text1"/>
                          <w:sz w:val="19"/>
                          <w:szCs w:val="19"/>
                        </w:rPr>
                        <w:t>は活動への参加を見合わせることをルール化する。</w:t>
                      </w:r>
                    </w:p>
                  </w:txbxContent>
                </v:textbox>
              </v:rect>
            </w:pict>
          </mc:Fallback>
        </mc:AlternateContent>
      </w:r>
    </w:p>
    <w:p w14:paraId="7ED645FC" w14:textId="77777777" w:rsidR="00471AAA" w:rsidRDefault="00471AAA" w:rsidP="00471AAA"/>
    <w:p w14:paraId="7D47C10A" w14:textId="77777777" w:rsidR="00471AAA" w:rsidRDefault="00471AAA" w:rsidP="00471AAA"/>
    <w:p w14:paraId="44C59D6F" w14:textId="77777777" w:rsidR="00471AAA" w:rsidRDefault="00471AAA" w:rsidP="00471AAA"/>
    <w:p w14:paraId="6C358E74" w14:textId="77777777" w:rsidR="00471AAA" w:rsidRDefault="00471AAA" w:rsidP="00471AAA"/>
    <w:p w14:paraId="5DA6DDE4" w14:textId="77777777" w:rsidR="00471AAA" w:rsidRDefault="00471AAA" w:rsidP="00471AAA"/>
    <w:p w14:paraId="659B6771" w14:textId="77777777" w:rsidR="00471AAA" w:rsidRDefault="00471AAA" w:rsidP="00471AAA"/>
    <w:p w14:paraId="15DC3E4F" w14:textId="77777777" w:rsidR="00471AAA" w:rsidRDefault="00471AAA" w:rsidP="00471AAA"/>
    <w:p w14:paraId="3D4F1186" w14:textId="77777777" w:rsidR="00471AAA" w:rsidRDefault="00471AAA" w:rsidP="00471AAA"/>
    <w:p w14:paraId="1D601DB2" w14:textId="77777777" w:rsidR="00471AAA" w:rsidRDefault="00471AAA" w:rsidP="00471AAA"/>
    <w:p w14:paraId="0B5FEB3E" w14:textId="77777777" w:rsidR="00471AAA" w:rsidRDefault="00471AAA" w:rsidP="00471AAA"/>
    <w:p w14:paraId="79D05820" w14:textId="77777777" w:rsidR="00471AAA" w:rsidRDefault="00471AAA" w:rsidP="00471AAA"/>
    <w:p w14:paraId="3235AF0F" w14:textId="77777777" w:rsidR="00471AAA" w:rsidRDefault="00471AAA" w:rsidP="00471AAA"/>
    <w:p w14:paraId="0CD2BA44" w14:textId="77777777" w:rsidR="00B37A1C" w:rsidRDefault="00B37A1C" w:rsidP="00471AAA"/>
    <w:p w14:paraId="461630F3" w14:textId="77777777" w:rsidR="00B37A1C" w:rsidRDefault="00B37A1C" w:rsidP="00471AAA"/>
    <w:p w14:paraId="50898F4A" w14:textId="77777777" w:rsidR="00471AAA" w:rsidRDefault="00471AAA" w:rsidP="00471AAA">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99040" behindDoc="0" locked="0" layoutInCell="1" allowOverlap="1" wp14:anchorId="4541E481" wp14:editId="0BE7F093">
                <wp:simplePos x="0" y="0"/>
                <wp:positionH relativeFrom="margin">
                  <wp:posOffset>22225</wp:posOffset>
                </wp:positionH>
                <wp:positionV relativeFrom="paragraph">
                  <wp:posOffset>106045</wp:posOffset>
                </wp:positionV>
                <wp:extent cx="6106795" cy="2846705"/>
                <wp:effectExtent l="0" t="0" r="27305" b="10795"/>
                <wp:wrapNone/>
                <wp:docPr id="469" name="正方形/長方形 4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06795" cy="284670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5EDF47" w14:textId="4740C3E3"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留意点❸</w:t>
                            </w:r>
                            <w:r w:rsidR="00471AAA" w:rsidRPr="00314078">
                              <w:rPr>
                                <w:rFonts w:ascii="ＭＳ Ｐゴシック" w:eastAsia="ＭＳ Ｐゴシック" w:hAnsi="ＭＳ Ｐゴシック" w:hint="eastAsia"/>
                                <w:b/>
                                <w:bCs/>
                                <w:color w:val="000000" w:themeColor="text1"/>
                                <w:sz w:val="26"/>
                                <w:szCs w:val="26"/>
                              </w:rPr>
                              <w:t xml:space="preserve">　災害ＶＣ設置に向けた事前準備（場所・環境）</w:t>
                            </w:r>
                          </w:p>
                          <w:p w14:paraId="43A87B16" w14:textId="26E70878" w:rsidR="00471AAA"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●主な感染経路は接触感染と飛</w:t>
                            </w:r>
                            <w:r w:rsidRPr="00B37A1C">
                              <w:rPr>
                                <w:rFonts w:ascii="ＭＳ Ｐゴシック" w:eastAsia="ＭＳ Ｐゴシック" w:hAnsi="ＭＳ Ｐゴシック" w:hint="eastAsia"/>
                                <w:color w:val="000000" w:themeColor="text1"/>
                                <w:sz w:val="19"/>
                                <w:szCs w:val="19"/>
                              </w:rPr>
                              <w:t>沫感染が想定されるため</w:t>
                            </w:r>
                            <w:r w:rsidRPr="006E310D">
                              <w:rPr>
                                <w:rFonts w:ascii="ＭＳ Ｐゴシック" w:eastAsia="ＭＳ Ｐゴシック" w:hAnsi="ＭＳ Ｐゴシック" w:hint="eastAsia"/>
                                <w:color w:val="000000" w:themeColor="text1"/>
                                <w:sz w:val="19"/>
                                <w:szCs w:val="19"/>
                              </w:rPr>
                              <w:t>、感染の危険箇所、場面等の確認を行う。</w:t>
                            </w:r>
                            <w:r>
                              <w:rPr>
                                <w:rFonts w:ascii="ＭＳ Ｐゴシック" w:eastAsia="ＭＳ Ｐゴシック" w:hAnsi="ＭＳ Ｐゴシック" w:hint="eastAsia"/>
                                <w:color w:val="000000" w:themeColor="text1"/>
                                <w:sz w:val="19"/>
                                <w:szCs w:val="19"/>
                              </w:rPr>
                              <w:t>センター</w:t>
                            </w:r>
                            <w:r w:rsidRPr="006E310D">
                              <w:rPr>
                                <w:rFonts w:ascii="ＭＳ Ｐゴシック" w:eastAsia="ＭＳ Ｐゴシック" w:hAnsi="ＭＳ Ｐゴシック" w:hint="eastAsia"/>
                                <w:color w:val="000000" w:themeColor="text1"/>
                                <w:sz w:val="19"/>
                                <w:szCs w:val="19"/>
                              </w:rPr>
                              <w:t>内で、接触回数が多い箇所や備品、場面等を洗い出し、活動に際して、重点的に消毒する等対策を講じることが必要である。特に他者と共有する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や備品、複数の手が触れる場所を特定し、こまめな消毒（</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については活動終了毎に消毒）を行う必要がある。</w:t>
                            </w:r>
                          </w:p>
                          <w:p w14:paraId="3186E218" w14:textId="77777777" w:rsidR="00471AAA" w:rsidRPr="006E310D" w:rsidRDefault="00471AAA" w:rsidP="00471AAA">
                            <w:pPr>
                              <w:adjustRightInd w:val="0"/>
                              <w:snapToGrid w:val="0"/>
                              <w:spacing w:before="120" w:line="80" w:lineRule="exact"/>
                              <w:ind w:leftChars="103" w:left="406" w:hangingChars="100" w:hanging="190"/>
                              <w:rPr>
                                <w:rFonts w:ascii="ＭＳ Ｐゴシック" w:eastAsia="ＭＳ Ｐゴシック" w:hAnsi="ＭＳ Ｐゴシック"/>
                                <w:color w:val="000000" w:themeColor="text1"/>
                                <w:sz w:val="19"/>
                                <w:szCs w:val="19"/>
                              </w:rPr>
                            </w:pPr>
                          </w:p>
                          <w:p w14:paraId="1E9C8A2A" w14:textId="77777777" w:rsidR="00471AAA" w:rsidRPr="006E310D" w:rsidRDefault="00471AAA" w:rsidP="00471AAA">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【接触回数が多い箇所（例）】</w:t>
                            </w:r>
                          </w:p>
                          <w:p w14:paraId="766D1FC2" w14:textId="77777777" w:rsidR="00471AAA" w:rsidRDefault="00471AAA" w:rsidP="00471AAA">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テーブル、椅子の背もたれ、ドアノブ、電気のスイッチ、電話、キーボード、タブレット、タッチパネル、</w:t>
                            </w:r>
                          </w:p>
                          <w:p w14:paraId="53683FA6" w14:textId="77777777" w:rsidR="00471AAA" w:rsidRDefault="00471AAA" w:rsidP="00471AAA">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Pr>
                                <w:rFonts w:ascii="ＭＳ Ｐゴシック" w:eastAsia="ＭＳ Ｐゴシック" w:hAnsi="ＭＳ Ｐゴシック" w:hint="eastAsia"/>
                                <w:color w:val="000000" w:themeColor="text1"/>
                                <w:sz w:val="19"/>
                                <w:szCs w:val="19"/>
                              </w:rPr>
                              <w:t>蛇口、</w:t>
                            </w:r>
                            <w:r w:rsidRPr="006E310D">
                              <w:rPr>
                                <w:rFonts w:ascii="ＭＳ Ｐゴシック" w:eastAsia="ＭＳ Ｐゴシック" w:hAnsi="ＭＳ Ｐゴシック" w:hint="eastAsia"/>
                                <w:color w:val="000000" w:themeColor="text1"/>
                                <w:sz w:val="19"/>
                                <w:szCs w:val="19"/>
                              </w:rPr>
                              <w:t>エレベーターのボタン、活動に用いる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や備品・器具等</w:t>
                            </w:r>
                          </w:p>
                          <w:p w14:paraId="615EABFA" w14:textId="77777777" w:rsidR="00471AAA" w:rsidRDefault="00471AAA" w:rsidP="00471AAA">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p>
                          <w:p w14:paraId="07F88C83" w14:textId="30324CB4" w:rsidR="00471AAA" w:rsidRDefault="00471AAA" w:rsidP="00471AAA">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●マスク着用</w:t>
                            </w:r>
                            <w:r w:rsidR="00B37A1C">
                              <w:rPr>
                                <w:rFonts w:ascii="ＭＳ Ｐゴシック" w:eastAsia="ＭＳ Ｐゴシック" w:hAnsi="ＭＳ Ｐゴシック" w:hint="eastAsia"/>
                                <w:color w:val="000000" w:themeColor="text1"/>
                                <w:sz w:val="19"/>
                                <w:szCs w:val="19"/>
                              </w:rPr>
                              <w:t>の推進</w:t>
                            </w:r>
                            <w:r w:rsidRPr="00D36E36">
                              <w:rPr>
                                <w:rFonts w:ascii="ＭＳ Ｐゴシック" w:eastAsia="ＭＳ Ｐゴシック" w:hAnsi="ＭＳ Ｐゴシック" w:hint="eastAsia"/>
                                <w:color w:val="000000" w:themeColor="text1"/>
                                <w:sz w:val="19"/>
                                <w:szCs w:val="19"/>
                              </w:rPr>
                              <w:t>、手洗い手指消毒等基本的な感染対策を導入し、感染及び感染拡大のリスクを可能な限り低減するよう努める。</w:t>
                            </w:r>
                          </w:p>
                          <w:p w14:paraId="65332646" w14:textId="77777777" w:rsidR="00471AAA" w:rsidRPr="00D36E36" w:rsidRDefault="00471AAA" w:rsidP="00471AAA">
                            <w:pPr>
                              <w:adjustRightInd w:val="0"/>
                              <w:snapToGrid w:val="0"/>
                              <w:spacing w:line="260" w:lineRule="exact"/>
                              <w:ind w:firstLineChars="200" w:firstLine="38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また、手洗いの徹底とともに、手洗い場での密集を防ぐために、手洗い場の増設・分散を検討する。</w:t>
                            </w:r>
                          </w:p>
                          <w:p w14:paraId="76503D78" w14:textId="77777777" w:rsidR="00471AAA" w:rsidRPr="00A22FD3"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●災害の規模等を勘案し、ＩＣＴ等の活用によりボランティアと接触する職員や機会の削減、各セクションの統合や役割の見直しなどを柔軟に行う。</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41E481" id="正方形/長方形 469" o:spid="_x0000_s1116" style="position:absolute;left:0;text-align:left;margin-left:1.75pt;margin-top:8.35pt;width:480.85pt;height:224.15pt;z-index:251799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" fillcolor="#fffff9" strokecolor="red">
                <v:path arrowok="t"/>
                <v:textbox inset="1mm,1mm,3mm,1mm">
                  <w:txbxContent>
                    <w:p w14:paraId="255EDF47" w14:textId="4740C3E3"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留意点❸</w:t>
                      </w:r>
                      <w:r w:rsidR="00471AAA" w:rsidRPr="00314078">
                        <w:rPr>
                          <w:rFonts w:ascii="ＭＳ Ｐゴシック" w:eastAsia="ＭＳ Ｐゴシック" w:hAnsi="ＭＳ Ｐゴシック" w:hint="eastAsia"/>
                          <w:b/>
                          <w:bCs/>
                          <w:color w:val="000000" w:themeColor="text1"/>
                          <w:sz w:val="26"/>
                          <w:szCs w:val="26"/>
                        </w:rPr>
                        <w:t xml:space="preserve">　災害ＶＣ設置に向けた事前準備（場所・環境）</w:t>
                      </w:r>
                    </w:p>
                    <w:p w14:paraId="43A87B16" w14:textId="26E70878" w:rsidR="00471AAA"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●主な感染経路は接触感染と飛</w:t>
                      </w:r>
                      <w:r w:rsidRPr="00B37A1C">
                        <w:rPr>
                          <w:rFonts w:ascii="ＭＳ Ｐゴシック" w:eastAsia="ＭＳ Ｐゴシック" w:hAnsi="ＭＳ Ｐゴシック" w:hint="eastAsia"/>
                          <w:color w:val="000000" w:themeColor="text1"/>
                          <w:sz w:val="19"/>
                          <w:szCs w:val="19"/>
                        </w:rPr>
                        <w:t>沫感染が想定されるため</w:t>
                      </w:r>
                      <w:r w:rsidRPr="006E310D">
                        <w:rPr>
                          <w:rFonts w:ascii="ＭＳ Ｐゴシック" w:eastAsia="ＭＳ Ｐゴシック" w:hAnsi="ＭＳ Ｐゴシック" w:hint="eastAsia"/>
                          <w:color w:val="000000" w:themeColor="text1"/>
                          <w:sz w:val="19"/>
                          <w:szCs w:val="19"/>
                        </w:rPr>
                        <w:t>、感染の危険箇所、場面等の確認を行う。</w:t>
                      </w:r>
                      <w:r>
                        <w:rPr>
                          <w:rFonts w:ascii="ＭＳ Ｐゴシック" w:eastAsia="ＭＳ Ｐゴシック" w:hAnsi="ＭＳ Ｐゴシック" w:hint="eastAsia"/>
                          <w:color w:val="000000" w:themeColor="text1"/>
                          <w:sz w:val="19"/>
                          <w:szCs w:val="19"/>
                        </w:rPr>
                        <w:t>センター</w:t>
                      </w:r>
                      <w:r w:rsidRPr="006E310D">
                        <w:rPr>
                          <w:rFonts w:ascii="ＭＳ Ｐゴシック" w:eastAsia="ＭＳ Ｐゴシック" w:hAnsi="ＭＳ Ｐゴシック" w:hint="eastAsia"/>
                          <w:color w:val="000000" w:themeColor="text1"/>
                          <w:sz w:val="19"/>
                          <w:szCs w:val="19"/>
                        </w:rPr>
                        <w:t>内で、接触回数が多い箇所や備品、場面等を洗い出し、活動に際して、重点的に消毒する等対策を講じることが必要である。特に他者と共有する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や備品、複数の手が触れる場所を特定し、こまめな消毒（</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については活動終了毎に消毒）を行う必要がある。</w:t>
                      </w:r>
                    </w:p>
                    <w:p w14:paraId="3186E218" w14:textId="77777777" w:rsidR="00471AAA" w:rsidRPr="006E310D" w:rsidRDefault="00471AAA" w:rsidP="00471AAA">
                      <w:pPr>
                        <w:adjustRightInd w:val="0"/>
                        <w:snapToGrid w:val="0"/>
                        <w:spacing w:before="120" w:line="80" w:lineRule="exact"/>
                        <w:ind w:leftChars="103" w:left="406" w:hangingChars="100" w:hanging="190"/>
                        <w:rPr>
                          <w:rFonts w:ascii="ＭＳ Ｐゴシック" w:eastAsia="ＭＳ Ｐゴシック" w:hAnsi="ＭＳ Ｐゴシック"/>
                          <w:color w:val="000000" w:themeColor="text1"/>
                          <w:sz w:val="19"/>
                          <w:szCs w:val="19"/>
                        </w:rPr>
                      </w:pPr>
                    </w:p>
                    <w:p w14:paraId="1E9C8A2A" w14:textId="77777777" w:rsidR="00471AAA" w:rsidRPr="006E310D" w:rsidRDefault="00471AAA" w:rsidP="00471AAA">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【接触回数が多い箇所（例）】</w:t>
                      </w:r>
                    </w:p>
                    <w:p w14:paraId="766D1FC2" w14:textId="77777777" w:rsidR="00471AAA" w:rsidRDefault="00471AAA" w:rsidP="00471AAA">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テーブル、椅子の背もたれ、ドアノブ、電気のスイッチ、電話、キーボード、タブレット、タッチパネル、</w:t>
                      </w:r>
                    </w:p>
                    <w:p w14:paraId="53683FA6" w14:textId="77777777" w:rsidR="00471AAA" w:rsidRDefault="00471AAA" w:rsidP="00471AAA">
                      <w:pPr>
                        <w:adjustRightInd w:val="0"/>
                        <w:snapToGrid w:val="0"/>
                        <w:spacing w:before="120" w:line="160" w:lineRule="exact"/>
                        <w:ind w:leftChars="203" w:left="426"/>
                        <w:rPr>
                          <w:rFonts w:ascii="ＭＳ Ｐゴシック" w:eastAsia="ＭＳ Ｐゴシック" w:hAnsi="ＭＳ Ｐゴシック"/>
                          <w:color w:val="000000" w:themeColor="text1"/>
                          <w:sz w:val="19"/>
                          <w:szCs w:val="19"/>
                        </w:rPr>
                      </w:pPr>
                      <w:r>
                        <w:rPr>
                          <w:rFonts w:ascii="ＭＳ Ｐゴシック" w:eastAsia="ＭＳ Ｐゴシック" w:hAnsi="ＭＳ Ｐゴシック" w:hint="eastAsia"/>
                          <w:color w:val="000000" w:themeColor="text1"/>
                          <w:sz w:val="19"/>
                          <w:szCs w:val="19"/>
                        </w:rPr>
                        <w:t>蛇口、</w:t>
                      </w:r>
                      <w:r w:rsidRPr="006E310D">
                        <w:rPr>
                          <w:rFonts w:ascii="ＭＳ Ｐゴシック" w:eastAsia="ＭＳ Ｐゴシック" w:hAnsi="ＭＳ Ｐゴシック" w:hint="eastAsia"/>
                          <w:color w:val="000000" w:themeColor="text1"/>
                          <w:sz w:val="19"/>
                          <w:szCs w:val="19"/>
                        </w:rPr>
                        <w:t>エレベーターのボタン、活動に用いる</w:t>
                      </w:r>
                      <w:r>
                        <w:rPr>
                          <w:rFonts w:ascii="ＭＳ Ｐゴシック" w:eastAsia="ＭＳ Ｐゴシック" w:hAnsi="ＭＳ Ｐゴシック" w:hint="eastAsia"/>
                          <w:color w:val="000000" w:themeColor="text1"/>
                          <w:sz w:val="19"/>
                          <w:szCs w:val="19"/>
                        </w:rPr>
                        <w:t>資機材</w:t>
                      </w:r>
                      <w:r w:rsidRPr="006E310D">
                        <w:rPr>
                          <w:rFonts w:ascii="ＭＳ Ｐゴシック" w:eastAsia="ＭＳ Ｐゴシック" w:hAnsi="ＭＳ Ｐゴシック" w:hint="eastAsia"/>
                          <w:color w:val="000000" w:themeColor="text1"/>
                          <w:sz w:val="19"/>
                          <w:szCs w:val="19"/>
                        </w:rPr>
                        <w:t>や備品・器具等</w:t>
                      </w:r>
                    </w:p>
                    <w:p w14:paraId="615EABFA" w14:textId="77777777" w:rsidR="00471AAA" w:rsidRDefault="00471AAA" w:rsidP="00471AAA">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p>
                    <w:p w14:paraId="07F88C83" w14:textId="30324CB4" w:rsidR="00471AAA" w:rsidRDefault="00471AAA" w:rsidP="00471AAA">
                      <w:pPr>
                        <w:adjustRightInd w:val="0"/>
                        <w:snapToGrid w:val="0"/>
                        <w:spacing w:line="260" w:lineRule="exact"/>
                        <w:ind w:leftChars="100" w:left="400" w:hangingChars="100" w:hanging="19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●マスク着用</w:t>
                      </w:r>
                      <w:r w:rsidR="00B37A1C">
                        <w:rPr>
                          <w:rFonts w:ascii="ＭＳ Ｐゴシック" w:eastAsia="ＭＳ Ｐゴシック" w:hAnsi="ＭＳ Ｐゴシック" w:hint="eastAsia"/>
                          <w:color w:val="000000" w:themeColor="text1"/>
                          <w:sz w:val="19"/>
                          <w:szCs w:val="19"/>
                        </w:rPr>
                        <w:t>の推進</w:t>
                      </w:r>
                      <w:r w:rsidRPr="00D36E36">
                        <w:rPr>
                          <w:rFonts w:ascii="ＭＳ Ｐゴシック" w:eastAsia="ＭＳ Ｐゴシック" w:hAnsi="ＭＳ Ｐゴシック" w:hint="eastAsia"/>
                          <w:color w:val="000000" w:themeColor="text1"/>
                          <w:sz w:val="19"/>
                          <w:szCs w:val="19"/>
                        </w:rPr>
                        <w:t>、手洗い手指消毒等基本的な感染対策を導入し、感染及び感染拡大のリスクを可能な限り低減するよう努める。</w:t>
                      </w:r>
                    </w:p>
                    <w:p w14:paraId="65332646" w14:textId="77777777" w:rsidR="00471AAA" w:rsidRPr="00D36E36" w:rsidRDefault="00471AAA" w:rsidP="00471AAA">
                      <w:pPr>
                        <w:adjustRightInd w:val="0"/>
                        <w:snapToGrid w:val="0"/>
                        <w:spacing w:line="260" w:lineRule="exact"/>
                        <w:ind w:firstLineChars="200" w:firstLine="380"/>
                        <w:rPr>
                          <w:rFonts w:ascii="ＭＳ Ｐゴシック" w:eastAsia="ＭＳ Ｐゴシック" w:hAnsi="ＭＳ Ｐゴシック"/>
                          <w:color w:val="000000" w:themeColor="text1"/>
                          <w:sz w:val="19"/>
                          <w:szCs w:val="19"/>
                        </w:rPr>
                      </w:pPr>
                      <w:r w:rsidRPr="00D36E36">
                        <w:rPr>
                          <w:rFonts w:ascii="ＭＳ Ｐゴシック" w:eastAsia="ＭＳ Ｐゴシック" w:hAnsi="ＭＳ Ｐゴシック" w:hint="eastAsia"/>
                          <w:color w:val="000000" w:themeColor="text1"/>
                          <w:sz w:val="19"/>
                          <w:szCs w:val="19"/>
                        </w:rPr>
                        <w:t>また、手洗いの徹底とともに、手洗い場での密集を防ぐために、手洗い場の増設・分散を検討する。</w:t>
                      </w:r>
                    </w:p>
                    <w:p w14:paraId="76503D78" w14:textId="77777777" w:rsidR="00471AAA" w:rsidRPr="00A22FD3"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6E310D">
                        <w:rPr>
                          <w:rFonts w:ascii="ＭＳ Ｐゴシック" w:eastAsia="ＭＳ Ｐゴシック" w:hAnsi="ＭＳ Ｐゴシック" w:hint="eastAsia"/>
                          <w:color w:val="000000" w:themeColor="text1"/>
                          <w:sz w:val="19"/>
                          <w:szCs w:val="19"/>
                        </w:rPr>
                        <w:t>●災害の規模等を勘案し、ＩＣＴ等の活用によりボランティアと接触する職員や機会の削減、各セクションの統合や役割の見直しなどを柔軟に行う。</w:t>
                      </w:r>
                    </w:p>
                  </w:txbxContent>
                </v:textbox>
                <w10:wrap anchorx="margin"/>
              </v:rect>
            </w:pict>
          </mc:Fallback>
        </mc:AlternateContent>
      </w:r>
    </w:p>
    <w:p w14:paraId="484AF69B" w14:textId="77777777" w:rsidR="00471AAA" w:rsidRDefault="00471AAA" w:rsidP="00471AAA"/>
    <w:p w14:paraId="7EE36149" w14:textId="77777777" w:rsidR="00471AAA" w:rsidRDefault="00471AAA" w:rsidP="00471AAA"/>
    <w:p w14:paraId="74182A92" w14:textId="77777777" w:rsidR="00471AAA" w:rsidRDefault="00471AAA" w:rsidP="00471AAA"/>
    <w:p w14:paraId="5E262962" w14:textId="77777777" w:rsidR="00471AAA" w:rsidRDefault="00471AAA" w:rsidP="00471AAA"/>
    <w:p w14:paraId="790E88AA" w14:textId="77777777" w:rsidR="00471AAA" w:rsidRDefault="00471AAA" w:rsidP="00471AAA"/>
    <w:p w14:paraId="3D9DC976" w14:textId="77777777" w:rsidR="00471AAA" w:rsidRDefault="00471AAA" w:rsidP="00471AAA"/>
    <w:p w14:paraId="69467654" w14:textId="77777777" w:rsidR="00471AAA" w:rsidRDefault="00471AAA" w:rsidP="00471AAA"/>
    <w:p w14:paraId="4F3652C6" w14:textId="77777777" w:rsidR="00471AAA" w:rsidRDefault="00471AAA" w:rsidP="00471AAA"/>
    <w:p w14:paraId="72126319" w14:textId="77777777" w:rsidR="00471AAA" w:rsidRDefault="00471AAA" w:rsidP="00471AAA"/>
    <w:p w14:paraId="4670A8DF" w14:textId="77777777" w:rsidR="00471AAA" w:rsidRDefault="00471AAA" w:rsidP="00471AAA"/>
    <w:p w14:paraId="6B0B5757" w14:textId="77777777" w:rsidR="00471AAA" w:rsidRDefault="00471AAA" w:rsidP="00471AAA"/>
    <w:p w14:paraId="2D2286C3" w14:textId="77777777" w:rsidR="00471AAA" w:rsidRDefault="00471AAA" w:rsidP="00471AAA"/>
    <w:p w14:paraId="2098BEE2" w14:textId="77777777" w:rsidR="00471AAA" w:rsidRDefault="00471AAA" w:rsidP="00471AAA"/>
    <w:p w14:paraId="1EDFA7FD" w14:textId="77777777" w:rsidR="00471AAA" w:rsidRDefault="00471AAA" w:rsidP="00471AAA"/>
    <w:p w14:paraId="77F36A21" w14:textId="77777777" w:rsidR="00471AAA" w:rsidRDefault="00471AAA" w:rsidP="00471AAA">
      <w:r>
        <w:rPr>
          <w:rFonts w:asciiTheme="majorEastAsia" w:eastAsiaTheme="majorEastAsia" w:hAnsiTheme="majorEastAsia" w:cs="ＭＳ ゴシック"/>
          <w:noProof/>
          <w:kern w:val="0"/>
          <w:sz w:val="22"/>
        </w:rPr>
        <mc:AlternateContent>
          <mc:Choice Requires="wps">
            <w:drawing>
              <wp:anchor distT="0" distB="0" distL="114300" distR="114300" simplePos="0" relativeHeight="251798016" behindDoc="0" locked="0" layoutInCell="1" allowOverlap="1" wp14:anchorId="5C04E45C" wp14:editId="42B976A9">
                <wp:simplePos x="0" y="0"/>
                <wp:positionH relativeFrom="margin">
                  <wp:posOffset>24063</wp:posOffset>
                </wp:positionH>
                <wp:positionV relativeFrom="paragraph">
                  <wp:posOffset>117542</wp:posOffset>
                </wp:positionV>
                <wp:extent cx="6125845" cy="3585845"/>
                <wp:effectExtent l="0" t="0" r="27305" b="14605"/>
                <wp:wrapNone/>
                <wp:docPr id="467" name="正方形/長方形 4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5845" cy="358584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530FF6" w14:textId="32CB2CF3"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留意点❹</w:t>
                            </w:r>
                            <w:r w:rsidR="00471AAA" w:rsidRPr="00314078">
                              <w:rPr>
                                <w:rFonts w:ascii="ＭＳ Ｐゴシック" w:eastAsia="ＭＳ Ｐゴシック" w:hAnsi="ＭＳ Ｐゴシック" w:hint="eastAsia"/>
                                <w:b/>
                                <w:bCs/>
                                <w:color w:val="000000" w:themeColor="text1"/>
                                <w:sz w:val="26"/>
                                <w:szCs w:val="26"/>
                              </w:rPr>
                              <w:t xml:space="preserve">　「感染対策を講じたレイアウト」</w:t>
                            </w:r>
                          </w:p>
                          <w:p w14:paraId="30985BCF"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B47F43">
                              <w:rPr>
                                <w:rFonts w:ascii="ＭＳ Ｐゴシック" w:eastAsia="ＭＳ Ｐゴシック" w:hAnsi="ＭＳ Ｐゴシック" w:hint="eastAsia"/>
                                <w:color w:val="000000" w:themeColor="text1"/>
                                <w:sz w:val="19"/>
                                <w:szCs w:val="19"/>
                              </w:rPr>
                              <w:t>受付、オリエンテーション、マッチングの場所は可能な限り屋外が望ましいが、夏場のセンター運営は、テントを設置するなど日陰を確保し、熱中症の予防にも配慮する。</w:t>
                            </w:r>
                          </w:p>
                          <w:p w14:paraId="6006EF63"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屋外が難しい場合は、広さを確認したうえで、十分に換気が可能な室内を検討する。</w:t>
                            </w:r>
                          </w:p>
                          <w:p w14:paraId="051A84FB"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人と人との距離を２ｍ（少なくとも１ｍ）維持した場合に収容できる人数（運営スタッフ含む）を試算したうえで、常時収容定員の５０％以下での利用となることを目安とし、１時間に２回以上の換気（２方向の窓を、数分程度、全開にするなど）を行う。</w:t>
                            </w:r>
                          </w:p>
                          <w:p w14:paraId="656C46C1"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また、休憩場所や更衣室等を設ける場合は、衛生管理を徹底し、一度に入る人数を制限する。</w:t>
                            </w:r>
                          </w:p>
                          <w:p w14:paraId="05E35573"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※窓のない部屋であれば、変更を検討</w:t>
                            </w:r>
                          </w:p>
                          <w:p w14:paraId="7D51CF80"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センター</w:t>
                            </w:r>
                            <w:r w:rsidRPr="00B47F43">
                              <w:rPr>
                                <w:rFonts w:ascii="ＭＳ Ｐゴシック" w:eastAsia="ＭＳ Ｐゴシック" w:hAnsi="ＭＳ Ｐゴシック" w:hint="eastAsia"/>
                                <w:color w:val="000000" w:themeColor="text1"/>
                                <w:sz w:val="19"/>
                                <w:szCs w:val="19"/>
                              </w:rPr>
                              <w:t>のゾーニング（ボランティアが出入りする場所の区分け）を行い、ボランティアの動線を制限することが望ましい。</w:t>
                            </w:r>
                          </w:p>
                          <w:p w14:paraId="46926094"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●スタッフのマスク着用・手指の消毒の徹底、毎日の検温（健康記録・行動記録）、体調不良時の報告の徹底を図る。</w:t>
                            </w:r>
                          </w:p>
                          <w:p w14:paraId="788FEA00"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●災害ボランティア活動は、原則、人と人（被災者同士、被災者とボランティア、ボランティア同士）の近距離での接触を避けつつ、適切なコミュニケーションを用いて活動ができるように検討する。</w:t>
                            </w:r>
                          </w:p>
                          <w:p w14:paraId="4410F2D8" w14:textId="77777777" w:rsidR="00471AAA" w:rsidRPr="00B47F43"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●ボランティアへの支援物資（水・スポーツドリンク等）を提供する場合は、モノからも感染する可能性を考慮し、自ら取ってもらう方法や担当者１</w:t>
                            </w:r>
                            <w:r>
                              <w:rPr>
                                <w:rFonts w:ascii="ＭＳ Ｐゴシック" w:eastAsia="ＭＳ Ｐゴシック" w:hAnsi="ＭＳ Ｐゴシック" w:hint="eastAsia"/>
                                <w:color w:val="000000" w:themeColor="text1"/>
                                <w:sz w:val="19"/>
                                <w:szCs w:val="19"/>
                              </w:rPr>
                              <w:t>名</w:t>
                            </w:r>
                            <w:r w:rsidRPr="00B47F43">
                              <w:rPr>
                                <w:rFonts w:ascii="ＭＳ Ｐゴシック" w:eastAsia="ＭＳ Ｐゴシック" w:hAnsi="ＭＳ Ｐゴシック" w:hint="eastAsia"/>
                                <w:color w:val="000000" w:themeColor="text1"/>
                                <w:sz w:val="19"/>
                                <w:szCs w:val="19"/>
                              </w:rPr>
                              <w:t>を決めてその人からのみ手渡す方法などを検討する。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04E45C" id="正方形/長方形 467" o:spid="_x0000_s1117" style="position:absolute;left:0;text-align:left;margin-left:1.9pt;margin-top:9.25pt;width:482.35pt;height:282.35pt;z-index:251798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" fillcolor="#fffff9" strokecolor="red">
                <v:path arrowok="t"/>
                <v:textbox inset="1mm,1mm,1mm,1mm">
                  <w:txbxContent>
                    <w:p w14:paraId="7F530FF6" w14:textId="32CB2CF3"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留意点❹</w:t>
                      </w:r>
                      <w:r w:rsidR="00471AAA" w:rsidRPr="00314078">
                        <w:rPr>
                          <w:rFonts w:ascii="ＭＳ Ｐゴシック" w:eastAsia="ＭＳ Ｐゴシック" w:hAnsi="ＭＳ Ｐゴシック" w:hint="eastAsia"/>
                          <w:b/>
                          <w:bCs/>
                          <w:color w:val="000000" w:themeColor="text1"/>
                          <w:sz w:val="26"/>
                          <w:szCs w:val="26"/>
                        </w:rPr>
                        <w:t xml:space="preserve">　「感染対策を講じたレイアウト」</w:t>
                      </w:r>
                    </w:p>
                    <w:p w14:paraId="30985BCF"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B47F43">
                        <w:rPr>
                          <w:rFonts w:ascii="ＭＳ Ｐゴシック" w:eastAsia="ＭＳ Ｐゴシック" w:hAnsi="ＭＳ Ｐゴシック" w:hint="eastAsia"/>
                          <w:color w:val="000000" w:themeColor="text1"/>
                          <w:sz w:val="19"/>
                          <w:szCs w:val="19"/>
                        </w:rPr>
                        <w:t>受付、オリエンテーション、マッチングの場所は可能な限り屋外が望ましいが、夏場のセンター運営は、テントを設置するなど日陰を確保し、熱中症の予防にも配慮する。</w:t>
                      </w:r>
                    </w:p>
                    <w:p w14:paraId="6006EF63"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屋外が難しい場合は、広さを確認したうえで、十分に換気が可能な室内を検討する。</w:t>
                      </w:r>
                    </w:p>
                    <w:p w14:paraId="051A84FB"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人と人との距離を２ｍ（少なくとも１ｍ）維持した場合に収容できる人数（運営スタッフ含む）を試算したうえで、常時収容定員の５０％以下での利用となることを目安とし、１時間に２回以上の換気（２方向の窓を、数分程度、全開にするなど）を行う。</w:t>
                      </w:r>
                    </w:p>
                    <w:p w14:paraId="656C46C1"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また、休憩場所や更衣室等を設ける場合は、衛生管理を徹底し、一度に入る人数を制限する。</w:t>
                      </w:r>
                    </w:p>
                    <w:p w14:paraId="05E35573" w14:textId="77777777" w:rsidR="00471AAA" w:rsidRDefault="00471AAA" w:rsidP="00471AAA">
                      <w:pPr>
                        <w:adjustRightInd w:val="0"/>
                        <w:snapToGrid w:val="0"/>
                        <w:spacing w:line="320" w:lineRule="exact"/>
                        <w:ind w:leftChars="203" w:left="426"/>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※窓のない部屋であれば、変更を検討</w:t>
                      </w:r>
                    </w:p>
                    <w:p w14:paraId="7D51CF80"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センター</w:t>
                      </w:r>
                      <w:r w:rsidRPr="00B47F43">
                        <w:rPr>
                          <w:rFonts w:ascii="ＭＳ Ｐゴシック" w:eastAsia="ＭＳ Ｐゴシック" w:hAnsi="ＭＳ Ｐゴシック" w:hint="eastAsia"/>
                          <w:color w:val="000000" w:themeColor="text1"/>
                          <w:sz w:val="19"/>
                          <w:szCs w:val="19"/>
                        </w:rPr>
                        <w:t>のゾーニング（ボランティアが出入りする場所の区分け）を行い、ボランティアの動線を制限することが望ましい。</w:t>
                      </w:r>
                    </w:p>
                    <w:p w14:paraId="46926094"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●スタッフのマスク着用・手指の消毒の徹底、毎日の検温（健康記録・行動記録）、体調不良時の報告の徹底を図る。</w:t>
                      </w:r>
                    </w:p>
                    <w:p w14:paraId="788FEA00" w14:textId="77777777" w:rsidR="00471AAA"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●災害ボランティア活動は、原則、人と人（被災者同士、被災者とボランティア、ボランティア同士）の近距離での接触を避けつつ、適切なコミュニケーションを用いて活動ができるように検討する。</w:t>
                      </w:r>
                    </w:p>
                    <w:p w14:paraId="4410F2D8" w14:textId="77777777" w:rsidR="00471AAA" w:rsidRPr="00B47F43" w:rsidRDefault="00471AAA" w:rsidP="00471AAA">
                      <w:pPr>
                        <w:adjustRightInd w:val="0"/>
                        <w:snapToGrid w:val="0"/>
                        <w:spacing w:line="320" w:lineRule="exact"/>
                        <w:ind w:leftChars="103" w:left="406" w:hangingChars="100" w:hanging="190"/>
                        <w:rPr>
                          <w:rFonts w:ascii="ＭＳ Ｐゴシック" w:eastAsia="ＭＳ Ｐゴシック" w:hAnsi="ＭＳ Ｐゴシック"/>
                          <w:color w:val="000000" w:themeColor="text1"/>
                          <w:sz w:val="19"/>
                          <w:szCs w:val="19"/>
                        </w:rPr>
                      </w:pPr>
                      <w:r w:rsidRPr="00B47F43">
                        <w:rPr>
                          <w:rFonts w:ascii="ＭＳ Ｐゴシック" w:eastAsia="ＭＳ Ｐゴシック" w:hAnsi="ＭＳ Ｐゴシック" w:hint="eastAsia"/>
                          <w:color w:val="000000" w:themeColor="text1"/>
                          <w:sz w:val="19"/>
                          <w:szCs w:val="19"/>
                        </w:rPr>
                        <w:t>●ボランティアへの支援物資（水・スポーツドリンク等）を提供する場合は、モノからも感染する可能性を考慮し、自ら取ってもらう方法や担当者１</w:t>
                      </w:r>
                      <w:r>
                        <w:rPr>
                          <w:rFonts w:ascii="ＭＳ Ｐゴシック" w:eastAsia="ＭＳ Ｐゴシック" w:hAnsi="ＭＳ Ｐゴシック" w:hint="eastAsia"/>
                          <w:color w:val="000000" w:themeColor="text1"/>
                          <w:sz w:val="19"/>
                          <w:szCs w:val="19"/>
                        </w:rPr>
                        <w:t>名</w:t>
                      </w:r>
                      <w:r w:rsidRPr="00B47F43">
                        <w:rPr>
                          <w:rFonts w:ascii="ＭＳ Ｐゴシック" w:eastAsia="ＭＳ Ｐゴシック" w:hAnsi="ＭＳ Ｐゴシック" w:hint="eastAsia"/>
                          <w:color w:val="000000" w:themeColor="text1"/>
                          <w:sz w:val="19"/>
                          <w:szCs w:val="19"/>
                        </w:rPr>
                        <w:t>を決めてその人からのみ手渡す方法などを検討する。</w:t>
                      </w:r>
                    </w:p>
                  </w:txbxContent>
                </v:textbox>
                <w10:wrap anchorx="margin"/>
              </v:rect>
            </w:pict>
          </mc:Fallback>
        </mc:AlternateContent>
      </w:r>
    </w:p>
    <w:p w14:paraId="503B6DE5" w14:textId="77777777" w:rsidR="00471AAA" w:rsidRDefault="00471AAA" w:rsidP="00471AAA"/>
    <w:p w14:paraId="12F3D86A" w14:textId="77777777" w:rsidR="00471AAA" w:rsidRDefault="00471AAA" w:rsidP="00471AAA"/>
    <w:p w14:paraId="2FC21567" w14:textId="77777777" w:rsidR="00471AAA" w:rsidRDefault="00471AAA" w:rsidP="00471AAA"/>
    <w:p w14:paraId="43BBE16A" w14:textId="77777777" w:rsidR="00471AAA" w:rsidRDefault="00471AAA" w:rsidP="00471AAA"/>
    <w:p w14:paraId="19C386E9" w14:textId="77777777" w:rsidR="00471AAA" w:rsidRDefault="00471AAA" w:rsidP="00471AAA"/>
    <w:p w14:paraId="7D1B6598" w14:textId="77777777" w:rsidR="00471AAA" w:rsidRDefault="00471AAA" w:rsidP="00471AAA"/>
    <w:p w14:paraId="1F1566F7" w14:textId="77777777" w:rsidR="00471AAA" w:rsidRDefault="00471AAA" w:rsidP="00471AAA"/>
    <w:p w14:paraId="131BD731" w14:textId="77777777" w:rsidR="00471AAA" w:rsidRDefault="00471AAA" w:rsidP="00471AAA"/>
    <w:p w14:paraId="2E1B34E4" w14:textId="77777777" w:rsidR="00471AAA" w:rsidRDefault="00471AAA" w:rsidP="00471AAA"/>
    <w:p w14:paraId="64C8CA3F" w14:textId="77777777" w:rsidR="00471AAA" w:rsidRDefault="00471AAA" w:rsidP="00471AAA"/>
    <w:p w14:paraId="0603AE4E" w14:textId="77777777" w:rsidR="00471AAA" w:rsidRDefault="00471AAA" w:rsidP="00471AAA"/>
    <w:p w14:paraId="56428A86" w14:textId="77777777" w:rsidR="00471AAA" w:rsidRDefault="00471AAA" w:rsidP="00471AAA"/>
    <w:p w14:paraId="51C92C9E" w14:textId="77777777" w:rsidR="00471AAA" w:rsidRDefault="00471AAA" w:rsidP="00471AAA"/>
    <w:p w14:paraId="2DC17F7E" w14:textId="77777777" w:rsidR="00471AAA" w:rsidRDefault="00471AAA" w:rsidP="00471AAA"/>
    <w:p w14:paraId="7344D34C" w14:textId="77777777" w:rsidR="00471AAA" w:rsidRDefault="00471AAA" w:rsidP="00471AAA"/>
    <w:p w14:paraId="326AF23D" w14:textId="77777777" w:rsidR="00471AAA" w:rsidRDefault="00471AAA" w:rsidP="00471AAA"/>
    <w:p w14:paraId="4BDBC9BA" w14:textId="77777777" w:rsidR="00471AAA" w:rsidRDefault="00471AAA" w:rsidP="00471AAA"/>
    <w:p w14:paraId="49D6CDEB" w14:textId="77777777" w:rsidR="00471AAA" w:rsidRDefault="00471AAA" w:rsidP="00471AAA"/>
    <w:p w14:paraId="7EE8A966" w14:textId="77777777" w:rsidR="00CB1EC5" w:rsidRDefault="00CB1EC5" w:rsidP="00471AAA"/>
    <w:p w14:paraId="50A6990C" w14:textId="77777777" w:rsidR="00471AAA" w:rsidRDefault="00471AAA" w:rsidP="00471AAA"/>
    <w:p w14:paraId="224A31AF" w14:textId="77777777" w:rsidR="00471AAA" w:rsidRDefault="00471AAA" w:rsidP="00471AAA"/>
    <w:p w14:paraId="1360D5A0" w14:textId="77777777" w:rsidR="00471AAA" w:rsidRDefault="00471AAA" w:rsidP="00471AAA"/>
    <w:p w14:paraId="04F026CE" w14:textId="77777777" w:rsidR="00471AAA" w:rsidRDefault="00471AAA" w:rsidP="00471AAA"/>
    <w:p w14:paraId="0C0D71D9" w14:textId="77777777" w:rsidR="00471AAA" w:rsidRPr="00314078" w:rsidRDefault="00471AAA" w:rsidP="00471AAA">
      <w:pPr>
        <w:autoSpaceDE w:val="0"/>
        <w:autoSpaceDN w:val="0"/>
        <w:adjustRightInd w:val="0"/>
        <w:snapToGrid w:val="0"/>
        <w:spacing w:line="320" w:lineRule="exact"/>
        <w:ind w:left="425" w:hangingChars="193" w:hanging="425"/>
        <w:rPr>
          <w:rFonts w:ascii="ＭＳ Ｐゴシック" w:eastAsia="ＭＳ Ｐゴシック" w:hAnsi="ＭＳ Ｐゴシック" w:cs="ＭＳ ゴシック"/>
          <w:kern w:val="0"/>
          <w:sz w:val="22"/>
        </w:rPr>
      </w:pPr>
      <w:r w:rsidRPr="004215CB">
        <w:rPr>
          <w:rFonts w:asciiTheme="majorEastAsia" w:eastAsiaTheme="majorEastAsia" w:hAnsiTheme="majorEastAsia" w:cs="ＭＳ ゴシック" w:hint="eastAsia"/>
          <w:kern w:val="0"/>
          <w:sz w:val="22"/>
        </w:rPr>
        <w:lastRenderedPageBreak/>
        <w:t>■</w:t>
      </w:r>
      <w:r w:rsidRPr="00314078">
        <w:rPr>
          <w:rFonts w:ascii="ＭＳ Ｐゴシック" w:eastAsia="ＭＳ Ｐゴシック" w:hAnsi="ＭＳ Ｐゴシック" w:cs="ＭＳ ゴシック" w:hint="eastAsia"/>
          <w:kern w:val="0"/>
          <w:sz w:val="22"/>
        </w:rPr>
        <w:t>参考事例　「感染対策を講じたレイアウト」</w:t>
      </w:r>
    </w:p>
    <w:tbl>
      <w:tblPr>
        <w:tblStyle w:val="a9"/>
        <w:tblW w:w="0" w:type="auto"/>
        <w:tblLook w:val="04A0" w:firstRow="1" w:lastRow="0" w:firstColumn="1" w:lastColumn="0" w:noHBand="0" w:noVBand="1"/>
      </w:tblPr>
      <w:tblGrid>
        <w:gridCol w:w="530"/>
        <w:gridCol w:w="3718"/>
        <w:gridCol w:w="5323"/>
      </w:tblGrid>
      <w:tr w:rsidR="00471AAA" w:rsidRPr="00314078" w14:paraId="1A07DC3B" w14:textId="77777777" w:rsidTr="00CB1EC5">
        <w:trPr>
          <w:trHeight w:val="340"/>
        </w:trPr>
        <w:tc>
          <w:tcPr>
            <w:tcW w:w="530" w:type="dxa"/>
            <w:shd w:val="clear" w:color="auto" w:fill="006600"/>
            <w:vAlign w:val="center"/>
          </w:tcPr>
          <w:p w14:paraId="7AD55078" w14:textId="77777777" w:rsidR="00471AAA" w:rsidRPr="00314078" w:rsidRDefault="00471AAA" w:rsidP="00C00665">
            <w:pPr>
              <w:autoSpaceDE w:val="0"/>
              <w:autoSpaceDN w:val="0"/>
              <w:adjustRightInd w:val="0"/>
              <w:snapToGrid w:val="0"/>
              <w:spacing w:line="320" w:lineRule="exact"/>
              <w:jc w:val="left"/>
              <w:rPr>
                <w:rFonts w:ascii="ＭＳ Ｐゴシック" w:eastAsia="ＭＳ Ｐゴシック" w:hAnsi="ＭＳ Ｐゴシック" w:cs="HG丸ｺﾞｼｯｸM-PRO"/>
                <w:color w:val="FFFFFF" w:themeColor="background1"/>
                <w:kern w:val="0"/>
                <w:sz w:val="26"/>
                <w:szCs w:val="26"/>
              </w:rPr>
            </w:pPr>
          </w:p>
        </w:tc>
        <w:tc>
          <w:tcPr>
            <w:tcW w:w="3718" w:type="dxa"/>
            <w:shd w:val="clear" w:color="auto" w:fill="006600"/>
            <w:vAlign w:val="center"/>
          </w:tcPr>
          <w:p w14:paraId="647D061A" w14:textId="77777777" w:rsidR="00471AAA" w:rsidRPr="00314078" w:rsidRDefault="00471AAA" w:rsidP="00C00665">
            <w:pPr>
              <w:autoSpaceDE w:val="0"/>
              <w:autoSpaceDN w:val="0"/>
              <w:adjustRightInd w:val="0"/>
              <w:snapToGrid w:val="0"/>
              <w:spacing w:line="320" w:lineRule="exact"/>
              <w:jc w:val="center"/>
              <w:rPr>
                <w:rFonts w:ascii="ＭＳ Ｐゴシック" w:eastAsia="ＭＳ Ｐゴシック" w:hAnsi="ＭＳ Ｐゴシック" w:cs="HG丸ｺﾞｼｯｸM-PRO"/>
                <w:color w:val="FFFFFF" w:themeColor="background1"/>
                <w:kern w:val="0"/>
                <w:sz w:val="26"/>
                <w:szCs w:val="26"/>
              </w:rPr>
            </w:pPr>
            <w:r w:rsidRPr="00314078">
              <w:rPr>
                <w:rFonts w:ascii="ＭＳ Ｐゴシック" w:eastAsia="ＭＳ Ｐゴシック" w:hAnsi="ＭＳ Ｐゴシック" w:cs="HG丸ｺﾞｼｯｸM-PRO" w:hint="eastAsia"/>
                <w:color w:val="FFFFFF" w:themeColor="background1"/>
                <w:kern w:val="0"/>
                <w:sz w:val="26"/>
                <w:szCs w:val="26"/>
              </w:rPr>
              <w:t>写　真</w:t>
            </w:r>
          </w:p>
        </w:tc>
        <w:tc>
          <w:tcPr>
            <w:tcW w:w="5323" w:type="dxa"/>
            <w:shd w:val="clear" w:color="auto" w:fill="006600"/>
            <w:vAlign w:val="center"/>
          </w:tcPr>
          <w:p w14:paraId="2B5FECB0" w14:textId="77777777" w:rsidR="00471AAA" w:rsidRPr="00314078" w:rsidRDefault="00471AAA" w:rsidP="00C00665">
            <w:pPr>
              <w:autoSpaceDE w:val="0"/>
              <w:autoSpaceDN w:val="0"/>
              <w:adjustRightInd w:val="0"/>
              <w:snapToGrid w:val="0"/>
              <w:spacing w:line="320" w:lineRule="exact"/>
              <w:jc w:val="center"/>
              <w:rPr>
                <w:rFonts w:ascii="ＭＳ Ｐゴシック" w:eastAsia="ＭＳ Ｐゴシック" w:hAnsi="ＭＳ Ｐゴシック" w:cs="HG丸ｺﾞｼｯｸM-PRO"/>
                <w:color w:val="FFFFFF" w:themeColor="background1"/>
                <w:kern w:val="0"/>
                <w:sz w:val="26"/>
                <w:szCs w:val="26"/>
              </w:rPr>
            </w:pPr>
            <w:r w:rsidRPr="00314078">
              <w:rPr>
                <w:rFonts w:ascii="ＭＳ Ｐゴシック" w:eastAsia="ＭＳ Ｐゴシック" w:hAnsi="ＭＳ Ｐゴシック" w:cs="HG丸ｺﾞｼｯｸM-PRO" w:hint="eastAsia"/>
                <w:color w:val="FFFFFF" w:themeColor="background1"/>
                <w:kern w:val="0"/>
                <w:sz w:val="26"/>
                <w:szCs w:val="26"/>
              </w:rPr>
              <w:t>備　考</w:t>
            </w:r>
          </w:p>
        </w:tc>
      </w:tr>
      <w:tr w:rsidR="00471AAA" w:rsidRPr="00314078" w14:paraId="1BDD2585" w14:textId="77777777" w:rsidTr="00CB1EC5">
        <w:trPr>
          <w:trHeight w:val="1885"/>
        </w:trPr>
        <w:tc>
          <w:tcPr>
            <w:tcW w:w="530" w:type="dxa"/>
            <w:vAlign w:val="center"/>
          </w:tcPr>
          <w:p w14:paraId="3A987111" w14:textId="77777777" w:rsidR="00471AAA" w:rsidRPr="00314078" w:rsidRDefault="00471AAA" w:rsidP="00C00665">
            <w:pPr>
              <w:autoSpaceDE w:val="0"/>
              <w:autoSpaceDN w:val="0"/>
              <w:adjustRightInd w:val="0"/>
              <w:snapToGrid w:val="0"/>
              <w:spacing w:line="260" w:lineRule="exact"/>
              <w:jc w:val="center"/>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cs="HG丸ｺﾞｼｯｸM-PRO" w:hint="eastAsia"/>
                <w:kern w:val="0"/>
                <w:sz w:val="32"/>
                <w:szCs w:val="32"/>
              </w:rPr>
              <w:t>1</w:t>
            </w:r>
          </w:p>
        </w:tc>
        <w:tc>
          <w:tcPr>
            <w:tcW w:w="3718" w:type="dxa"/>
          </w:tcPr>
          <w:p w14:paraId="05366468"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noProof/>
              </w:rPr>
              <w:drawing>
                <wp:anchor distT="0" distB="0" distL="114300" distR="114300" simplePos="0" relativeHeight="251801088" behindDoc="0" locked="0" layoutInCell="1" allowOverlap="1" wp14:anchorId="600A180B" wp14:editId="0E0BB1BF">
                  <wp:simplePos x="0" y="0"/>
                  <wp:positionH relativeFrom="column">
                    <wp:posOffset>97155</wp:posOffset>
                  </wp:positionH>
                  <wp:positionV relativeFrom="paragraph">
                    <wp:posOffset>110490</wp:posOffset>
                  </wp:positionV>
                  <wp:extent cx="2028825" cy="1066650"/>
                  <wp:effectExtent l="0" t="0" r="0" b="63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5" cstate="print">
                            <a:extLst>
                              <a:ext uri="{28A0092B-C50C-407E-A947-70E740481C1C}">
                                <a14:useLocalDpi xmlns:a14="http://schemas.microsoft.com/office/drawing/2010/main"/>
                              </a:ext>
                            </a:extLst>
                          </a:blip>
                          <a:srcRect b="18089"/>
                          <a:stretch/>
                        </pic:blipFill>
                        <pic:spPr bwMode="auto">
                          <a:xfrm>
                            <a:off x="0" y="0"/>
                            <a:ext cx="2033120" cy="106890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23" w:type="dxa"/>
          </w:tcPr>
          <w:p w14:paraId="12B6AB59"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olor w:val="000000" w:themeColor="text1"/>
                <w:sz w:val="24"/>
                <w:szCs w:val="24"/>
              </w:rPr>
            </w:pPr>
          </w:p>
          <w:p w14:paraId="04D82657"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olor w:val="000000" w:themeColor="text1"/>
                <w:sz w:val="24"/>
                <w:szCs w:val="24"/>
              </w:rPr>
            </w:pPr>
            <w:r w:rsidRPr="00314078">
              <w:rPr>
                <w:rFonts w:ascii="ＭＳ Ｐゴシック" w:eastAsia="ＭＳ Ｐゴシック" w:hAnsi="ＭＳ Ｐゴシック" w:hint="eastAsia"/>
                <w:color w:val="000000" w:themeColor="text1"/>
                <w:sz w:val="24"/>
                <w:szCs w:val="24"/>
              </w:rPr>
              <w:t>■ボランティア受付</w:t>
            </w:r>
          </w:p>
          <w:p w14:paraId="73438323"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olor w:val="000000" w:themeColor="text1"/>
                <w:sz w:val="24"/>
                <w:szCs w:val="24"/>
              </w:rPr>
            </w:pPr>
          </w:p>
          <w:p w14:paraId="000AC403"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olor w:val="000000" w:themeColor="text1"/>
                <w:sz w:val="24"/>
                <w:szCs w:val="24"/>
              </w:rPr>
            </w:pPr>
            <w:r w:rsidRPr="00314078">
              <w:rPr>
                <w:rFonts w:ascii="ＭＳ Ｐゴシック" w:eastAsia="ＭＳ Ｐゴシック" w:hAnsi="ＭＳ Ｐゴシック" w:hint="eastAsia"/>
                <w:color w:val="000000" w:themeColor="text1"/>
                <w:sz w:val="24"/>
                <w:szCs w:val="24"/>
              </w:rPr>
              <w:t>・人と人との距離を２ｍ（少なくとも１ｍ）維持</w:t>
            </w:r>
          </w:p>
          <w:p w14:paraId="380E68F4"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olor w:val="000000" w:themeColor="text1"/>
                <w:sz w:val="24"/>
                <w:szCs w:val="24"/>
              </w:rPr>
            </w:pPr>
            <w:r w:rsidRPr="00314078">
              <w:rPr>
                <w:rFonts w:ascii="ＭＳ Ｐゴシック" w:eastAsia="ＭＳ Ｐゴシック" w:hAnsi="ＭＳ Ｐゴシック" w:hint="eastAsia"/>
                <w:color w:val="000000" w:themeColor="text1"/>
                <w:sz w:val="24"/>
                <w:szCs w:val="24"/>
              </w:rPr>
              <w:t>・パーテションの設置</w:t>
            </w:r>
          </w:p>
        </w:tc>
      </w:tr>
      <w:tr w:rsidR="00471AAA" w:rsidRPr="00314078" w14:paraId="6EE5B080" w14:textId="77777777" w:rsidTr="00CB1EC5">
        <w:trPr>
          <w:trHeight w:val="1968"/>
        </w:trPr>
        <w:tc>
          <w:tcPr>
            <w:tcW w:w="530" w:type="dxa"/>
            <w:vAlign w:val="center"/>
          </w:tcPr>
          <w:p w14:paraId="0DF52E5E" w14:textId="77777777" w:rsidR="00471AAA" w:rsidRPr="00314078" w:rsidRDefault="00471AAA" w:rsidP="00C00665">
            <w:pPr>
              <w:autoSpaceDE w:val="0"/>
              <w:autoSpaceDN w:val="0"/>
              <w:adjustRightInd w:val="0"/>
              <w:snapToGrid w:val="0"/>
              <w:spacing w:line="260" w:lineRule="exact"/>
              <w:jc w:val="center"/>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cs="HG丸ｺﾞｼｯｸM-PRO" w:hint="eastAsia"/>
                <w:kern w:val="0"/>
                <w:sz w:val="32"/>
                <w:szCs w:val="32"/>
              </w:rPr>
              <w:t>2</w:t>
            </w:r>
          </w:p>
        </w:tc>
        <w:tc>
          <w:tcPr>
            <w:tcW w:w="3718" w:type="dxa"/>
          </w:tcPr>
          <w:p w14:paraId="120097D4"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noProof/>
              </w:rPr>
            </w:pPr>
            <w:r w:rsidRPr="00314078">
              <w:rPr>
                <w:rFonts w:ascii="ＭＳ Ｐゴシック" w:eastAsia="ＭＳ Ｐゴシック" w:hAnsi="ＭＳ Ｐゴシック"/>
                <w:noProof/>
              </w:rPr>
              <w:drawing>
                <wp:anchor distT="0" distB="0" distL="114300" distR="114300" simplePos="0" relativeHeight="251804160" behindDoc="0" locked="0" layoutInCell="1" allowOverlap="1" wp14:anchorId="5ECF6649" wp14:editId="3D1FC505">
                  <wp:simplePos x="0" y="0"/>
                  <wp:positionH relativeFrom="column">
                    <wp:posOffset>97155</wp:posOffset>
                  </wp:positionH>
                  <wp:positionV relativeFrom="paragraph">
                    <wp:posOffset>59690</wp:posOffset>
                  </wp:positionV>
                  <wp:extent cx="2028825" cy="1161784"/>
                  <wp:effectExtent l="0" t="0" r="0" b="635"/>
                  <wp:wrapNone/>
                  <wp:docPr id="476" name="図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3082" t="15244" r="12813" b="16564"/>
                          <a:stretch/>
                        </pic:blipFill>
                        <pic:spPr bwMode="auto">
                          <a:xfrm>
                            <a:off x="0" y="0"/>
                            <a:ext cx="2040394" cy="116840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23" w:type="dxa"/>
          </w:tcPr>
          <w:p w14:paraId="3BCD6506"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51A97C2F"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■ボランティア受付</w:t>
            </w:r>
          </w:p>
          <w:p w14:paraId="6E0DEB37"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27059C83"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・検温（非接触検温器）を使用</w:t>
            </w:r>
          </w:p>
          <w:p w14:paraId="1D520710"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・マスク・手袋を着用</w:t>
            </w:r>
          </w:p>
        </w:tc>
      </w:tr>
      <w:tr w:rsidR="00471AAA" w:rsidRPr="00314078" w14:paraId="1ED429EA" w14:textId="77777777" w:rsidTr="00CB1EC5">
        <w:trPr>
          <w:trHeight w:val="1968"/>
        </w:trPr>
        <w:tc>
          <w:tcPr>
            <w:tcW w:w="530" w:type="dxa"/>
            <w:vAlign w:val="center"/>
          </w:tcPr>
          <w:p w14:paraId="7CB10779" w14:textId="77777777" w:rsidR="00471AAA" w:rsidRPr="00314078" w:rsidRDefault="00471AAA" w:rsidP="00C00665">
            <w:pPr>
              <w:autoSpaceDE w:val="0"/>
              <w:autoSpaceDN w:val="0"/>
              <w:adjustRightInd w:val="0"/>
              <w:snapToGrid w:val="0"/>
              <w:spacing w:line="260" w:lineRule="exact"/>
              <w:jc w:val="center"/>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cs="HG丸ｺﾞｼｯｸM-PRO" w:hint="eastAsia"/>
                <w:kern w:val="0"/>
                <w:sz w:val="32"/>
                <w:szCs w:val="32"/>
              </w:rPr>
              <w:t>3</w:t>
            </w:r>
          </w:p>
        </w:tc>
        <w:tc>
          <w:tcPr>
            <w:tcW w:w="3718" w:type="dxa"/>
          </w:tcPr>
          <w:p w14:paraId="2E78993B"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noProof/>
              </w:rPr>
              <w:drawing>
                <wp:anchor distT="0" distB="0" distL="114300" distR="114300" simplePos="0" relativeHeight="251803136" behindDoc="0" locked="0" layoutInCell="1" allowOverlap="1" wp14:anchorId="25FC7AC8" wp14:editId="30DE5868">
                  <wp:simplePos x="0" y="0"/>
                  <wp:positionH relativeFrom="column">
                    <wp:posOffset>163830</wp:posOffset>
                  </wp:positionH>
                  <wp:positionV relativeFrom="paragraph">
                    <wp:posOffset>60960</wp:posOffset>
                  </wp:positionV>
                  <wp:extent cx="1962150" cy="1132840"/>
                  <wp:effectExtent l="0" t="0" r="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7" cstate="print">
                            <a:extLst>
                              <a:ext uri="{28A0092B-C50C-407E-A947-70E740481C1C}">
                                <a14:useLocalDpi xmlns:a14="http://schemas.microsoft.com/office/drawing/2010/main"/>
                              </a:ext>
                            </a:extLst>
                          </a:blip>
                          <a:srcRect b="11590"/>
                          <a:stretch/>
                        </pic:blipFill>
                        <pic:spPr bwMode="auto">
                          <a:xfrm>
                            <a:off x="0" y="0"/>
                            <a:ext cx="1972851" cy="113901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23" w:type="dxa"/>
          </w:tcPr>
          <w:p w14:paraId="639B320A"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53DBA005"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■屋外テントの設置</w:t>
            </w:r>
          </w:p>
          <w:p w14:paraId="2B96B95B"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5051B438" w14:textId="77777777" w:rsidR="00471AAA"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sz w:val="24"/>
                <w:szCs w:val="24"/>
              </w:rPr>
            </w:pPr>
            <w:r w:rsidRPr="00314078">
              <w:rPr>
                <w:rFonts w:ascii="ＭＳ Ｐゴシック" w:eastAsia="ＭＳ Ｐゴシック" w:hAnsi="ＭＳ Ｐゴシック" w:cs="HG丸ｺﾞｼｯｸM-PRO" w:hint="eastAsia"/>
                <w:kern w:val="0"/>
                <w:sz w:val="24"/>
                <w:szCs w:val="24"/>
              </w:rPr>
              <w:t>・受付、オリエンテーション、マッチングの場所</w:t>
            </w:r>
          </w:p>
          <w:p w14:paraId="697BB237" w14:textId="77777777" w:rsidR="00471AAA" w:rsidRPr="00314078" w:rsidRDefault="00471AAA" w:rsidP="00C00665">
            <w:pPr>
              <w:autoSpaceDE w:val="0"/>
              <w:autoSpaceDN w:val="0"/>
              <w:adjustRightInd w:val="0"/>
              <w:snapToGrid w:val="0"/>
              <w:spacing w:line="260" w:lineRule="exact"/>
              <w:ind w:firstLineChars="50" w:firstLine="120"/>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は可能な限り屋外が望ましい</w:t>
            </w:r>
          </w:p>
          <w:p w14:paraId="4970DB12" w14:textId="77777777" w:rsidR="00471AAA" w:rsidRDefault="00471AAA" w:rsidP="00C00665">
            <w:pPr>
              <w:autoSpaceDE w:val="0"/>
              <w:autoSpaceDN w:val="0"/>
              <w:adjustRightInd w:val="0"/>
              <w:snapToGrid w:val="0"/>
              <w:spacing w:line="260" w:lineRule="exact"/>
              <w:ind w:left="240" w:hangingChars="100" w:hanging="240"/>
              <w:jc w:val="left"/>
              <w:rPr>
                <w:rFonts w:ascii="ＭＳ Ｐゴシック" w:eastAsia="ＭＳ Ｐゴシック" w:hAnsi="ＭＳ Ｐゴシック" w:cs="HG丸ｺﾞｼｯｸM-PRO"/>
                <w:sz w:val="24"/>
                <w:szCs w:val="24"/>
              </w:rPr>
            </w:pPr>
            <w:r w:rsidRPr="00314078">
              <w:rPr>
                <w:rFonts w:ascii="ＭＳ Ｐゴシック" w:eastAsia="ＭＳ Ｐゴシック" w:hAnsi="ＭＳ Ｐゴシック" w:cs="HG丸ｺﾞｼｯｸM-PRO" w:hint="eastAsia"/>
                <w:kern w:val="0"/>
                <w:sz w:val="24"/>
                <w:szCs w:val="24"/>
              </w:rPr>
              <w:t>・夏場のセンター運営の場合は、テントを設置</w:t>
            </w:r>
          </w:p>
          <w:p w14:paraId="09911B62" w14:textId="77777777" w:rsidR="00471AAA" w:rsidRPr="00314078" w:rsidRDefault="00471AAA" w:rsidP="00C00665">
            <w:pPr>
              <w:autoSpaceDE w:val="0"/>
              <w:autoSpaceDN w:val="0"/>
              <w:adjustRightInd w:val="0"/>
              <w:snapToGrid w:val="0"/>
              <w:spacing w:line="260" w:lineRule="exact"/>
              <w:ind w:leftChars="50" w:left="225" w:hangingChars="50" w:hanging="120"/>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するなど日陰を確保し、熱中症を予防</w:t>
            </w:r>
          </w:p>
        </w:tc>
      </w:tr>
      <w:tr w:rsidR="00471AAA" w:rsidRPr="00314078" w14:paraId="0C72863F" w14:textId="77777777" w:rsidTr="00CB1EC5">
        <w:trPr>
          <w:trHeight w:val="1982"/>
        </w:trPr>
        <w:tc>
          <w:tcPr>
            <w:tcW w:w="530" w:type="dxa"/>
            <w:vAlign w:val="center"/>
          </w:tcPr>
          <w:p w14:paraId="4C58A909" w14:textId="77777777" w:rsidR="00471AAA" w:rsidRPr="00314078" w:rsidRDefault="00471AAA" w:rsidP="00C00665">
            <w:pPr>
              <w:autoSpaceDE w:val="0"/>
              <w:autoSpaceDN w:val="0"/>
              <w:adjustRightInd w:val="0"/>
              <w:snapToGrid w:val="0"/>
              <w:spacing w:line="260" w:lineRule="exact"/>
              <w:jc w:val="center"/>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cs="HG丸ｺﾞｼｯｸM-PRO" w:hint="eastAsia"/>
                <w:kern w:val="0"/>
                <w:sz w:val="32"/>
                <w:szCs w:val="32"/>
              </w:rPr>
              <w:t>4</w:t>
            </w:r>
          </w:p>
        </w:tc>
        <w:tc>
          <w:tcPr>
            <w:tcW w:w="3718" w:type="dxa"/>
          </w:tcPr>
          <w:p w14:paraId="00598C80"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noProof/>
              </w:rPr>
            </w:pPr>
            <w:r w:rsidRPr="00314078">
              <w:rPr>
                <w:rFonts w:ascii="ＭＳ Ｐゴシック" w:eastAsia="ＭＳ Ｐゴシック" w:hAnsi="ＭＳ Ｐゴシック"/>
                <w:noProof/>
              </w:rPr>
              <w:drawing>
                <wp:anchor distT="0" distB="0" distL="114300" distR="114300" simplePos="0" relativeHeight="251800064" behindDoc="0" locked="0" layoutInCell="1" allowOverlap="1" wp14:anchorId="12F73B85" wp14:editId="3107B4C5">
                  <wp:simplePos x="0" y="0"/>
                  <wp:positionH relativeFrom="column">
                    <wp:posOffset>163830</wp:posOffset>
                  </wp:positionH>
                  <wp:positionV relativeFrom="paragraph">
                    <wp:posOffset>62230</wp:posOffset>
                  </wp:positionV>
                  <wp:extent cx="1962150" cy="1123730"/>
                  <wp:effectExtent l="0" t="0" r="0" b="635"/>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a:ext>
                            </a:extLst>
                          </a:blip>
                          <a:srcRect t="3721" b="8430"/>
                          <a:stretch/>
                        </pic:blipFill>
                        <pic:spPr bwMode="auto">
                          <a:xfrm>
                            <a:off x="0" y="0"/>
                            <a:ext cx="1964709" cy="112519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23" w:type="dxa"/>
          </w:tcPr>
          <w:p w14:paraId="066FAFE5"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05BB89D0"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■手洗い（消毒）場の設置</w:t>
            </w:r>
          </w:p>
          <w:p w14:paraId="06A29318"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25F1B88F"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・手洗いの徹底</w:t>
            </w:r>
          </w:p>
          <w:p w14:paraId="45420B95"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・密集を防ぐための場所の分散</w:t>
            </w:r>
          </w:p>
          <w:p w14:paraId="11C322EE"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・水タンク、大型ポリバケツを使用</w:t>
            </w:r>
          </w:p>
          <w:p w14:paraId="061FC919"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w:t>
            </w:r>
            <w:r w:rsidRPr="00314078">
              <w:rPr>
                <w:rFonts w:ascii="ＭＳ Ｐゴシック" w:eastAsia="ＭＳ Ｐゴシック" w:hAnsi="ＭＳ Ｐゴシック" w:hint="eastAsia"/>
                <w:sz w:val="24"/>
                <w:szCs w:val="24"/>
              </w:rPr>
              <w:t>ハンドソープやペーパータオルを準備</w:t>
            </w:r>
          </w:p>
        </w:tc>
      </w:tr>
      <w:tr w:rsidR="00471AAA" w:rsidRPr="00314078" w14:paraId="40F39492" w14:textId="77777777" w:rsidTr="00CB1EC5">
        <w:trPr>
          <w:trHeight w:val="1840"/>
        </w:trPr>
        <w:tc>
          <w:tcPr>
            <w:tcW w:w="530" w:type="dxa"/>
            <w:vAlign w:val="center"/>
          </w:tcPr>
          <w:p w14:paraId="2094E147" w14:textId="77777777" w:rsidR="00471AAA" w:rsidRPr="00314078" w:rsidRDefault="00471AAA" w:rsidP="00C00665">
            <w:pPr>
              <w:autoSpaceDE w:val="0"/>
              <w:autoSpaceDN w:val="0"/>
              <w:adjustRightInd w:val="0"/>
              <w:snapToGrid w:val="0"/>
              <w:spacing w:line="260" w:lineRule="exact"/>
              <w:jc w:val="center"/>
              <w:rPr>
                <w:rFonts w:ascii="ＭＳ Ｐゴシック" w:eastAsia="ＭＳ Ｐゴシック" w:hAnsi="ＭＳ Ｐゴシック" w:cs="HG丸ｺﾞｼｯｸM-PRO"/>
                <w:kern w:val="0"/>
                <w:sz w:val="32"/>
                <w:szCs w:val="32"/>
              </w:rPr>
            </w:pPr>
            <w:r w:rsidRPr="00314078">
              <w:rPr>
                <w:rFonts w:ascii="ＭＳ Ｐゴシック" w:eastAsia="ＭＳ Ｐゴシック" w:hAnsi="ＭＳ Ｐゴシック" w:cs="HG丸ｺﾞｼｯｸM-PRO" w:hint="eastAsia"/>
                <w:kern w:val="0"/>
                <w:sz w:val="32"/>
                <w:szCs w:val="32"/>
              </w:rPr>
              <w:t>5</w:t>
            </w:r>
          </w:p>
        </w:tc>
        <w:tc>
          <w:tcPr>
            <w:tcW w:w="3718" w:type="dxa"/>
          </w:tcPr>
          <w:p w14:paraId="0A9311BA"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noProof/>
              </w:rPr>
            </w:pPr>
            <w:r w:rsidRPr="00314078">
              <w:rPr>
                <w:rFonts w:ascii="ＭＳ Ｐゴシック" w:eastAsia="ＭＳ Ｐゴシック" w:hAnsi="ＭＳ Ｐゴシック"/>
                <w:noProof/>
              </w:rPr>
              <w:drawing>
                <wp:anchor distT="0" distB="0" distL="114300" distR="114300" simplePos="0" relativeHeight="251802112" behindDoc="0" locked="0" layoutInCell="1" allowOverlap="1" wp14:anchorId="3FBFF496" wp14:editId="012723ED">
                  <wp:simplePos x="0" y="0"/>
                  <wp:positionH relativeFrom="column">
                    <wp:posOffset>97155</wp:posOffset>
                  </wp:positionH>
                  <wp:positionV relativeFrom="paragraph">
                    <wp:posOffset>64135</wp:posOffset>
                  </wp:positionV>
                  <wp:extent cx="2175539" cy="1057275"/>
                  <wp:effectExtent l="0" t="0" r="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9" cstate="print">
                            <a:extLst>
                              <a:ext uri="{28A0092B-C50C-407E-A947-70E740481C1C}">
                                <a14:useLocalDpi xmlns:a14="http://schemas.microsoft.com/office/drawing/2010/main"/>
                              </a:ext>
                            </a:extLst>
                          </a:blip>
                          <a:srcRect b="17534"/>
                          <a:stretch/>
                        </pic:blipFill>
                        <pic:spPr bwMode="auto">
                          <a:xfrm>
                            <a:off x="0" y="0"/>
                            <a:ext cx="2179525" cy="10592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323" w:type="dxa"/>
          </w:tcPr>
          <w:p w14:paraId="471BB123"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p>
          <w:p w14:paraId="0C6757C5" w14:textId="77777777" w:rsidR="00471AAA" w:rsidRPr="00314078" w:rsidRDefault="00471AAA" w:rsidP="00C00665">
            <w:pPr>
              <w:autoSpaceDE w:val="0"/>
              <w:autoSpaceDN w:val="0"/>
              <w:adjustRightInd w:val="0"/>
              <w:snapToGrid w:val="0"/>
              <w:spacing w:line="260" w:lineRule="exact"/>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■ボランティアへの支援物資提供</w:t>
            </w:r>
          </w:p>
          <w:p w14:paraId="739EE20D" w14:textId="77777777" w:rsidR="00471AAA" w:rsidRPr="00314078" w:rsidRDefault="00471AAA" w:rsidP="00C00665">
            <w:pPr>
              <w:autoSpaceDE w:val="0"/>
              <w:autoSpaceDN w:val="0"/>
              <w:adjustRightInd w:val="0"/>
              <w:snapToGrid w:val="0"/>
              <w:spacing w:line="260" w:lineRule="exact"/>
              <w:ind w:left="240" w:hangingChars="100" w:hanging="240"/>
              <w:jc w:val="left"/>
              <w:rPr>
                <w:rFonts w:ascii="ＭＳ Ｐゴシック" w:eastAsia="ＭＳ Ｐゴシック" w:hAnsi="ＭＳ Ｐゴシック" w:cs="HG丸ｺﾞｼｯｸM-PRO"/>
                <w:kern w:val="0"/>
                <w:sz w:val="24"/>
                <w:szCs w:val="24"/>
              </w:rPr>
            </w:pPr>
          </w:p>
          <w:p w14:paraId="3153037C" w14:textId="77777777" w:rsidR="00471AAA" w:rsidRPr="00314078" w:rsidRDefault="00471AAA" w:rsidP="00C00665">
            <w:pPr>
              <w:autoSpaceDE w:val="0"/>
              <w:autoSpaceDN w:val="0"/>
              <w:adjustRightInd w:val="0"/>
              <w:snapToGrid w:val="0"/>
              <w:spacing w:line="260" w:lineRule="exact"/>
              <w:ind w:left="240" w:hangingChars="100" w:hanging="240"/>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・モノからの感染を予防する</w:t>
            </w:r>
          </w:p>
          <w:p w14:paraId="58B98223" w14:textId="77777777" w:rsidR="00471AAA" w:rsidRDefault="00471AAA" w:rsidP="00C00665">
            <w:pPr>
              <w:autoSpaceDE w:val="0"/>
              <w:autoSpaceDN w:val="0"/>
              <w:adjustRightInd w:val="0"/>
              <w:snapToGrid w:val="0"/>
              <w:spacing w:line="260" w:lineRule="exact"/>
              <w:ind w:left="240" w:hangingChars="100" w:hanging="240"/>
              <w:jc w:val="left"/>
              <w:rPr>
                <w:rFonts w:ascii="ＭＳ Ｐゴシック" w:eastAsia="ＭＳ Ｐゴシック" w:hAnsi="ＭＳ Ｐゴシック" w:cs="HG丸ｺﾞｼｯｸM-PRO"/>
                <w:sz w:val="24"/>
                <w:szCs w:val="24"/>
              </w:rPr>
            </w:pPr>
            <w:r w:rsidRPr="00314078">
              <w:rPr>
                <w:rFonts w:ascii="ＭＳ Ｐゴシック" w:eastAsia="ＭＳ Ｐゴシック" w:hAnsi="ＭＳ Ｐゴシック" w:cs="HG丸ｺﾞｼｯｸM-PRO" w:hint="eastAsia"/>
                <w:kern w:val="0"/>
                <w:sz w:val="24"/>
                <w:szCs w:val="24"/>
              </w:rPr>
              <w:t>・自ら取ってもらう方法や、担当者からのみ</w:t>
            </w:r>
          </w:p>
          <w:p w14:paraId="5FC26D9A" w14:textId="77777777" w:rsidR="00471AAA" w:rsidRPr="00314078" w:rsidRDefault="00471AAA" w:rsidP="00C00665">
            <w:pPr>
              <w:autoSpaceDE w:val="0"/>
              <w:autoSpaceDN w:val="0"/>
              <w:adjustRightInd w:val="0"/>
              <w:snapToGrid w:val="0"/>
              <w:spacing w:line="260" w:lineRule="exact"/>
              <w:ind w:leftChars="50" w:left="225" w:hangingChars="50" w:hanging="120"/>
              <w:jc w:val="left"/>
              <w:rPr>
                <w:rFonts w:ascii="ＭＳ Ｐゴシック" w:eastAsia="ＭＳ Ｐゴシック" w:hAnsi="ＭＳ Ｐゴシック" w:cs="HG丸ｺﾞｼｯｸM-PRO"/>
                <w:kern w:val="0"/>
                <w:sz w:val="24"/>
                <w:szCs w:val="24"/>
              </w:rPr>
            </w:pPr>
            <w:r w:rsidRPr="00314078">
              <w:rPr>
                <w:rFonts w:ascii="ＭＳ Ｐゴシック" w:eastAsia="ＭＳ Ｐゴシック" w:hAnsi="ＭＳ Ｐゴシック" w:cs="HG丸ｺﾞｼｯｸM-PRO" w:hint="eastAsia"/>
                <w:kern w:val="0"/>
                <w:sz w:val="24"/>
                <w:szCs w:val="24"/>
              </w:rPr>
              <w:t>手渡す方法などを検討</w:t>
            </w:r>
          </w:p>
        </w:tc>
      </w:tr>
    </w:tbl>
    <w:p w14:paraId="72335AED" w14:textId="77777777" w:rsidR="00CB1EC5" w:rsidRDefault="00CB1EC5"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p>
    <w:p w14:paraId="6878C0B3" w14:textId="77777777" w:rsidR="00CB1EC5" w:rsidRDefault="00CB1EC5"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p>
    <w:p w14:paraId="4E42F20B" w14:textId="77777777" w:rsidR="00CB1EC5" w:rsidRDefault="00CB1EC5"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p>
    <w:p w14:paraId="40AE1C74" w14:textId="72D1A501" w:rsidR="00CB1EC5" w:rsidRPr="00CB1EC5" w:rsidRDefault="00CB1EC5" w:rsidP="00CB1EC5">
      <w:pPr>
        <w:rPr>
          <w:rFonts w:ascii="ＭＳ Ｐゴシック" w:eastAsia="ＭＳ Ｐゴシック" w:hAnsi="ＭＳ Ｐゴシック"/>
          <w:sz w:val="26"/>
          <w:szCs w:val="26"/>
        </w:rPr>
      </w:pPr>
      <w:r>
        <w:rPr>
          <w:rFonts w:ascii="ＭＳ Ｐゴシック" w:eastAsia="ＭＳ Ｐゴシック" w:hAnsi="ＭＳ Ｐゴシック" w:hint="eastAsia"/>
          <w:sz w:val="26"/>
          <w:szCs w:val="26"/>
        </w:rPr>
        <w:t>■</w:t>
      </w:r>
      <w:r w:rsidRPr="00CB1EC5">
        <w:rPr>
          <w:rFonts w:ascii="ＭＳ Ｐゴシック" w:eastAsia="ＭＳ Ｐゴシック" w:hAnsi="ＭＳ Ｐゴシック" w:hint="eastAsia"/>
          <w:sz w:val="26"/>
          <w:szCs w:val="26"/>
        </w:rPr>
        <w:t>災害ボランティアセンターの</w:t>
      </w:r>
      <w:r>
        <w:rPr>
          <w:rFonts w:ascii="ＭＳ Ｐゴシック" w:eastAsia="ＭＳ Ｐゴシック" w:hAnsi="ＭＳ Ｐゴシック" w:hint="eastAsia"/>
          <w:sz w:val="26"/>
          <w:szCs w:val="26"/>
        </w:rPr>
        <w:t>設備等整備</w:t>
      </w:r>
      <w:r w:rsidRPr="00CB1EC5">
        <w:rPr>
          <w:rFonts w:ascii="ＭＳ Ｐゴシック" w:eastAsia="ＭＳ Ｐゴシック" w:hAnsi="ＭＳ Ｐゴシック" w:hint="eastAsia"/>
          <w:sz w:val="26"/>
          <w:szCs w:val="26"/>
        </w:rPr>
        <w:t>に係る留意事項</w:t>
      </w:r>
    </w:p>
    <w:p w14:paraId="06FA6096" w14:textId="265CD29F" w:rsidR="00CB1EC5" w:rsidRPr="00CB1EC5" w:rsidRDefault="00CB1EC5"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805184" behindDoc="0" locked="0" layoutInCell="1" allowOverlap="1" wp14:anchorId="08584E80" wp14:editId="4934335C">
                <wp:simplePos x="0" y="0"/>
                <wp:positionH relativeFrom="column">
                  <wp:posOffset>635</wp:posOffset>
                </wp:positionH>
                <wp:positionV relativeFrom="paragraph">
                  <wp:posOffset>108585</wp:posOffset>
                </wp:positionV>
                <wp:extent cx="6081623" cy="1423359"/>
                <wp:effectExtent l="0" t="0" r="14605" b="24765"/>
                <wp:wrapNone/>
                <wp:docPr id="465" name="正方形/長方形 4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81623" cy="1423359"/>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411139" w14:textId="01194984" w:rsidR="00471AAA"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 xml:space="preserve">留意点➊　</w:t>
                            </w:r>
                            <w:r w:rsidR="00471AAA" w:rsidRPr="00314078">
                              <w:rPr>
                                <w:rFonts w:ascii="ＭＳ Ｐゴシック" w:eastAsia="ＭＳ Ｐゴシック" w:hAnsi="ＭＳ Ｐゴシック" w:hint="eastAsia"/>
                                <w:b/>
                                <w:bCs/>
                                <w:color w:val="000000" w:themeColor="text1"/>
                                <w:sz w:val="26"/>
                                <w:szCs w:val="26"/>
                              </w:rPr>
                              <w:t>感染症対策用の資機材準備</w:t>
                            </w:r>
                          </w:p>
                          <w:p w14:paraId="303E9FDC" w14:textId="77777777" w:rsidR="00471AAA" w:rsidRPr="00314078" w:rsidRDefault="00471AAA" w:rsidP="00471AAA">
                            <w:pPr>
                              <w:adjustRightInd w:val="0"/>
                              <w:snapToGrid w:val="0"/>
                              <w:spacing w:line="240" w:lineRule="exact"/>
                              <w:rPr>
                                <w:rFonts w:ascii="ＭＳ Ｐゴシック" w:eastAsia="ＭＳ Ｐゴシック" w:hAnsi="ＭＳ Ｐゴシック"/>
                                <w:b/>
                                <w:bCs/>
                                <w:color w:val="000000" w:themeColor="text1"/>
                                <w:sz w:val="26"/>
                                <w:szCs w:val="26"/>
                              </w:rPr>
                            </w:pPr>
                          </w:p>
                          <w:p w14:paraId="6D8780D4" w14:textId="77777777" w:rsidR="00471AAA" w:rsidRPr="00460D15"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マスク　　　　　　　　</w:t>
                            </w:r>
                            <w:r>
                              <w:rPr>
                                <w:rFonts w:ascii="ＭＳ Ｐゴシック" w:eastAsia="ＭＳ Ｐゴシック" w:hAnsi="ＭＳ Ｐゴシック" w:hint="eastAsia"/>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 体温計（できれば非接触型）　　□ 消毒液</w:t>
                            </w:r>
                          </w:p>
                          <w:p w14:paraId="026630EB" w14:textId="77777777" w:rsidR="00471AAA" w:rsidRPr="00460D15"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石鹸・ハンドソープ　　　□ フェイスシールド</w:t>
                            </w:r>
                            <w:r w:rsidRPr="00C96B76">
                              <w:rPr>
                                <w:rFonts w:ascii="ＭＳ Ｐゴシック" w:eastAsia="ＭＳ Ｐゴシック" w:hAnsi="ＭＳ Ｐゴシック" w:hint="eastAsia"/>
                                <w:color w:val="000000" w:themeColor="text1"/>
                                <w:sz w:val="68"/>
                                <w:szCs w:val="68"/>
                              </w:rPr>
                              <w:t xml:space="preserve"> </w:t>
                            </w:r>
                            <w:r>
                              <w:rPr>
                                <w:rFonts w:ascii="ＭＳ Ｐゴシック" w:eastAsia="ＭＳ Ｐゴシック" w:hAnsi="ＭＳ Ｐゴシック"/>
                                <w:color w:val="000000" w:themeColor="text1"/>
                                <w:sz w:val="19"/>
                                <w:szCs w:val="19"/>
                              </w:rPr>
                              <w:t xml:space="preserve">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使い捨て手袋</w:t>
                            </w:r>
                          </w:p>
                          <w:p w14:paraId="256F4A11" w14:textId="77777777" w:rsidR="00471AAA"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ビニール袋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除菌シート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ビニールカーテン等の仕切り</w:t>
                            </w:r>
                          </w:p>
                          <w:p w14:paraId="3979257A" w14:textId="77777777" w:rsidR="00471AAA"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の手配が難しい場合や不足が見込まれる場合は、県社協に手配を要請する。</w:t>
                            </w:r>
                          </w:p>
                          <w:p w14:paraId="779F85BE" w14:textId="77777777" w:rsidR="00471AAA" w:rsidRPr="00E33840" w:rsidRDefault="00471AAA" w:rsidP="00471AAA">
                            <w:pPr>
                              <w:spacing w:line="280" w:lineRule="exact"/>
                              <w:ind w:leftChars="200" w:left="420"/>
                            </w:pPr>
                            <w:r w:rsidRPr="00460D15">
                              <w:rPr>
                                <w:rFonts w:ascii="ＭＳ Ｐゴシック" w:eastAsia="ＭＳ Ｐゴシック" w:hAnsi="ＭＳ Ｐゴシック" w:hint="eastAsia"/>
                                <w:color w:val="000000" w:themeColor="text1"/>
                                <w:sz w:val="19"/>
                                <w:szCs w:val="19"/>
                              </w:rPr>
                              <w:t>また、</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の受入を中止する場合も県社協に連絡する。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8584E80" id="正方形/長方形 465" o:spid="_x0000_s1118" style="position:absolute;margin-left:.05pt;margin-top:8.55pt;width:478.85pt;height:112.1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" fillcolor="#fffff9" strokecolor="red">
                <v:path arrowok="t"/>
                <v:textbox inset="1mm,1mm,1mm,1mm">
                  <w:txbxContent>
                    <w:p w14:paraId="59411139" w14:textId="01194984" w:rsidR="00471AAA"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 xml:space="preserve">留意点➊　</w:t>
                      </w:r>
                      <w:r w:rsidR="00471AAA" w:rsidRPr="00314078">
                        <w:rPr>
                          <w:rFonts w:ascii="ＭＳ Ｐゴシック" w:eastAsia="ＭＳ Ｐゴシック" w:hAnsi="ＭＳ Ｐゴシック" w:hint="eastAsia"/>
                          <w:b/>
                          <w:bCs/>
                          <w:color w:val="000000" w:themeColor="text1"/>
                          <w:sz w:val="26"/>
                          <w:szCs w:val="26"/>
                        </w:rPr>
                        <w:t>感染症対策用の資機材準備</w:t>
                      </w:r>
                    </w:p>
                    <w:p w14:paraId="303E9FDC" w14:textId="77777777" w:rsidR="00471AAA" w:rsidRPr="00314078" w:rsidRDefault="00471AAA" w:rsidP="00471AAA">
                      <w:pPr>
                        <w:adjustRightInd w:val="0"/>
                        <w:snapToGrid w:val="0"/>
                        <w:spacing w:line="240" w:lineRule="exact"/>
                        <w:rPr>
                          <w:rFonts w:ascii="ＭＳ Ｐゴシック" w:eastAsia="ＭＳ Ｐゴシック" w:hAnsi="ＭＳ Ｐゴシック"/>
                          <w:b/>
                          <w:bCs/>
                          <w:color w:val="000000" w:themeColor="text1"/>
                          <w:sz w:val="26"/>
                          <w:szCs w:val="26"/>
                        </w:rPr>
                      </w:pPr>
                    </w:p>
                    <w:p w14:paraId="6D8780D4" w14:textId="77777777" w:rsidR="00471AAA" w:rsidRPr="00460D15"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マスク　　　　　　　　</w:t>
                      </w:r>
                      <w:r>
                        <w:rPr>
                          <w:rFonts w:ascii="ＭＳ Ｐゴシック" w:eastAsia="ＭＳ Ｐゴシック" w:hAnsi="ＭＳ Ｐゴシック" w:hint="eastAsia"/>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 体温計（できれば非接触型）　　□ 消毒液</w:t>
                      </w:r>
                    </w:p>
                    <w:p w14:paraId="026630EB" w14:textId="77777777" w:rsidR="00471AAA" w:rsidRPr="00460D15"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石鹸・ハンドソープ　　　□ フェイスシールド</w:t>
                      </w:r>
                      <w:r w:rsidRPr="00C96B76">
                        <w:rPr>
                          <w:rFonts w:ascii="ＭＳ Ｐゴシック" w:eastAsia="ＭＳ Ｐゴシック" w:hAnsi="ＭＳ Ｐゴシック" w:hint="eastAsia"/>
                          <w:color w:val="000000" w:themeColor="text1"/>
                          <w:sz w:val="68"/>
                          <w:szCs w:val="68"/>
                        </w:rPr>
                        <w:t xml:space="preserve"> </w:t>
                      </w:r>
                      <w:r>
                        <w:rPr>
                          <w:rFonts w:ascii="ＭＳ Ｐゴシック" w:eastAsia="ＭＳ Ｐゴシック" w:hAnsi="ＭＳ Ｐゴシック"/>
                          <w:color w:val="000000" w:themeColor="text1"/>
                          <w:sz w:val="19"/>
                          <w:szCs w:val="19"/>
                        </w:rPr>
                        <w:t xml:space="preserve">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使い捨て手袋</w:t>
                      </w:r>
                    </w:p>
                    <w:p w14:paraId="256F4A11" w14:textId="77777777" w:rsidR="00471AAA"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 xml:space="preserve">□ ビニール袋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xml:space="preserve">□ 除菌シート　　　　　　　　　　</w:t>
                      </w:r>
                      <w:r>
                        <w:rPr>
                          <w:rFonts w:ascii="ＭＳ Ｐゴシック" w:eastAsia="ＭＳ Ｐゴシック" w:hAnsi="ＭＳ Ｐゴシック" w:hint="eastAsia"/>
                          <w:color w:val="000000" w:themeColor="text1"/>
                          <w:sz w:val="19"/>
                          <w:szCs w:val="19"/>
                        </w:rPr>
                        <w:t xml:space="preserve"> </w:t>
                      </w:r>
                      <w:r>
                        <w:rPr>
                          <w:rFonts w:ascii="ＭＳ Ｐゴシック" w:eastAsia="ＭＳ Ｐゴシック" w:hAnsi="ＭＳ Ｐゴシック"/>
                          <w:color w:val="000000" w:themeColor="text1"/>
                          <w:sz w:val="19"/>
                          <w:szCs w:val="19"/>
                        </w:rPr>
                        <w:t xml:space="preserve">   </w:t>
                      </w:r>
                      <w:r w:rsidRPr="00460D15">
                        <w:rPr>
                          <w:rFonts w:ascii="ＭＳ Ｐゴシック" w:eastAsia="ＭＳ Ｐゴシック" w:hAnsi="ＭＳ Ｐゴシック" w:hint="eastAsia"/>
                          <w:color w:val="000000" w:themeColor="text1"/>
                          <w:sz w:val="19"/>
                          <w:szCs w:val="19"/>
                        </w:rPr>
                        <w:t>□ ビニールカーテン等の仕切り</w:t>
                      </w:r>
                    </w:p>
                    <w:p w14:paraId="3979257A" w14:textId="77777777" w:rsidR="00471AAA" w:rsidRDefault="00471AAA" w:rsidP="00471AAA">
                      <w:pPr>
                        <w:spacing w:line="280" w:lineRule="exact"/>
                        <w:ind w:leftChars="100" w:left="400" w:hangingChars="100" w:hanging="190"/>
                        <w:rPr>
                          <w:rFonts w:ascii="ＭＳ Ｐゴシック" w:eastAsia="ＭＳ Ｐゴシック" w:hAnsi="ＭＳ Ｐゴシック"/>
                          <w:color w:val="000000" w:themeColor="text1"/>
                          <w:sz w:val="19"/>
                          <w:szCs w:val="19"/>
                        </w:rPr>
                      </w:pPr>
                      <w:r w:rsidRPr="00460D15">
                        <w:rPr>
                          <w:rFonts w:ascii="ＭＳ Ｐゴシック" w:eastAsia="ＭＳ Ｐゴシック" w:hAnsi="ＭＳ Ｐゴシック" w:hint="eastAsia"/>
                          <w:color w:val="000000" w:themeColor="text1"/>
                          <w:sz w:val="19"/>
                          <w:szCs w:val="19"/>
                        </w:rPr>
                        <w:t>●</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の手配が難しい場合や不足が見込まれる場合は、県社協に手配を要請する。</w:t>
                      </w:r>
                    </w:p>
                    <w:p w14:paraId="779F85BE" w14:textId="77777777" w:rsidR="00471AAA" w:rsidRPr="00E33840" w:rsidRDefault="00471AAA" w:rsidP="00471AAA">
                      <w:pPr>
                        <w:spacing w:line="280" w:lineRule="exact"/>
                        <w:ind w:leftChars="200" w:left="420"/>
                      </w:pPr>
                      <w:r w:rsidRPr="00460D15">
                        <w:rPr>
                          <w:rFonts w:ascii="ＭＳ Ｐゴシック" w:eastAsia="ＭＳ Ｐゴシック" w:hAnsi="ＭＳ Ｐゴシック" w:hint="eastAsia"/>
                          <w:color w:val="000000" w:themeColor="text1"/>
                          <w:sz w:val="19"/>
                          <w:szCs w:val="19"/>
                        </w:rPr>
                        <w:t>また、</w:t>
                      </w:r>
                      <w:r>
                        <w:rPr>
                          <w:rFonts w:ascii="ＭＳ Ｐゴシック" w:eastAsia="ＭＳ Ｐゴシック" w:hAnsi="ＭＳ Ｐゴシック" w:hint="eastAsia"/>
                          <w:color w:val="000000" w:themeColor="text1"/>
                          <w:sz w:val="19"/>
                          <w:szCs w:val="19"/>
                        </w:rPr>
                        <w:t>資機材</w:t>
                      </w:r>
                      <w:r w:rsidRPr="00460D15">
                        <w:rPr>
                          <w:rFonts w:ascii="ＭＳ Ｐゴシック" w:eastAsia="ＭＳ Ｐゴシック" w:hAnsi="ＭＳ Ｐゴシック" w:hint="eastAsia"/>
                          <w:color w:val="000000" w:themeColor="text1"/>
                          <w:sz w:val="19"/>
                          <w:szCs w:val="19"/>
                        </w:rPr>
                        <w:t>の受入を中止する場合も県社協に連絡する。</w:t>
                      </w:r>
                    </w:p>
                  </w:txbxContent>
                </v:textbox>
              </v:rect>
            </w:pict>
          </mc:Fallback>
        </mc:AlternateContent>
      </w:r>
    </w:p>
    <w:p w14:paraId="2292BAFA" w14:textId="6875CFDE" w:rsidR="00CB1EC5" w:rsidRDefault="00CB1EC5"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p>
    <w:p w14:paraId="256BC555" w14:textId="2AA56693" w:rsidR="00CB1EC5" w:rsidRDefault="00471AAA"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r w:rsidRPr="004215CB">
        <w:rPr>
          <w:rFonts w:asciiTheme="majorEastAsia" w:eastAsiaTheme="majorEastAsia" w:hAnsiTheme="majorEastAsia" w:cs="HG丸ｺﾞｼｯｸM-PRO"/>
          <w:kern w:val="0"/>
          <w:sz w:val="32"/>
          <w:szCs w:val="32"/>
        </w:rPr>
        <w:br w:type="page"/>
      </w:r>
    </w:p>
    <w:p w14:paraId="4225F977" w14:textId="39EAE30C" w:rsidR="00CB1EC5" w:rsidRPr="00CB1EC5" w:rsidRDefault="00CB1EC5" w:rsidP="00CB1EC5">
      <w:pPr>
        <w:rPr>
          <w:rFonts w:ascii="ＭＳ Ｐゴシック" w:eastAsia="ＭＳ Ｐゴシック" w:hAnsi="ＭＳ Ｐゴシック"/>
          <w:sz w:val="26"/>
          <w:szCs w:val="26"/>
        </w:rPr>
      </w:pPr>
      <w:r>
        <w:rPr>
          <w:rFonts w:ascii="ＭＳ Ｐゴシック" w:eastAsia="ＭＳ Ｐゴシック" w:hAnsi="ＭＳ Ｐゴシック" w:hint="eastAsia"/>
          <w:sz w:val="26"/>
          <w:szCs w:val="26"/>
        </w:rPr>
        <w:lastRenderedPageBreak/>
        <w:t>■</w:t>
      </w:r>
      <w:r w:rsidRPr="00CB1EC5">
        <w:rPr>
          <w:rFonts w:ascii="ＭＳ Ｐゴシック" w:eastAsia="ＭＳ Ｐゴシック" w:hAnsi="ＭＳ Ｐゴシック" w:hint="eastAsia"/>
          <w:sz w:val="26"/>
          <w:szCs w:val="26"/>
        </w:rPr>
        <w:t>災害ボランティアセンターの</w:t>
      </w:r>
      <w:r>
        <w:rPr>
          <w:rFonts w:ascii="ＭＳ Ｐゴシック" w:eastAsia="ＭＳ Ｐゴシック" w:hAnsi="ＭＳ Ｐゴシック" w:hint="eastAsia"/>
          <w:sz w:val="26"/>
          <w:szCs w:val="26"/>
        </w:rPr>
        <w:t>運営</w:t>
      </w:r>
      <w:r w:rsidRPr="00CB1EC5">
        <w:rPr>
          <w:rFonts w:ascii="ＭＳ Ｐゴシック" w:eastAsia="ＭＳ Ｐゴシック" w:hAnsi="ＭＳ Ｐゴシック" w:hint="eastAsia"/>
          <w:sz w:val="26"/>
          <w:szCs w:val="26"/>
        </w:rPr>
        <w:t>に係る留意事項</w:t>
      </w:r>
    </w:p>
    <w:p w14:paraId="5F1EE192" w14:textId="77777777" w:rsidR="00471AAA" w:rsidRPr="00314078" w:rsidRDefault="00471AAA" w:rsidP="00471AAA">
      <w:pPr>
        <w:autoSpaceDE w:val="0"/>
        <w:autoSpaceDN w:val="0"/>
        <w:adjustRightInd w:val="0"/>
        <w:snapToGrid w:val="0"/>
        <w:spacing w:line="320" w:lineRule="exact"/>
        <w:jc w:val="left"/>
        <w:rPr>
          <w:rFonts w:asciiTheme="majorEastAsia" w:eastAsiaTheme="majorEastAsia" w:hAnsiTheme="majorEastAsia" w:cs="HG丸ｺﾞｼｯｸM-PRO"/>
          <w:kern w:val="0"/>
          <w:sz w:val="32"/>
          <w:szCs w:val="32"/>
        </w:rPr>
      </w:pPr>
      <w:r>
        <w:rPr>
          <w:rFonts w:asciiTheme="majorEastAsia" w:eastAsiaTheme="majorEastAsia" w:hAnsiTheme="majorEastAsia" w:cs="ＭＳ ゴシック"/>
          <w:noProof/>
          <w:kern w:val="0"/>
          <w:sz w:val="22"/>
        </w:rPr>
        <mc:AlternateContent>
          <mc:Choice Requires="wps">
            <w:drawing>
              <wp:anchor distT="0" distB="0" distL="114300" distR="114300" simplePos="0" relativeHeight="251806208" behindDoc="0" locked="0" layoutInCell="1" allowOverlap="1" wp14:anchorId="2223C2FA" wp14:editId="38232076">
                <wp:simplePos x="0" y="0"/>
                <wp:positionH relativeFrom="column">
                  <wp:posOffset>3175</wp:posOffset>
                </wp:positionH>
                <wp:positionV relativeFrom="paragraph">
                  <wp:posOffset>49530</wp:posOffset>
                </wp:positionV>
                <wp:extent cx="6067748" cy="3019425"/>
                <wp:effectExtent l="0" t="0" r="28575" b="28575"/>
                <wp:wrapNone/>
                <wp:docPr id="462" name="正方形/長方形 4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7748" cy="3019425"/>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DAD4B7" w14:textId="121A9430"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留意点➊</w:t>
                            </w:r>
                            <w:r w:rsidR="00471AAA" w:rsidRPr="00314078">
                              <w:rPr>
                                <w:rFonts w:ascii="ＭＳ Ｐゴシック" w:eastAsia="ＭＳ Ｐゴシック" w:hAnsi="ＭＳ Ｐゴシック" w:hint="eastAsia"/>
                                <w:b/>
                                <w:bCs/>
                                <w:color w:val="000000" w:themeColor="text1"/>
                                <w:sz w:val="26"/>
                                <w:szCs w:val="26"/>
                              </w:rPr>
                              <w:t xml:space="preserve">　「被災者ニーズの把握」</w:t>
                            </w:r>
                          </w:p>
                          <w:p w14:paraId="0F1F52B7" w14:textId="4CAD46D6"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被災者の中には、新型コロナウイルスに感染した場合に重症化リスクが高いとされる高齢者や障害者、疾病がある人もおられ、感染を恐れてボランティアへの依頼を躊躇する人も少なくないことが想定されるため、災害ＶＣが取り組んでいる衛生配慮策について、ＨＰや各ＳＮＳでの情報発信、チラシ等の配布により不安の解消に努める必要がある。</w:t>
                            </w:r>
                          </w:p>
                          <w:p w14:paraId="3FB4EEFA" w14:textId="77777777"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●ボランティア数の制限</w:t>
                            </w:r>
                            <w:r>
                              <w:rPr>
                                <w:rFonts w:ascii="ＭＳ Ｐゴシック" w:eastAsia="ＭＳ Ｐゴシック" w:hAnsi="ＭＳ Ｐゴシック" w:hint="eastAsia"/>
                                <w:color w:val="000000" w:themeColor="text1"/>
                                <w:sz w:val="19"/>
                                <w:szCs w:val="19"/>
                              </w:rPr>
                              <w:t>をかけることによって</w:t>
                            </w:r>
                            <w:r w:rsidRPr="00D22A6D">
                              <w:rPr>
                                <w:rFonts w:ascii="ＭＳ Ｐゴシック" w:eastAsia="ＭＳ Ｐゴシック" w:hAnsi="ＭＳ Ｐゴシック" w:hint="eastAsia"/>
                                <w:color w:val="000000" w:themeColor="text1"/>
                                <w:sz w:val="19"/>
                                <w:szCs w:val="19"/>
                              </w:rPr>
                              <w:t>、十分な活動量の確保が困難になることが想定されるため、ニーズの優先順位をいつも以上に丁寧に行う必要がある。被災者に対しても、すぐに支援に伺うことができない可能性があることをあらかじめ丁寧に伝えておく。</w:t>
                            </w:r>
                          </w:p>
                          <w:p w14:paraId="1B40C503" w14:textId="77777777"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●電話、メール、ＬＩＮＥ等を利用したニーズの受付、被災情報把握、ヒアリングを行う等、被災者との接触を避ける運営を工夫する。</w:t>
                            </w:r>
                          </w:p>
                          <w:p w14:paraId="1ED2D5EA" w14:textId="77777777"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を行う際には、訪問当日、電話などで依頼者の体調確認を行い、依頼者や家族に発熱や頭痛等の風邪症状がある場合は訪問を見合わせる。また、訪問時に依頼者と会話をする際は、正面に立つことをできるだけ避け、十分な身体的距離を保つことを心掛ける。</w:t>
                            </w:r>
                          </w:p>
                          <w:p w14:paraId="196532F9" w14:textId="77777777" w:rsidR="00471AAA" w:rsidRPr="00A22FD3"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●現地調査の際は、マスクの予備を持参し、依頼者がマスクを着用していない場合は、マスクを配布し着用をお願いする。</w:t>
                            </w:r>
                          </w:p>
                        </w:txbxContent>
                      </wps:txbx>
                      <wps:bodyPr rot="0" spcFirstLastPara="0" vertOverflow="overflow" horzOverflow="overflow" vert="horz" wrap="square" lIns="36000" tIns="36000" rIns="108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23C2FA" id="正方形/長方形 462" o:spid="_x0000_s1119" style="position:absolute;margin-left:.25pt;margin-top:3.9pt;width:477.8pt;height:237.7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" fillcolor="#fffff9" strokecolor="red">
                <v:path arrowok="t"/>
                <v:textbox inset="1mm,1mm,3mm,1mm">
                  <w:txbxContent>
                    <w:p w14:paraId="3DDAD4B7" w14:textId="121A9430" w:rsidR="00471AAA" w:rsidRPr="00314078"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留意点➊</w:t>
                      </w:r>
                      <w:r w:rsidR="00471AAA" w:rsidRPr="00314078">
                        <w:rPr>
                          <w:rFonts w:ascii="ＭＳ Ｐゴシック" w:eastAsia="ＭＳ Ｐゴシック" w:hAnsi="ＭＳ Ｐゴシック" w:hint="eastAsia"/>
                          <w:b/>
                          <w:bCs/>
                          <w:color w:val="000000" w:themeColor="text1"/>
                          <w:sz w:val="26"/>
                          <w:szCs w:val="26"/>
                        </w:rPr>
                        <w:t xml:space="preserve">　「被災者ニーズの把握」</w:t>
                      </w:r>
                    </w:p>
                    <w:p w14:paraId="0F1F52B7" w14:textId="4CAD46D6"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被災者の中には、新型コロナウイルスに感染した場合に重症化リスクが高いとされる高齢者や障害者、疾病がある人もおられ、感染を恐れてボランティアへの依頼を躊躇する人も少なくないことが想定されるため、災害ＶＣが取り組んでいる衛生配慮策について、ＨＰや各ＳＮＳでの情報発信、チラシ等の配布により不安の解消に努める必要がある。</w:t>
                      </w:r>
                    </w:p>
                    <w:p w14:paraId="3FB4EEFA" w14:textId="77777777"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●ボランティア数の制限</w:t>
                      </w:r>
                      <w:r>
                        <w:rPr>
                          <w:rFonts w:ascii="ＭＳ Ｐゴシック" w:eastAsia="ＭＳ Ｐゴシック" w:hAnsi="ＭＳ Ｐゴシック" w:hint="eastAsia"/>
                          <w:color w:val="000000" w:themeColor="text1"/>
                          <w:sz w:val="19"/>
                          <w:szCs w:val="19"/>
                        </w:rPr>
                        <w:t>をかけることによって</w:t>
                      </w:r>
                      <w:r w:rsidRPr="00D22A6D">
                        <w:rPr>
                          <w:rFonts w:ascii="ＭＳ Ｐゴシック" w:eastAsia="ＭＳ Ｐゴシック" w:hAnsi="ＭＳ Ｐゴシック" w:hint="eastAsia"/>
                          <w:color w:val="000000" w:themeColor="text1"/>
                          <w:sz w:val="19"/>
                          <w:szCs w:val="19"/>
                        </w:rPr>
                        <w:t>、十分な活動量の確保が困難になることが想定されるため、ニーズの優先順位をいつも以上に丁寧に行う必要がある。被災者に対しても、すぐに支援に伺うことができない可能性があることをあらかじめ丁寧に伝えておく。</w:t>
                      </w:r>
                    </w:p>
                    <w:p w14:paraId="1B40C503" w14:textId="77777777"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●電話、メール、ＬＩＮＥ等を利用したニーズの受付、被災情報把握、ヒアリングを行う等、被災者との接触を避ける運営を工夫する。</w:t>
                      </w:r>
                    </w:p>
                    <w:p w14:paraId="1ED2D5EA" w14:textId="77777777" w:rsidR="00471AAA" w:rsidRPr="00D22A6D"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を行う際には、訪問当日、電話などで依頼者の体調確認を行い、依頼者や家族に発熱や頭痛等の風邪症状がある場合は訪問を見合わせる。また、訪問時に依頼者と会話をする際は、正面に立つことをできるだけ避け、十分な身体的距離を保つことを心掛ける。</w:t>
                      </w:r>
                    </w:p>
                    <w:p w14:paraId="196532F9" w14:textId="77777777" w:rsidR="00471AAA" w:rsidRPr="00A22FD3" w:rsidRDefault="00471AAA" w:rsidP="00471AAA">
                      <w:pPr>
                        <w:adjustRightInd w:val="0"/>
                        <w:snapToGrid w:val="0"/>
                        <w:spacing w:before="120" w:line="260" w:lineRule="exact"/>
                        <w:ind w:leftChars="103" w:left="406" w:hangingChars="100" w:hanging="190"/>
                        <w:rPr>
                          <w:rFonts w:ascii="ＭＳ Ｐゴシック" w:eastAsia="ＭＳ Ｐゴシック" w:hAnsi="ＭＳ Ｐゴシック"/>
                          <w:color w:val="000000" w:themeColor="text1"/>
                          <w:sz w:val="19"/>
                          <w:szCs w:val="19"/>
                        </w:rPr>
                      </w:pPr>
                      <w:r w:rsidRPr="00D22A6D">
                        <w:rPr>
                          <w:rFonts w:ascii="ＭＳ Ｐゴシック" w:eastAsia="ＭＳ Ｐゴシック" w:hAnsi="ＭＳ Ｐゴシック" w:hint="eastAsia"/>
                          <w:color w:val="000000" w:themeColor="text1"/>
                          <w:sz w:val="19"/>
                          <w:szCs w:val="19"/>
                        </w:rPr>
                        <w:t>●現地調査の際は、マスクの予備を持参し、依頼者がマスクを着用していない場合は、マスクを配布し着用をお願いする。</w:t>
                      </w:r>
                    </w:p>
                  </w:txbxContent>
                </v:textbox>
              </v:rect>
            </w:pict>
          </mc:Fallback>
        </mc:AlternateContent>
      </w:r>
    </w:p>
    <w:p w14:paraId="3EC08AD6" w14:textId="77777777" w:rsidR="00471AAA" w:rsidRDefault="00471AAA" w:rsidP="00471AAA"/>
    <w:p w14:paraId="7B9B03B0" w14:textId="77777777" w:rsidR="00471AAA" w:rsidRDefault="00471AAA" w:rsidP="00471AAA"/>
    <w:p w14:paraId="04E96FE0" w14:textId="77777777" w:rsidR="00471AAA" w:rsidRDefault="00471AAA" w:rsidP="00471AAA"/>
    <w:p w14:paraId="0A759E73" w14:textId="77777777" w:rsidR="00471AAA" w:rsidRDefault="00471AAA" w:rsidP="00471AAA"/>
    <w:p w14:paraId="5D4C4C7C" w14:textId="77777777" w:rsidR="00471AAA" w:rsidRDefault="00471AAA" w:rsidP="00471AAA"/>
    <w:p w14:paraId="531F1F6A" w14:textId="77777777" w:rsidR="00471AAA" w:rsidRDefault="00471AAA" w:rsidP="00471AAA"/>
    <w:p w14:paraId="6C0514B3" w14:textId="77777777" w:rsidR="00471AAA" w:rsidRDefault="00471AAA" w:rsidP="00471AAA"/>
    <w:p w14:paraId="19F80626" w14:textId="77777777" w:rsidR="00471AAA" w:rsidRDefault="00471AAA" w:rsidP="00471AAA"/>
    <w:p w14:paraId="5B10A1AA" w14:textId="77777777" w:rsidR="00471AAA" w:rsidRDefault="00471AAA" w:rsidP="00471AAA"/>
    <w:p w14:paraId="2816EA00" w14:textId="77777777" w:rsidR="00471AAA" w:rsidRDefault="00471AAA" w:rsidP="00471AAA"/>
    <w:p w14:paraId="121BC36A" w14:textId="77777777" w:rsidR="00471AAA" w:rsidRDefault="00471AAA" w:rsidP="00471AAA"/>
    <w:p w14:paraId="4E2482F0" w14:textId="77777777" w:rsidR="00471AAA" w:rsidRDefault="00471AAA" w:rsidP="00471AAA"/>
    <w:p w14:paraId="69C00B53" w14:textId="77777777" w:rsidR="00471AAA" w:rsidRDefault="00471AAA" w:rsidP="00471AAA"/>
    <w:p w14:paraId="077F5CB4" w14:textId="77777777" w:rsidR="00471AAA" w:rsidRDefault="00471AAA" w:rsidP="00471AAA">
      <w:r>
        <w:rPr>
          <w:rFonts w:asciiTheme="majorEastAsia" w:eastAsiaTheme="majorEastAsia" w:hAnsiTheme="majorEastAsia" w:cs="ＭＳ ゴシック"/>
          <w:noProof/>
          <w:kern w:val="0"/>
          <w:sz w:val="22"/>
        </w:rPr>
        <mc:AlternateContent>
          <mc:Choice Requires="wps">
            <w:drawing>
              <wp:anchor distT="0" distB="0" distL="114300" distR="114300" simplePos="0" relativeHeight="251807232" behindDoc="0" locked="0" layoutInCell="1" allowOverlap="1" wp14:anchorId="6410E44B" wp14:editId="766F77DD">
                <wp:simplePos x="0" y="0"/>
                <wp:positionH relativeFrom="column">
                  <wp:posOffset>4717</wp:posOffset>
                </wp:positionH>
                <wp:positionV relativeFrom="paragraph">
                  <wp:posOffset>30208</wp:posOffset>
                </wp:positionV>
                <wp:extent cx="6069519" cy="5772150"/>
                <wp:effectExtent l="0" t="0" r="26670" b="19050"/>
                <wp:wrapNone/>
                <wp:docPr id="457" name="正方形/長方形 4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69519" cy="5772150"/>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614070" w14:textId="08662117" w:rsidR="00471AAA" w:rsidRDefault="00CB1EC5" w:rsidP="00CB1EC5">
                            <w:pPr>
                              <w:rPr>
                                <w:rFonts w:ascii="ＭＳ Ｐゴシック" w:eastAsia="ＭＳ Ｐゴシック" w:hAnsi="ＭＳ Ｐゴシック"/>
                                <w:b/>
                                <w:bCs/>
                                <w:color w:val="000000" w:themeColor="text1"/>
                                <w:sz w:val="26"/>
                                <w:szCs w:val="26"/>
                              </w:rPr>
                            </w:pPr>
                            <w:bookmarkStart w:id="16" w:name="_Hlk110860248"/>
                            <w:r>
                              <w:rPr>
                                <w:rFonts w:ascii="ＭＳ Ｐゴシック" w:eastAsia="ＭＳ Ｐゴシック" w:hAnsi="ＭＳ Ｐゴシック" w:hint="eastAsia"/>
                                <w:b/>
                                <w:bCs/>
                                <w:color w:val="000000" w:themeColor="text1"/>
                                <w:sz w:val="26"/>
                                <w:szCs w:val="26"/>
                              </w:rPr>
                              <w:t>留意点❷</w:t>
                            </w:r>
                            <w:r w:rsidR="00471AAA" w:rsidRPr="00BF5113">
                              <w:rPr>
                                <w:rFonts w:ascii="ＭＳ Ｐゴシック" w:eastAsia="ＭＳ Ｐゴシック" w:hAnsi="ＭＳ Ｐゴシック" w:hint="eastAsia"/>
                                <w:b/>
                                <w:bCs/>
                                <w:color w:val="000000" w:themeColor="text1"/>
                                <w:sz w:val="26"/>
                                <w:szCs w:val="26"/>
                              </w:rPr>
                              <w:t xml:space="preserve">　ボランティア募集の判断・方法</w:t>
                            </w:r>
                            <w:bookmarkEnd w:id="16"/>
                          </w:p>
                          <w:p w14:paraId="5FF1FB8D" w14:textId="77777777" w:rsidR="00471AAA" w:rsidRPr="00BF5113" w:rsidRDefault="00471AAA" w:rsidP="00471AAA">
                            <w:pPr>
                              <w:adjustRightInd w:val="0"/>
                              <w:snapToGrid w:val="0"/>
                              <w:spacing w:line="120" w:lineRule="exact"/>
                              <w:ind w:firstLineChars="100" w:firstLine="261"/>
                              <w:rPr>
                                <w:rFonts w:ascii="ＭＳ Ｐゴシック" w:eastAsia="ＭＳ Ｐゴシック" w:hAnsi="ＭＳ Ｐゴシック"/>
                                <w:b/>
                                <w:bCs/>
                                <w:color w:val="000000" w:themeColor="text1"/>
                                <w:sz w:val="26"/>
                                <w:szCs w:val="26"/>
                              </w:rPr>
                            </w:pPr>
                          </w:p>
                          <w:p w14:paraId="614C3B85" w14:textId="7B6F882F" w:rsidR="00471AAA" w:rsidRDefault="00471AAA" w:rsidP="00471AAA">
                            <w:pPr>
                              <w:adjustRightInd w:val="0"/>
                              <w:spacing w:line="28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927DE0">
                              <w:rPr>
                                <w:rFonts w:ascii="ＭＳ Ｐゴシック" w:eastAsia="ＭＳ Ｐゴシック" w:hAnsi="ＭＳ Ｐゴシック" w:hint="eastAsia"/>
                                <w:color w:val="000000" w:themeColor="text1"/>
                                <w:sz w:val="19"/>
                                <w:szCs w:val="19"/>
                              </w:rPr>
                              <w:t>感染症流行時、ウイルスのまん延が懸念される状況下</w:t>
                            </w:r>
                            <w:r w:rsidRPr="0083188B">
                              <w:rPr>
                                <w:rFonts w:ascii="ＭＳ Ｐゴシック" w:eastAsia="ＭＳ Ｐゴシック" w:hAnsi="ＭＳ Ｐゴシック" w:hint="eastAsia"/>
                                <w:color w:val="000000" w:themeColor="text1"/>
                                <w:sz w:val="19"/>
                                <w:szCs w:val="19"/>
                              </w:rPr>
                              <w:t>においては、下記の可能性を考慮してボランティア募集を行う必要がある。</w:t>
                            </w:r>
                          </w:p>
                          <w:p w14:paraId="44943B5A" w14:textId="77777777" w:rsidR="00471AAA" w:rsidRDefault="00471AAA" w:rsidP="00471AAA">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①被災地域にウイルスを持ち込む恐れ</w:t>
                            </w:r>
                          </w:p>
                          <w:p w14:paraId="05B5C3F7" w14:textId="77777777" w:rsidR="00471AAA" w:rsidRDefault="00471AAA" w:rsidP="00471AAA">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②被災地域からウイルスを持ち帰る恐れ</w:t>
                            </w:r>
                          </w:p>
                          <w:p w14:paraId="292B8D29" w14:textId="77777777" w:rsidR="00471AAA" w:rsidRPr="00A22FD3" w:rsidRDefault="00471AAA" w:rsidP="00471AAA">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③被災者やボランティア同士の接触により感染を広める恐れ</w:t>
                            </w:r>
                          </w:p>
                          <w:p w14:paraId="06D31ABD" w14:textId="77777777" w:rsidR="00471AAA" w:rsidRDefault="00471AAA" w:rsidP="00471AAA">
                            <w:pPr>
                              <w:adjustRightInd w:val="0"/>
                              <w:spacing w:line="280" w:lineRule="exact"/>
                              <w:ind w:leftChars="200" w:left="42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そのため、感染拡大の懸念がある期間(国や自治体で何らかの規制や指針等がある期間)については、全国や九州など広域にボランティアの参加を呼びかけることはできるだけ避け、まずは近隣地域（中学校区、当該市町村域、生活圏域等）での募集を検討する。</w:t>
                            </w:r>
                          </w:p>
                          <w:p w14:paraId="6BB58B04" w14:textId="77777777" w:rsidR="00471AAA" w:rsidRPr="0083188B" w:rsidRDefault="00471AAA" w:rsidP="00471AAA">
                            <w:pPr>
                              <w:adjustRightInd w:val="0"/>
                              <w:spacing w:line="280" w:lineRule="exact"/>
                              <w:ind w:leftChars="200" w:left="420" w:firstLineChars="100" w:firstLine="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ただし、緊急事態宣言の発令等をもって募集範囲を一律に制限するのではなく、被災規模や被災者ニーズ等を勘案し、行政等と協議し柔軟に定めることが必要となる。</w:t>
                            </w:r>
                          </w:p>
                          <w:p w14:paraId="2EA307CC" w14:textId="77777777" w:rsidR="00471AAA" w:rsidRPr="0083188B"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●近隣地域を越えてボランティアを募集する</w:t>
                            </w:r>
                            <w:r>
                              <w:rPr>
                                <w:rFonts w:ascii="ＭＳ Ｐゴシック" w:eastAsia="ＭＳ Ｐゴシック" w:hAnsi="ＭＳ Ｐゴシック" w:hint="eastAsia"/>
                                <w:color w:val="000000" w:themeColor="text1"/>
                                <w:sz w:val="19"/>
                                <w:szCs w:val="19"/>
                              </w:rPr>
                              <w:t>場合</w:t>
                            </w:r>
                            <w:r w:rsidRPr="0083188B">
                              <w:rPr>
                                <w:rFonts w:ascii="ＭＳ Ｐゴシック" w:eastAsia="ＭＳ Ｐゴシック" w:hAnsi="ＭＳ Ｐゴシック" w:hint="eastAsia"/>
                                <w:color w:val="000000" w:themeColor="text1"/>
                                <w:sz w:val="19"/>
                                <w:szCs w:val="19"/>
                              </w:rPr>
                              <w:t>は、被災地域の住民等の意見・意向等を踏まえ、行政や関係団体と協議・調整のうえ、募集範囲の拡大の判断や募集方法の検討を行う。</w:t>
                            </w:r>
                          </w:p>
                          <w:p w14:paraId="3F6EF3F4" w14:textId="77777777" w:rsidR="00471AAA" w:rsidRPr="0083188B"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公共交通機関が被害を受けたり、同時多発的な大規模災害が発生した場合には、被災者ニーズに対して十分なボランティアが集まらないことが想定されるため、平時から、地域住民を含め、地元の幅広い組織・関係者にボランティア活動への参加を呼びかけておく必要がある。それでも支援を十分に提供できない場合は、支援の対象を一人暮らしの高齢者や障害者等に重点化すること、家財道具の運び出しや生活スペースの泥だし等活動内容に優先順位をつけること等を検討する必要があるため、必要に応じ</w:t>
                            </w:r>
                            <w:r>
                              <w:rPr>
                                <w:rFonts w:ascii="ＭＳ Ｐゴシック" w:eastAsia="ＭＳ Ｐゴシック" w:hAnsi="ＭＳ Ｐゴシック" w:hint="eastAsia"/>
                                <w:color w:val="000000" w:themeColor="text1"/>
                                <w:sz w:val="19"/>
                                <w:szCs w:val="19"/>
                              </w:rPr>
                              <w:t>て</w:t>
                            </w:r>
                            <w:r w:rsidRPr="0083188B">
                              <w:rPr>
                                <w:rFonts w:ascii="ＭＳ Ｐゴシック" w:eastAsia="ＭＳ Ｐゴシック" w:hAnsi="ＭＳ Ｐゴシック" w:hint="eastAsia"/>
                                <w:color w:val="000000" w:themeColor="text1"/>
                                <w:sz w:val="19"/>
                                <w:szCs w:val="19"/>
                              </w:rPr>
                              <w:t>市町村行政と協議を行う。</w:t>
                            </w:r>
                          </w:p>
                          <w:p w14:paraId="1E919F20" w14:textId="77777777" w:rsidR="00471AAA" w:rsidRPr="00502FBD"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●不特定多数が被災地に集まることを避けるため、ボランティアは事前登録制とし、被災地に訪れる人数を制限する方</w:t>
                            </w:r>
                            <w:r w:rsidRPr="00502FBD">
                              <w:rPr>
                                <w:rFonts w:ascii="ＭＳ Ｐゴシック" w:eastAsia="ＭＳ Ｐゴシック" w:hAnsi="ＭＳ Ｐゴシック" w:hint="eastAsia"/>
                                <w:color w:val="000000" w:themeColor="text1"/>
                                <w:sz w:val="19"/>
                                <w:szCs w:val="19"/>
                              </w:rPr>
                              <w:t>法が望ましい。なお、事前登録には、メールを含むＩＣＴの活用等を検討する。</w:t>
                            </w:r>
                          </w:p>
                          <w:p w14:paraId="53924D0A" w14:textId="77777777" w:rsidR="00471AAA" w:rsidRPr="00502FBD"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502FBD">
                              <w:rPr>
                                <w:rFonts w:ascii="ＭＳ Ｐゴシック" w:eastAsia="ＭＳ Ｐゴシック" w:hAnsi="ＭＳ Ｐゴシック" w:hint="eastAsia"/>
                                <w:color w:val="000000" w:themeColor="text1"/>
                                <w:sz w:val="19"/>
                                <w:szCs w:val="19"/>
                              </w:rPr>
                              <w:t>●長距離のボランティアバスは車内での感染リスクが高いため推奨しない。ただし、最寄り駅や特定の場所からの短距離のピストン輸送（シャトルバス）、活動場所までの送迎等は、必要に応じて密を避ける、消毒や換気を徹底するなどの感染予防策を講じたうえでの実施を検討する。</w:t>
                            </w:r>
                          </w:p>
                          <w:p w14:paraId="2EA25E3D" w14:textId="77777777" w:rsidR="00471AAA" w:rsidRPr="00502FBD" w:rsidRDefault="00471AAA" w:rsidP="00471AAA">
                            <w:pPr>
                              <w:adjustRightInd w:val="0"/>
                              <w:spacing w:before="120" w:line="280" w:lineRule="exact"/>
                              <w:ind w:leftChars="100" w:left="400" w:hangingChars="100" w:hanging="190"/>
                              <w:rPr>
                                <w:rFonts w:ascii="ＭＳ Ｐゴシック" w:eastAsia="ＭＳ Ｐゴシック" w:hAnsi="ＭＳ Ｐゴシック"/>
                                <w:sz w:val="19"/>
                                <w:szCs w:val="19"/>
                              </w:rPr>
                            </w:pPr>
                            <w:r w:rsidRPr="00502FBD">
                              <w:rPr>
                                <w:rFonts w:ascii="ＭＳ Ｐゴシック" w:eastAsia="ＭＳ Ｐゴシック" w:hAnsi="ＭＳ Ｐゴシック" w:hint="eastAsia"/>
                                <w:color w:val="000000" w:themeColor="text1"/>
                                <w:sz w:val="19"/>
                                <w:szCs w:val="19"/>
                              </w:rPr>
                              <w:t>●ボランティア参加の条件設定について検討する。また、感染拡大を引き起こすことで、被災地・被災者に迷惑がかかるため、少しでも体調に不安がある場合は参加できない旨を伝える。また、ＰＣＲ検査を受けた場合の報告、感染が発覚した場合の保健所等への情報提供に同意いただけない場合も参加できない旨を伝える（事前登録時に同意を得ることが望ましい）とともに、発熱、風邪症状があるボランティア、運営スタッフ等が活動に参加したことが判明した場合、直ちに活動を中止</w:t>
                            </w:r>
                            <w:r>
                              <w:rPr>
                                <w:rFonts w:ascii="ＭＳ Ｐゴシック" w:eastAsia="ＭＳ Ｐゴシック" w:hAnsi="ＭＳ Ｐゴシック" w:hint="eastAsia"/>
                                <w:color w:val="000000" w:themeColor="text1"/>
                                <w:sz w:val="19"/>
                                <w:szCs w:val="19"/>
                              </w:rPr>
                              <w:t>し</w:t>
                            </w:r>
                            <w:r w:rsidRPr="00502FBD">
                              <w:rPr>
                                <w:rFonts w:ascii="ＭＳ Ｐゴシック" w:eastAsia="ＭＳ Ｐゴシック" w:hAnsi="ＭＳ Ｐゴシック" w:hint="eastAsia"/>
                                <w:color w:val="000000" w:themeColor="text1"/>
                                <w:sz w:val="19"/>
                                <w:szCs w:val="19"/>
                              </w:rPr>
                              <w:t>、改めて連絡先等を確認する。併せて、保健所等に設置されている受診・相談センター等に社協が電話で相談し、受診を指示された場合はそ</w:t>
                            </w:r>
                            <w:r>
                              <w:rPr>
                                <w:rFonts w:ascii="ＭＳ Ｐゴシック" w:eastAsia="ＭＳ Ｐゴシック" w:hAnsi="ＭＳ Ｐゴシック" w:hint="eastAsia"/>
                                <w:color w:val="000000" w:themeColor="text1"/>
                                <w:sz w:val="19"/>
                                <w:szCs w:val="19"/>
                              </w:rPr>
                              <w:t>れ</w:t>
                            </w:r>
                            <w:r w:rsidRPr="00502FBD">
                              <w:rPr>
                                <w:rFonts w:ascii="ＭＳ Ｐゴシック" w:eastAsia="ＭＳ Ｐゴシック" w:hAnsi="ＭＳ Ｐゴシック" w:hint="eastAsia"/>
                                <w:color w:val="000000" w:themeColor="text1"/>
                                <w:sz w:val="19"/>
                                <w:szCs w:val="19"/>
                              </w:rPr>
                              <w:t>にしたがうようボランティア等に伝える。</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0E44B" id="正方形/長方形 457" o:spid="_x0000_s1120" style="position:absolute;left:0;text-align:left;margin-left:.35pt;margin-top:2.4pt;width:477.9pt;height:454.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" fillcolor="#fffff9" strokecolor="red">
                <v:path arrowok="t"/>
                <v:textbox inset="1mm,1mm,1mm,1mm">
                  <w:txbxContent>
                    <w:p w14:paraId="5A614070" w14:textId="08662117" w:rsidR="00471AAA" w:rsidRDefault="00CB1EC5" w:rsidP="00CB1EC5">
                      <w:pPr>
                        <w:rPr>
                          <w:rFonts w:ascii="ＭＳ Ｐゴシック" w:eastAsia="ＭＳ Ｐゴシック" w:hAnsi="ＭＳ Ｐゴシック"/>
                          <w:b/>
                          <w:bCs/>
                          <w:color w:val="000000" w:themeColor="text1"/>
                          <w:sz w:val="26"/>
                          <w:szCs w:val="26"/>
                        </w:rPr>
                      </w:pPr>
                      <w:bookmarkStart w:id="28" w:name="_Hlk110860248"/>
                      <w:r>
                        <w:rPr>
                          <w:rFonts w:ascii="ＭＳ Ｐゴシック" w:eastAsia="ＭＳ Ｐゴシック" w:hAnsi="ＭＳ Ｐゴシック" w:hint="eastAsia"/>
                          <w:b/>
                          <w:bCs/>
                          <w:color w:val="000000" w:themeColor="text1"/>
                          <w:sz w:val="26"/>
                          <w:szCs w:val="26"/>
                        </w:rPr>
                        <w:t>留意点❷</w:t>
                      </w:r>
                      <w:r w:rsidR="00471AAA" w:rsidRPr="00BF5113">
                        <w:rPr>
                          <w:rFonts w:ascii="ＭＳ Ｐゴシック" w:eastAsia="ＭＳ Ｐゴシック" w:hAnsi="ＭＳ Ｐゴシック" w:hint="eastAsia"/>
                          <w:b/>
                          <w:bCs/>
                          <w:color w:val="000000" w:themeColor="text1"/>
                          <w:sz w:val="26"/>
                          <w:szCs w:val="26"/>
                        </w:rPr>
                        <w:t xml:space="preserve">　ボランティア募集の判断・方法</w:t>
                      </w:r>
                      <w:bookmarkEnd w:id="28"/>
                    </w:p>
                    <w:p w14:paraId="5FF1FB8D" w14:textId="77777777" w:rsidR="00471AAA" w:rsidRPr="00BF5113" w:rsidRDefault="00471AAA" w:rsidP="00471AAA">
                      <w:pPr>
                        <w:adjustRightInd w:val="0"/>
                        <w:snapToGrid w:val="0"/>
                        <w:spacing w:line="120" w:lineRule="exact"/>
                        <w:ind w:firstLineChars="100" w:firstLine="261"/>
                        <w:rPr>
                          <w:rFonts w:ascii="ＭＳ Ｐゴシック" w:eastAsia="ＭＳ Ｐゴシック" w:hAnsi="ＭＳ Ｐゴシック"/>
                          <w:b/>
                          <w:bCs/>
                          <w:color w:val="000000" w:themeColor="text1"/>
                          <w:sz w:val="26"/>
                          <w:szCs w:val="26"/>
                        </w:rPr>
                      </w:pPr>
                    </w:p>
                    <w:p w14:paraId="614C3B85" w14:textId="7B6F882F" w:rsidR="00471AAA" w:rsidRDefault="00471AAA" w:rsidP="00471AAA">
                      <w:pPr>
                        <w:adjustRightInd w:val="0"/>
                        <w:spacing w:line="280" w:lineRule="exact"/>
                        <w:ind w:leftChars="100" w:left="400" w:hangingChars="100" w:hanging="190"/>
                        <w:rPr>
                          <w:rFonts w:ascii="ＭＳ Ｐゴシック" w:eastAsia="ＭＳ Ｐゴシック" w:hAnsi="ＭＳ Ｐゴシック"/>
                          <w:color w:val="000000" w:themeColor="text1"/>
                          <w:sz w:val="19"/>
                          <w:szCs w:val="19"/>
                        </w:rPr>
                      </w:pPr>
                      <w:r w:rsidRPr="00A22FD3">
                        <w:rPr>
                          <w:rFonts w:ascii="ＭＳ Ｐゴシック" w:eastAsia="ＭＳ Ｐゴシック" w:hAnsi="ＭＳ Ｐゴシック" w:hint="eastAsia"/>
                          <w:color w:val="000000" w:themeColor="text1"/>
                          <w:sz w:val="19"/>
                          <w:szCs w:val="19"/>
                        </w:rPr>
                        <w:t>●</w:t>
                      </w:r>
                      <w:r w:rsidRPr="00927DE0">
                        <w:rPr>
                          <w:rFonts w:ascii="ＭＳ Ｐゴシック" w:eastAsia="ＭＳ Ｐゴシック" w:hAnsi="ＭＳ Ｐゴシック" w:hint="eastAsia"/>
                          <w:color w:val="000000" w:themeColor="text1"/>
                          <w:sz w:val="19"/>
                          <w:szCs w:val="19"/>
                        </w:rPr>
                        <w:t>感染症流行時、ウイルスのまん延が懸念される状況下</w:t>
                      </w:r>
                      <w:r w:rsidRPr="0083188B">
                        <w:rPr>
                          <w:rFonts w:ascii="ＭＳ Ｐゴシック" w:eastAsia="ＭＳ Ｐゴシック" w:hAnsi="ＭＳ Ｐゴシック" w:hint="eastAsia"/>
                          <w:color w:val="000000" w:themeColor="text1"/>
                          <w:sz w:val="19"/>
                          <w:szCs w:val="19"/>
                        </w:rPr>
                        <w:t>においては、下記の可能性を考慮してボランティア募集を行う必要がある。</w:t>
                      </w:r>
                    </w:p>
                    <w:p w14:paraId="44943B5A" w14:textId="77777777" w:rsidR="00471AAA" w:rsidRDefault="00471AAA" w:rsidP="00471AAA">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①被災地域にウイルスを持ち込む恐れ</w:t>
                      </w:r>
                    </w:p>
                    <w:p w14:paraId="05B5C3F7" w14:textId="77777777" w:rsidR="00471AAA" w:rsidRDefault="00471AAA" w:rsidP="00471AAA">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②被災地域からウイルスを持ち帰る恐れ</w:t>
                      </w:r>
                    </w:p>
                    <w:p w14:paraId="292B8D29" w14:textId="77777777" w:rsidR="00471AAA" w:rsidRPr="00A22FD3" w:rsidRDefault="00471AAA" w:rsidP="00471AAA">
                      <w:pPr>
                        <w:adjustRightInd w:val="0"/>
                        <w:spacing w:line="280" w:lineRule="exact"/>
                        <w:ind w:leftChars="150" w:left="410" w:hangingChars="50" w:hanging="95"/>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③被災者やボランティア同士の接触により感染を広める恐れ</w:t>
                      </w:r>
                    </w:p>
                    <w:p w14:paraId="06D31ABD" w14:textId="77777777" w:rsidR="00471AAA" w:rsidRDefault="00471AAA" w:rsidP="00471AAA">
                      <w:pPr>
                        <w:adjustRightInd w:val="0"/>
                        <w:spacing w:line="280" w:lineRule="exact"/>
                        <w:ind w:leftChars="200" w:left="42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そのため、感染拡大の懸念がある期間(国や自治体で何らかの規制や指針等がある期間)については、全国や九州など広域にボランティアの参加を呼びかけることはできるだけ避け、まずは近隣地域（中学校区、当該市町村域、生活圏域等）での募集を検討する。</w:t>
                      </w:r>
                    </w:p>
                    <w:p w14:paraId="6BB58B04" w14:textId="77777777" w:rsidR="00471AAA" w:rsidRPr="0083188B" w:rsidRDefault="00471AAA" w:rsidP="00471AAA">
                      <w:pPr>
                        <w:adjustRightInd w:val="0"/>
                        <w:spacing w:line="280" w:lineRule="exact"/>
                        <w:ind w:leftChars="200" w:left="420" w:firstLineChars="100" w:firstLine="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ただし、緊急事態宣言の発令等をもって募集範囲を一律に制限するのではなく、被災規模や被災者ニーズ等を勘案し、行政等と協議し柔軟に定めることが必要となる。</w:t>
                      </w:r>
                    </w:p>
                    <w:p w14:paraId="2EA307CC" w14:textId="77777777" w:rsidR="00471AAA" w:rsidRPr="0083188B"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●近隣地域を越えてボランティアを募集する</w:t>
                      </w:r>
                      <w:r>
                        <w:rPr>
                          <w:rFonts w:ascii="ＭＳ Ｐゴシック" w:eastAsia="ＭＳ Ｐゴシック" w:hAnsi="ＭＳ Ｐゴシック" w:hint="eastAsia"/>
                          <w:color w:val="000000" w:themeColor="text1"/>
                          <w:sz w:val="19"/>
                          <w:szCs w:val="19"/>
                        </w:rPr>
                        <w:t>場合</w:t>
                      </w:r>
                      <w:r w:rsidRPr="0083188B">
                        <w:rPr>
                          <w:rFonts w:ascii="ＭＳ Ｐゴシック" w:eastAsia="ＭＳ Ｐゴシック" w:hAnsi="ＭＳ Ｐゴシック" w:hint="eastAsia"/>
                          <w:color w:val="000000" w:themeColor="text1"/>
                          <w:sz w:val="19"/>
                          <w:szCs w:val="19"/>
                        </w:rPr>
                        <w:t>は、被災地域の住民等の意見・意向等を踏まえ、行政や関係団体と協議・調整のうえ、募集範囲の拡大の判断や募集方法の検討を行う。</w:t>
                      </w:r>
                    </w:p>
                    <w:p w14:paraId="3F6EF3F4" w14:textId="77777777" w:rsidR="00471AAA" w:rsidRPr="0083188B"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公共交通機関が被害を受けたり、同時多発的な大規模災害が発生した場合には、被災者ニーズに対して十分なボランティアが集まらないことが想定されるため、平時から、地域住民を含め、地元の幅広い組織・関係者にボランティア活動への参加を呼びかけておく必要がある。それでも支援を十分に提供できない場合は、支援の対象を一人暮らしの高齢者や障害者等に重点化すること、家財道具の運び出しや生活スペースの泥だし等活動内容に優先順位をつけること等を検討する必要があるため、必要に応じ</w:t>
                      </w:r>
                      <w:r>
                        <w:rPr>
                          <w:rFonts w:ascii="ＭＳ Ｐゴシック" w:eastAsia="ＭＳ Ｐゴシック" w:hAnsi="ＭＳ Ｐゴシック" w:hint="eastAsia"/>
                          <w:color w:val="000000" w:themeColor="text1"/>
                          <w:sz w:val="19"/>
                          <w:szCs w:val="19"/>
                        </w:rPr>
                        <w:t>て</w:t>
                      </w:r>
                      <w:r w:rsidRPr="0083188B">
                        <w:rPr>
                          <w:rFonts w:ascii="ＭＳ Ｐゴシック" w:eastAsia="ＭＳ Ｐゴシック" w:hAnsi="ＭＳ Ｐゴシック" w:hint="eastAsia"/>
                          <w:color w:val="000000" w:themeColor="text1"/>
                          <w:sz w:val="19"/>
                          <w:szCs w:val="19"/>
                        </w:rPr>
                        <w:t>市町村行政と協議を行う。</w:t>
                      </w:r>
                    </w:p>
                    <w:p w14:paraId="1E919F20" w14:textId="77777777" w:rsidR="00471AAA" w:rsidRPr="00502FBD"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83188B">
                        <w:rPr>
                          <w:rFonts w:ascii="ＭＳ Ｐゴシック" w:eastAsia="ＭＳ Ｐゴシック" w:hAnsi="ＭＳ Ｐゴシック" w:hint="eastAsia"/>
                          <w:color w:val="000000" w:themeColor="text1"/>
                          <w:sz w:val="19"/>
                          <w:szCs w:val="19"/>
                        </w:rPr>
                        <w:t>●不特定多数が被災地に集まることを避けるため、ボランティアは事前登録制とし、被災地に訪れる人数を制限する方</w:t>
                      </w:r>
                      <w:r w:rsidRPr="00502FBD">
                        <w:rPr>
                          <w:rFonts w:ascii="ＭＳ Ｐゴシック" w:eastAsia="ＭＳ Ｐゴシック" w:hAnsi="ＭＳ Ｐゴシック" w:hint="eastAsia"/>
                          <w:color w:val="000000" w:themeColor="text1"/>
                          <w:sz w:val="19"/>
                          <w:szCs w:val="19"/>
                        </w:rPr>
                        <w:t>法が望ましい。なお、事前登録には、メールを含むＩＣＴの活用等を検討する。</w:t>
                      </w:r>
                    </w:p>
                    <w:p w14:paraId="53924D0A" w14:textId="77777777" w:rsidR="00471AAA" w:rsidRPr="00502FBD" w:rsidRDefault="00471AAA" w:rsidP="00471AAA">
                      <w:pPr>
                        <w:adjustRightInd w:val="0"/>
                        <w:spacing w:before="120" w:line="280" w:lineRule="exact"/>
                        <w:ind w:leftChars="100" w:left="400" w:hangingChars="100" w:hanging="190"/>
                        <w:rPr>
                          <w:rFonts w:ascii="ＭＳ Ｐゴシック" w:eastAsia="ＭＳ Ｐゴシック" w:hAnsi="ＭＳ Ｐゴシック"/>
                          <w:color w:val="000000" w:themeColor="text1"/>
                          <w:sz w:val="19"/>
                          <w:szCs w:val="19"/>
                        </w:rPr>
                      </w:pPr>
                      <w:r w:rsidRPr="00502FBD">
                        <w:rPr>
                          <w:rFonts w:ascii="ＭＳ Ｐゴシック" w:eastAsia="ＭＳ Ｐゴシック" w:hAnsi="ＭＳ Ｐゴシック" w:hint="eastAsia"/>
                          <w:color w:val="000000" w:themeColor="text1"/>
                          <w:sz w:val="19"/>
                          <w:szCs w:val="19"/>
                        </w:rPr>
                        <w:t>●長距離のボランティアバスは車内での感染リスクが高いため推奨しない。ただし、最寄り駅や特定の場所からの短距離のピストン輸送（シャトルバス）、活動場所までの送迎等は、必要に応じて密を避ける、消毒や換気を徹底するなどの感染予防策を講じたうえでの実施を検討する。</w:t>
                      </w:r>
                    </w:p>
                    <w:p w14:paraId="2EA25E3D" w14:textId="77777777" w:rsidR="00471AAA" w:rsidRPr="00502FBD" w:rsidRDefault="00471AAA" w:rsidP="00471AAA">
                      <w:pPr>
                        <w:adjustRightInd w:val="0"/>
                        <w:spacing w:before="120" w:line="280" w:lineRule="exact"/>
                        <w:ind w:leftChars="100" w:left="400" w:hangingChars="100" w:hanging="190"/>
                        <w:rPr>
                          <w:rFonts w:ascii="ＭＳ Ｐゴシック" w:eastAsia="ＭＳ Ｐゴシック" w:hAnsi="ＭＳ Ｐゴシック"/>
                          <w:sz w:val="19"/>
                          <w:szCs w:val="19"/>
                        </w:rPr>
                      </w:pPr>
                      <w:r w:rsidRPr="00502FBD">
                        <w:rPr>
                          <w:rFonts w:ascii="ＭＳ Ｐゴシック" w:eastAsia="ＭＳ Ｐゴシック" w:hAnsi="ＭＳ Ｐゴシック" w:hint="eastAsia"/>
                          <w:color w:val="000000" w:themeColor="text1"/>
                          <w:sz w:val="19"/>
                          <w:szCs w:val="19"/>
                        </w:rPr>
                        <w:t>●ボランティア参加の条件設定について検討する。また、感染拡大を引き起こすことで、被災地・被災者に迷惑がかかるため、少しでも体調に不安がある場合は参加できない旨を伝える。また、ＰＣＲ検査を受けた場合の報告、感染が発覚した場合の保健所等への情報提供に同意いただけない場合も参加できない旨を伝える（事前登録時に同意を得ることが望ましい）とともに、発熱、風邪症状があるボランティア、運営スタッフ等が活動に参加したことが判明した場合、直ちに活動を中止</w:t>
                      </w:r>
                      <w:r>
                        <w:rPr>
                          <w:rFonts w:ascii="ＭＳ Ｐゴシック" w:eastAsia="ＭＳ Ｐゴシック" w:hAnsi="ＭＳ Ｐゴシック" w:hint="eastAsia"/>
                          <w:color w:val="000000" w:themeColor="text1"/>
                          <w:sz w:val="19"/>
                          <w:szCs w:val="19"/>
                        </w:rPr>
                        <w:t>し</w:t>
                      </w:r>
                      <w:r w:rsidRPr="00502FBD">
                        <w:rPr>
                          <w:rFonts w:ascii="ＭＳ Ｐゴシック" w:eastAsia="ＭＳ Ｐゴシック" w:hAnsi="ＭＳ Ｐゴシック" w:hint="eastAsia"/>
                          <w:color w:val="000000" w:themeColor="text1"/>
                          <w:sz w:val="19"/>
                          <w:szCs w:val="19"/>
                        </w:rPr>
                        <w:t>、改めて連絡先等を確認する。併せて、保健所等に設置されている受診・相談センター等に社協が電話で相談し、受診を指示された場合はそ</w:t>
                      </w:r>
                      <w:r>
                        <w:rPr>
                          <w:rFonts w:ascii="ＭＳ Ｐゴシック" w:eastAsia="ＭＳ Ｐゴシック" w:hAnsi="ＭＳ Ｐゴシック" w:hint="eastAsia"/>
                          <w:color w:val="000000" w:themeColor="text1"/>
                          <w:sz w:val="19"/>
                          <w:szCs w:val="19"/>
                        </w:rPr>
                        <w:t>れ</w:t>
                      </w:r>
                      <w:r w:rsidRPr="00502FBD">
                        <w:rPr>
                          <w:rFonts w:ascii="ＭＳ Ｐゴシック" w:eastAsia="ＭＳ Ｐゴシック" w:hAnsi="ＭＳ Ｐゴシック" w:hint="eastAsia"/>
                          <w:color w:val="000000" w:themeColor="text1"/>
                          <w:sz w:val="19"/>
                          <w:szCs w:val="19"/>
                        </w:rPr>
                        <w:t>にしたがうようボランティア等に伝える。</w:t>
                      </w:r>
                    </w:p>
                  </w:txbxContent>
                </v:textbox>
              </v:rect>
            </w:pict>
          </mc:Fallback>
        </mc:AlternateContent>
      </w:r>
    </w:p>
    <w:p w14:paraId="3C1407EF" w14:textId="77777777" w:rsidR="00471AAA" w:rsidRDefault="00471AAA" w:rsidP="00471AAA"/>
    <w:p w14:paraId="67812B8C" w14:textId="77777777" w:rsidR="00471AAA" w:rsidRDefault="00471AAA" w:rsidP="00471AAA"/>
    <w:p w14:paraId="61707DE3" w14:textId="77777777" w:rsidR="00471AAA" w:rsidRDefault="00471AAA" w:rsidP="00471AAA"/>
    <w:p w14:paraId="339A5A1D" w14:textId="77777777" w:rsidR="00471AAA" w:rsidRDefault="00471AAA" w:rsidP="00471AAA"/>
    <w:p w14:paraId="437FCC8C" w14:textId="77777777" w:rsidR="00471AAA" w:rsidRDefault="00471AAA" w:rsidP="00471AAA"/>
    <w:p w14:paraId="18D6F1AD" w14:textId="77777777" w:rsidR="00471AAA" w:rsidRDefault="00471AAA" w:rsidP="00471AAA"/>
    <w:p w14:paraId="09023306" w14:textId="77777777" w:rsidR="00471AAA" w:rsidRDefault="00471AAA" w:rsidP="00471AAA"/>
    <w:p w14:paraId="346C10FF" w14:textId="77777777" w:rsidR="00471AAA" w:rsidRDefault="00471AAA" w:rsidP="00471AAA"/>
    <w:p w14:paraId="30D4D9BC" w14:textId="77777777" w:rsidR="00471AAA" w:rsidRDefault="00471AAA" w:rsidP="00471AAA"/>
    <w:p w14:paraId="70B1C5A1" w14:textId="77777777" w:rsidR="00471AAA" w:rsidRDefault="00471AAA" w:rsidP="00471AAA"/>
    <w:p w14:paraId="6EF7A480" w14:textId="77777777" w:rsidR="00471AAA" w:rsidRDefault="00471AAA" w:rsidP="00471AAA"/>
    <w:p w14:paraId="2D6EBBCF" w14:textId="77777777" w:rsidR="00471AAA" w:rsidRDefault="00471AAA" w:rsidP="00471AAA"/>
    <w:p w14:paraId="0C27D10A" w14:textId="77777777" w:rsidR="00471AAA" w:rsidRDefault="00471AAA" w:rsidP="00471AAA"/>
    <w:p w14:paraId="6E8B2221" w14:textId="77777777" w:rsidR="00471AAA" w:rsidRDefault="00471AAA" w:rsidP="00471AAA"/>
    <w:p w14:paraId="6AA9405A" w14:textId="77777777" w:rsidR="00471AAA" w:rsidRDefault="00471AAA" w:rsidP="00471AAA"/>
    <w:p w14:paraId="7A1699FA" w14:textId="77777777" w:rsidR="00471AAA" w:rsidRDefault="00471AAA" w:rsidP="00471AAA"/>
    <w:p w14:paraId="501E117E" w14:textId="77777777" w:rsidR="00471AAA" w:rsidRDefault="00471AAA" w:rsidP="00471AAA"/>
    <w:p w14:paraId="2C91EA6A" w14:textId="77777777" w:rsidR="00471AAA" w:rsidRDefault="00471AAA" w:rsidP="00471AAA"/>
    <w:p w14:paraId="74DA9D9A" w14:textId="77777777" w:rsidR="00471AAA" w:rsidRDefault="00471AAA" w:rsidP="00471AAA"/>
    <w:p w14:paraId="01DD0686" w14:textId="77777777" w:rsidR="00471AAA" w:rsidRDefault="00471AAA" w:rsidP="00471AAA"/>
    <w:p w14:paraId="174FF39C" w14:textId="77777777" w:rsidR="00471AAA" w:rsidRDefault="00471AAA" w:rsidP="00471AAA"/>
    <w:p w14:paraId="7141729A" w14:textId="77777777" w:rsidR="00471AAA" w:rsidRDefault="00471AAA" w:rsidP="00471AAA"/>
    <w:p w14:paraId="76D660FF" w14:textId="77777777" w:rsidR="00471AAA" w:rsidRDefault="00471AAA" w:rsidP="00471AAA"/>
    <w:p w14:paraId="19541BF0" w14:textId="77777777" w:rsidR="00471AAA" w:rsidRDefault="00471AAA" w:rsidP="00471AAA"/>
    <w:p w14:paraId="4AC07F0F" w14:textId="77777777" w:rsidR="00471AAA" w:rsidRDefault="00471AAA" w:rsidP="00471AAA"/>
    <w:p w14:paraId="55D7371E" w14:textId="77777777" w:rsidR="00471AAA" w:rsidRDefault="00471AAA" w:rsidP="00471AAA">
      <w:r>
        <w:rPr>
          <w:rFonts w:asciiTheme="majorEastAsia" w:eastAsiaTheme="majorEastAsia" w:hAnsiTheme="majorEastAsia" w:cs="ＭＳ ゴシック"/>
          <w:noProof/>
          <w:kern w:val="0"/>
          <w:sz w:val="22"/>
        </w:rPr>
        <mc:AlternateContent>
          <mc:Choice Requires="wps">
            <w:drawing>
              <wp:anchor distT="0" distB="0" distL="114300" distR="114300" simplePos="0" relativeHeight="251808256" behindDoc="0" locked="0" layoutInCell="1" allowOverlap="1" wp14:anchorId="2D586B14" wp14:editId="3410A06E">
                <wp:simplePos x="0" y="0"/>
                <wp:positionH relativeFrom="column">
                  <wp:posOffset>3479</wp:posOffset>
                </wp:positionH>
                <wp:positionV relativeFrom="paragraph">
                  <wp:posOffset>3479</wp:posOffset>
                </wp:positionV>
                <wp:extent cx="6180083" cy="1916264"/>
                <wp:effectExtent l="0" t="0" r="11430" b="27305"/>
                <wp:wrapNone/>
                <wp:docPr id="53" name="正方形/長方形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80083" cy="1916264"/>
                        </a:xfrm>
                        <a:prstGeom prst="rect">
                          <a:avLst/>
                        </a:prstGeom>
                        <a:solidFill>
                          <a:srgbClr val="FFFFF9"/>
                        </a:solid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060954" w14:textId="25F6A775" w:rsidR="00471AAA"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留意点❸</w:t>
                            </w:r>
                            <w:r w:rsidR="00471AAA" w:rsidRPr="00BF5113">
                              <w:rPr>
                                <w:rFonts w:ascii="ＭＳ Ｐゴシック" w:eastAsia="ＭＳ Ｐゴシック" w:hAnsi="ＭＳ Ｐゴシック" w:hint="eastAsia"/>
                                <w:b/>
                                <w:bCs/>
                                <w:color w:val="000000" w:themeColor="text1"/>
                                <w:sz w:val="26"/>
                                <w:szCs w:val="26"/>
                              </w:rPr>
                              <w:t xml:space="preserve">　「災害ＶＣ１日の業務における工夫」</w:t>
                            </w:r>
                          </w:p>
                          <w:p w14:paraId="50A093B6" w14:textId="77777777" w:rsidR="00471AAA" w:rsidRPr="00BF5113" w:rsidRDefault="00471AAA" w:rsidP="00471AAA">
                            <w:pPr>
                              <w:snapToGrid w:val="0"/>
                              <w:spacing w:line="180" w:lineRule="exact"/>
                              <w:ind w:firstLineChars="100" w:firstLine="261"/>
                              <w:rPr>
                                <w:rFonts w:ascii="ＭＳ Ｐゴシック" w:eastAsia="ＭＳ Ｐゴシック" w:hAnsi="ＭＳ Ｐゴシック"/>
                                <w:b/>
                                <w:bCs/>
                                <w:color w:val="000000" w:themeColor="text1"/>
                                <w:sz w:val="26"/>
                                <w:szCs w:val="26"/>
                              </w:rPr>
                            </w:pPr>
                          </w:p>
                          <w:p w14:paraId="3B4F8FCC"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●スタッフミーティングは、短時間で終わるよう、各セクションリーダーに報告事項の要点をあらかじめ整理してもらい、可能な限り会議開始前にホワイトボード等に記入しておく。</w:t>
                            </w:r>
                          </w:p>
                          <w:p w14:paraId="764C676A"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●スタッフミーティングに関わらず関係機関等との連携・情報共有について、Ｚｏｏｍ等のＩＣＴを活用したオンライン会議を行うなど、極力密を避ける</w:t>
                            </w:r>
                            <w:r>
                              <w:rPr>
                                <w:rFonts w:ascii="ＭＳ Ｐゴシック" w:eastAsia="ＭＳ Ｐゴシック" w:hAnsi="ＭＳ Ｐゴシック" w:hint="eastAsia"/>
                                <w:color w:val="000000" w:themeColor="text1"/>
                                <w:sz w:val="19"/>
                                <w:szCs w:val="19"/>
                              </w:rPr>
                              <w:t>よう</w:t>
                            </w:r>
                            <w:r w:rsidRPr="009E054B">
                              <w:rPr>
                                <w:rFonts w:ascii="ＭＳ Ｐゴシック" w:eastAsia="ＭＳ Ｐゴシック" w:hAnsi="ＭＳ Ｐゴシック" w:hint="eastAsia"/>
                                <w:color w:val="000000" w:themeColor="text1"/>
                                <w:sz w:val="19"/>
                                <w:szCs w:val="19"/>
                              </w:rPr>
                              <w:t>工夫</w:t>
                            </w:r>
                            <w:r>
                              <w:rPr>
                                <w:rFonts w:ascii="ＭＳ Ｐゴシック" w:eastAsia="ＭＳ Ｐゴシック" w:hAnsi="ＭＳ Ｐゴシック" w:hint="eastAsia"/>
                                <w:color w:val="000000" w:themeColor="text1"/>
                                <w:sz w:val="19"/>
                                <w:szCs w:val="19"/>
                              </w:rPr>
                              <w:t>する</w:t>
                            </w:r>
                            <w:r w:rsidRPr="009E054B">
                              <w:rPr>
                                <w:rFonts w:ascii="ＭＳ Ｐゴシック" w:eastAsia="ＭＳ Ｐゴシック" w:hAnsi="ＭＳ Ｐゴシック" w:hint="eastAsia"/>
                                <w:color w:val="000000" w:themeColor="text1"/>
                                <w:sz w:val="19"/>
                                <w:szCs w:val="19"/>
                              </w:rPr>
                              <w:t>。また、スタッフの負担軽減の観点から、開催時間帯については昼間の開催も検討する。</w:t>
                            </w:r>
                          </w:p>
                          <w:p w14:paraId="6C283355"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●サテライトを設置した場合、Ｚｏｏｍ等のＩＣＴを活用したスタッフミーティングを検討する。</w:t>
                            </w:r>
                          </w:p>
                          <w:p w14:paraId="5D463E63"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●会場や備品等を消毒する。</w:t>
                            </w:r>
                          </w:p>
                          <w:p w14:paraId="6AD43534" w14:textId="77777777" w:rsidR="00471AAA" w:rsidRPr="00503467"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●清掃時やごみの廃棄作業時はマスクや手袋の着用を徹底し、作業後は手洗い、消毒を徹底する。</w:t>
                            </w:r>
                          </w:p>
                          <w:p w14:paraId="6A09F28A" w14:textId="77777777" w:rsidR="00471AAA" w:rsidRPr="00503467"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586B14" id="正方形/長方形 53" o:spid="_x0000_s1121" style="position:absolute;left:0;text-align:left;margin-left:.25pt;margin-top:.25pt;width:486.6pt;height:150.9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" fillcolor="#fffff9" strokecolor="red">
                <v:path arrowok="t"/>
                <v:textbox inset="1mm,1mm,1mm,1mm">
                  <w:txbxContent>
                    <w:p w14:paraId="26060954" w14:textId="25F6A775" w:rsidR="00471AAA" w:rsidRDefault="00CB1EC5" w:rsidP="00CB1EC5">
                      <w:pPr>
                        <w:rPr>
                          <w:rFonts w:ascii="ＭＳ Ｐゴシック" w:eastAsia="ＭＳ Ｐゴシック" w:hAnsi="ＭＳ Ｐゴシック"/>
                          <w:b/>
                          <w:bCs/>
                          <w:color w:val="000000" w:themeColor="text1"/>
                          <w:sz w:val="26"/>
                          <w:szCs w:val="26"/>
                        </w:rPr>
                      </w:pPr>
                      <w:r>
                        <w:rPr>
                          <w:rFonts w:ascii="ＭＳ Ｐゴシック" w:eastAsia="ＭＳ Ｐゴシック" w:hAnsi="ＭＳ Ｐゴシック" w:hint="eastAsia"/>
                          <w:b/>
                          <w:bCs/>
                          <w:color w:val="000000" w:themeColor="text1"/>
                          <w:sz w:val="26"/>
                          <w:szCs w:val="26"/>
                        </w:rPr>
                        <w:t>留意点❸</w:t>
                      </w:r>
                      <w:r w:rsidR="00471AAA" w:rsidRPr="00BF5113">
                        <w:rPr>
                          <w:rFonts w:ascii="ＭＳ Ｐゴシック" w:eastAsia="ＭＳ Ｐゴシック" w:hAnsi="ＭＳ Ｐゴシック" w:hint="eastAsia"/>
                          <w:b/>
                          <w:bCs/>
                          <w:color w:val="000000" w:themeColor="text1"/>
                          <w:sz w:val="26"/>
                          <w:szCs w:val="26"/>
                        </w:rPr>
                        <w:t xml:space="preserve">　「災害ＶＣ１日の業務における工夫」</w:t>
                      </w:r>
                    </w:p>
                    <w:p w14:paraId="50A093B6" w14:textId="77777777" w:rsidR="00471AAA" w:rsidRPr="00BF5113" w:rsidRDefault="00471AAA" w:rsidP="00471AAA">
                      <w:pPr>
                        <w:snapToGrid w:val="0"/>
                        <w:spacing w:line="180" w:lineRule="exact"/>
                        <w:ind w:firstLineChars="100" w:firstLine="261"/>
                        <w:rPr>
                          <w:rFonts w:ascii="ＭＳ Ｐゴシック" w:eastAsia="ＭＳ Ｐゴシック" w:hAnsi="ＭＳ Ｐゴシック"/>
                          <w:b/>
                          <w:bCs/>
                          <w:color w:val="000000" w:themeColor="text1"/>
                          <w:sz w:val="26"/>
                          <w:szCs w:val="26"/>
                        </w:rPr>
                      </w:pPr>
                    </w:p>
                    <w:p w14:paraId="3B4F8FCC"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●スタッフミーティングは、短時間で終わるよう、各セクションリーダーに報告事項の要点をあらかじめ整理してもらい、可能な限り会議開始前にホワイトボード等に記入しておく。</w:t>
                      </w:r>
                    </w:p>
                    <w:p w14:paraId="764C676A"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●スタッフミーティングに関わらず関係機関等との連携・情報共有について、Ｚｏｏｍ等のＩＣＴを活用したオンライン会議を行うなど、極力密を避ける</w:t>
                      </w:r>
                      <w:r>
                        <w:rPr>
                          <w:rFonts w:ascii="ＭＳ Ｐゴシック" w:eastAsia="ＭＳ Ｐゴシック" w:hAnsi="ＭＳ Ｐゴシック" w:hint="eastAsia"/>
                          <w:color w:val="000000" w:themeColor="text1"/>
                          <w:sz w:val="19"/>
                          <w:szCs w:val="19"/>
                        </w:rPr>
                        <w:t>よう</w:t>
                      </w:r>
                      <w:r w:rsidRPr="009E054B">
                        <w:rPr>
                          <w:rFonts w:ascii="ＭＳ Ｐゴシック" w:eastAsia="ＭＳ Ｐゴシック" w:hAnsi="ＭＳ Ｐゴシック" w:hint="eastAsia"/>
                          <w:color w:val="000000" w:themeColor="text1"/>
                          <w:sz w:val="19"/>
                          <w:szCs w:val="19"/>
                        </w:rPr>
                        <w:t>工夫</w:t>
                      </w:r>
                      <w:r>
                        <w:rPr>
                          <w:rFonts w:ascii="ＭＳ Ｐゴシック" w:eastAsia="ＭＳ Ｐゴシック" w:hAnsi="ＭＳ Ｐゴシック" w:hint="eastAsia"/>
                          <w:color w:val="000000" w:themeColor="text1"/>
                          <w:sz w:val="19"/>
                          <w:szCs w:val="19"/>
                        </w:rPr>
                        <w:t>する</w:t>
                      </w:r>
                      <w:r w:rsidRPr="009E054B">
                        <w:rPr>
                          <w:rFonts w:ascii="ＭＳ Ｐゴシック" w:eastAsia="ＭＳ Ｐゴシック" w:hAnsi="ＭＳ Ｐゴシック" w:hint="eastAsia"/>
                          <w:color w:val="000000" w:themeColor="text1"/>
                          <w:sz w:val="19"/>
                          <w:szCs w:val="19"/>
                        </w:rPr>
                        <w:t>。また、スタッフの負担軽減の観点から、開催時間帯については昼間の開催も検討する。</w:t>
                      </w:r>
                    </w:p>
                    <w:p w14:paraId="6C283355"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●サテライトを設置した場合、Ｚｏｏｍ等のＩＣＴを活用したスタッフミーティングを検討する。</w:t>
                      </w:r>
                    </w:p>
                    <w:p w14:paraId="5D463E63" w14:textId="77777777" w:rsidR="00471AAA" w:rsidRPr="009E054B"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●会場や備品等を消毒する。</w:t>
                      </w:r>
                    </w:p>
                    <w:p w14:paraId="6AD43534" w14:textId="77777777" w:rsidR="00471AAA" w:rsidRPr="00503467"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r w:rsidRPr="009E054B">
                        <w:rPr>
                          <w:rFonts w:ascii="ＭＳ Ｐゴシック" w:eastAsia="ＭＳ Ｐゴシック" w:hAnsi="ＭＳ Ｐゴシック" w:hint="eastAsia"/>
                          <w:color w:val="000000" w:themeColor="text1"/>
                          <w:sz w:val="19"/>
                          <w:szCs w:val="19"/>
                        </w:rPr>
                        <w:t>●清掃時やごみの廃棄作業時はマスクや手袋の着用を徹底し、作業後は手洗い、消毒を徹底する。</w:t>
                      </w:r>
                    </w:p>
                    <w:p w14:paraId="6A09F28A" w14:textId="77777777" w:rsidR="00471AAA" w:rsidRPr="00503467" w:rsidRDefault="00471AAA" w:rsidP="00471AAA">
                      <w:pPr>
                        <w:spacing w:line="260" w:lineRule="exact"/>
                        <w:ind w:leftChars="100" w:left="400" w:hangingChars="100" w:hanging="190"/>
                        <w:rPr>
                          <w:rFonts w:ascii="ＭＳ Ｐゴシック" w:eastAsia="ＭＳ Ｐゴシック" w:hAnsi="ＭＳ Ｐゴシック"/>
                          <w:color w:val="000000" w:themeColor="text1"/>
                          <w:sz w:val="19"/>
                          <w:szCs w:val="19"/>
                        </w:rPr>
                      </w:pPr>
                    </w:p>
                  </w:txbxContent>
                </v:textbox>
              </v:rect>
            </w:pict>
          </mc:Fallback>
        </mc:AlternateContent>
      </w:r>
    </w:p>
    <w:p w14:paraId="3C6A5D7B" w14:textId="77777777" w:rsidR="00471AAA" w:rsidRDefault="00471AAA" w:rsidP="00471AAA"/>
    <w:p w14:paraId="5790FA85" w14:textId="77777777" w:rsidR="00471AAA" w:rsidRDefault="00471AAA" w:rsidP="00471AAA"/>
    <w:p w14:paraId="6FE79B0D" w14:textId="77777777" w:rsidR="00471AAA" w:rsidRDefault="00471AAA" w:rsidP="00471AAA"/>
    <w:p w14:paraId="233440A7" w14:textId="77777777" w:rsidR="00471AAA" w:rsidRDefault="00471AAA" w:rsidP="00471AAA"/>
    <w:p w14:paraId="26A1151F" w14:textId="77777777" w:rsidR="00471AAA" w:rsidRDefault="00471AAA" w:rsidP="00471AAA"/>
    <w:p w14:paraId="0CB4008F" w14:textId="77777777" w:rsidR="00471AAA" w:rsidRDefault="00471AAA" w:rsidP="00471AAA"/>
    <w:p w14:paraId="70862D90" w14:textId="77777777" w:rsidR="00471AAA" w:rsidRDefault="00471AAA" w:rsidP="00471AAA"/>
    <w:p w14:paraId="668ECF51" w14:textId="677FE211" w:rsidR="00471AAA" w:rsidRDefault="00471AAA" w:rsidP="00471AAA"/>
    <w:p w14:paraId="7AE77CDC" w14:textId="1D2B594F" w:rsidR="005A5AE7" w:rsidRDefault="005A5AE7"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2801C938" w14:textId="66EA106C" w:rsidR="00397B96" w:rsidRPr="004215CB" w:rsidRDefault="00397B96" w:rsidP="00C13BE1">
      <w:pPr>
        <w:spacing w:beforeLines="50" w:before="180" w:line="0" w:lineRule="atLeast"/>
        <w:jc w:val="center"/>
        <w:rPr>
          <w:rFonts w:asciiTheme="majorEastAsia" w:eastAsiaTheme="majorEastAsia" w:hAnsiTheme="majorEastAsia"/>
          <w:sz w:val="28"/>
          <w:szCs w:val="32"/>
        </w:rPr>
      </w:pPr>
    </w:p>
    <w:p w14:paraId="679134F2" w14:textId="3C84E85C" w:rsidR="00397B96" w:rsidRPr="004215CB" w:rsidRDefault="00471AAA" w:rsidP="00C13BE1">
      <w:pPr>
        <w:spacing w:beforeLines="50" w:before="180" w:line="0" w:lineRule="atLeast"/>
        <w:jc w:val="center"/>
        <w:rPr>
          <w:rFonts w:asciiTheme="majorEastAsia" w:eastAsiaTheme="majorEastAsia" w:hAnsiTheme="majorEastAsia"/>
          <w:sz w:val="28"/>
          <w:szCs w:val="32"/>
        </w:rPr>
      </w:pPr>
      <w:r>
        <w:rPr>
          <w:rFonts w:asciiTheme="majorEastAsia" w:eastAsiaTheme="majorEastAsia" w:hAnsiTheme="majorEastAsia" w:cs="ＭＳ ゴシック"/>
          <w:noProof/>
          <w:kern w:val="0"/>
          <w:sz w:val="24"/>
          <w:szCs w:val="24"/>
        </w:rPr>
        <mc:AlternateContent>
          <mc:Choice Requires="wps">
            <w:drawing>
              <wp:anchor distT="0" distB="0" distL="114300" distR="114300" simplePos="0" relativeHeight="251671040" behindDoc="0" locked="0" layoutInCell="1" allowOverlap="1" wp14:anchorId="06A76706" wp14:editId="39FA93A3">
                <wp:simplePos x="0" y="0"/>
                <wp:positionH relativeFrom="column">
                  <wp:posOffset>39370</wp:posOffset>
                </wp:positionH>
                <wp:positionV relativeFrom="paragraph">
                  <wp:posOffset>11430</wp:posOffset>
                </wp:positionV>
                <wp:extent cx="6139180" cy="958215"/>
                <wp:effectExtent l="0" t="0" r="13970" b="13335"/>
                <wp:wrapNone/>
                <wp:docPr id="5" name="フローチャート: 処理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39180" cy="958215"/>
                        </a:xfrm>
                        <a:prstGeom prst="flowChartProcess">
                          <a:avLst/>
                        </a:prstGeom>
                        <a:solidFill>
                          <a:schemeClr val="bg1"/>
                        </a:solidFill>
                        <a:ln w="25400" cap="flat" cmpd="sng" algn="ctr">
                          <a:solidFill>
                            <a:schemeClr val="accent3">
                              <a:lumMod val="75000"/>
                            </a:schemeClr>
                          </a:solidFill>
                          <a:prstDash val="solid"/>
                        </a:ln>
                        <a:effectLst/>
                      </wps:spPr>
                      <wps:txbx>
                        <w:txbxContent>
                          <w:p w14:paraId="70A1B0DD" w14:textId="328B9C6D" w:rsidR="00286ED4" w:rsidRPr="00471AAA" w:rsidRDefault="00471AAA" w:rsidP="00397B96">
                            <w:pPr>
                              <w:spacing w:line="0" w:lineRule="atLeast"/>
                              <w:rPr>
                                <w:rFonts w:ascii="ＭＳ ゴシック" w:eastAsia="ＭＳ ゴシック" w:hAnsi="ＭＳ ゴシック" w:cs="HG丸ｺﾞｼｯｸM-PRO"/>
                                <w:b/>
                                <w:kern w:val="0"/>
                                <w:sz w:val="36"/>
                                <w:szCs w:val="32"/>
                                <w:u w:color="00B050"/>
                              </w:rPr>
                            </w:pPr>
                            <w:r w:rsidRPr="00471AAA">
                              <w:rPr>
                                <w:rFonts w:ascii="ＭＳ ゴシック" w:eastAsia="ＭＳ ゴシック" w:hAnsi="ＭＳ ゴシック" w:cs="HG丸ｺﾞｼｯｸM-PRO" w:hint="eastAsia"/>
                                <w:b/>
                                <w:kern w:val="0"/>
                                <w:sz w:val="36"/>
                                <w:szCs w:val="32"/>
                                <w:u w:color="00B050"/>
                              </w:rPr>
                              <w:t>補足資料</w:t>
                            </w:r>
                          </w:p>
                          <w:p w14:paraId="060AFF48" w14:textId="77777777" w:rsidR="00286ED4" w:rsidRPr="00471AAA" w:rsidRDefault="00286ED4" w:rsidP="00397B96">
                            <w:pPr>
                              <w:spacing w:line="0" w:lineRule="atLeast"/>
                              <w:ind w:firstLineChars="100" w:firstLine="281"/>
                              <w:rPr>
                                <w:rFonts w:ascii="ＭＳ Ｐゴシック" w:eastAsia="ＭＳ Ｐゴシック" w:hAnsi="ＭＳ Ｐゴシック" w:cs="HG丸ｺﾞｼｯｸM-PRO"/>
                                <w:b/>
                                <w:kern w:val="0"/>
                                <w:sz w:val="28"/>
                                <w:szCs w:val="28"/>
                                <w:u w:color="00B050"/>
                              </w:rPr>
                            </w:pPr>
                            <w:r w:rsidRPr="00471AAA">
                              <w:rPr>
                                <w:rFonts w:ascii="ＭＳ Ｐゴシック" w:eastAsia="ＭＳ Ｐゴシック" w:hAnsi="ＭＳ Ｐゴシック" w:cs="HG丸ｺﾞｼｯｸM-PRO" w:hint="eastAsia"/>
                                <w:b/>
                                <w:kern w:val="0"/>
                                <w:sz w:val="28"/>
                                <w:szCs w:val="28"/>
                                <w:u w:color="00B050"/>
                              </w:rPr>
                              <w:t>「新型コロナウイルスの影響下における</w:t>
                            </w:r>
                          </w:p>
                          <w:p w14:paraId="6EF01D55" w14:textId="77777777" w:rsidR="00286ED4" w:rsidRPr="00471AAA" w:rsidRDefault="00286ED4" w:rsidP="00397B96">
                            <w:pPr>
                              <w:spacing w:line="0" w:lineRule="atLeast"/>
                              <w:ind w:firstLineChars="200" w:firstLine="560"/>
                              <w:rPr>
                                <w:rFonts w:ascii="ＭＳ Ｐゴシック" w:eastAsia="ＭＳ Ｐゴシック" w:hAnsi="ＭＳ Ｐゴシック"/>
                                <w:sz w:val="28"/>
                                <w:szCs w:val="28"/>
                              </w:rPr>
                            </w:pPr>
                            <w:r w:rsidRPr="00471AAA">
                              <w:rPr>
                                <w:rFonts w:ascii="ＭＳ Ｐゴシック" w:eastAsia="ＭＳ Ｐゴシック" w:hAnsi="ＭＳ Ｐゴシック" w:hint="eastAsia"/>
                                <w:sz w:val="28"/>
                                <w:szCs w:val="28"/>
                              </w:rPr>
                              <w:t>市町村社協災害ボランティアセンター設置・運営上の留意点</w:t>
                            </w:r>
                            <w:r w:rsidRPr="00471AAA">
                              <w:rPr>
                                <w:rFonts w:ascii="ＭＳ Ｐゴシック" w:eastAsia="ＭＳ Ｐゴシック" w:hAnsi="ＭＳ Ｐゴシック" w:hint="eastAsia"/>
                                <w:b/>
                                <w:bCs/>
                                <w:sz w:val="28"/>
                                <w:szCs w:val="28"/>
                              </w:rPr>
                              <w:t>（Ver.4）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A76706" id="フローチャート: 処理 5" o:spid="_x0000_s1122" type="#_x0000_t109" style="position:absolute;left:0;text-align:left;margin-left:3.1pt;margin-top:.9pt;width:483.4pt;height:75.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" fillcolor="white [3212]" strokecolor="#76923c [2406]" strokeweight="2pt">
                <v:path arrowok="t"/>
                <v:textbox>
                  <w:txbxContent>
                    <w:p w14:paraId="70A1B0DD" w14:textId="328B9C6D" w:rsidR="00286ED4" w:rsidRPr="00471AAA" w:rsidRDefault="00471AAA" w:rsidP="00397B96">
                      <w:pPr>
                        <w:spacing w:line="0" w:lineRule="atLeast"/>
                        <w:rPr>
                          <w:rFonts w:ascii="ＭＳ ゴシック" w:eastAsia="ＭＳ ゴシック" w:hAnsi="ＭＳ ゴシック" w:cs="HG丸ｺﾞｼｯｸM-PRO"/>
                          <w:b/>
                          <w:kern w:val="0"/>
                          <w:sz w:val="36"/>
                          <w:szCs w:val="32"/>
                          <w:u w:color="00B050"/>
                        </w:rPr>
                      </w:pPr>
                      <w:r w:rsidRPr="00471AAA">
                        <w:rPr>
                          <w:rFonts w:ascii="ＭＳ ゴシック" w:eastAsia="ＭＳ ゴシック" w:hAnsi="ＭＳ ゴシック" w:cs="HG丸ｺﾞｼｯｸM-PRO" w:hint="eastAsia"/>
                          <w:b/>
                          <w:kern w:val="0"/>
                          <w:sz w:val="36"/>
                          <w:szCs w:val="32"/>
                          <w:u w:color="00B050"/>
                        </w:rPr>
                        <w:t>補足資料</w:t>
                      </w:r>
                    </w:p>
                    <w:p w14:paraId="060AFF48" w14:textId="77777777" w:rsidR="00286ED4" w:rsidRPr="00471AAA" w:rsidRDefault="00286ED4" w:rsidP="00397B96">
                      <w:pPr>
                        <w:spacing w:line="0" w:lineRule="atLeast"/>
                        <w:ind w:firstLineChars="100" w:firstLine="281"/>
                        <w:rPr>
                          <w:rFonts w:ascii="ＭＳ Ｐゴシック" w:eastAsia="ＭＳ Ｐゴシック" w:hAnsi="ＭＳ Ｐゴシック" w:cs="HG丸ｺﾞｼｯｸM-PRO"/>
                          <w:b/>
                          <w:kern w:val="0"/>
                          <w:sz w:val="28"/>
                          <w:szCs w:val="28"/>
                          <w:u w:color="00B050"/>
                        </w:rPr>
                      </w:pPr>
                      <w:r w:rsidRPr="00471AAA">
                        <w:rPr>
                          <w:rFonts w:ascii="ＭＳ Ｐゴシック" w:eastAsia="ＭＳ Ｐゴシック" w:hAnsi="ＭＳ Ｐゴシック" w:cs="HG丸ｺﾞｼｯｸM-PRO" w:hint="eastAsia"/>
                          <w:b/>
                          <w:kern w:val="0"/>
                          <w:sz w:val="28"/>
                          <w:szCs w:val="28"/>
                          <w:u w:color="00B050"/>
                        </w:rPr>
                        <w:t>「新型コロナウイルスの影響下における</w:t>
                      </w:r>
                    </w:p>
                    <w:p w14:paraId="6EF01D55" w14:textId="77777777" w:rsidR="00286ED4" w:rsidRPr="00471AAA" w:rsidRDefault="00286ED4" w:rsidP="00397B96">
                      <w:pPr>
                        <w:spacing w:line="0" w:lineRule="atLeast"/>
                        <w:ind w:firstLineChars="200" w:firstLine="560"/>
                        <w:rPr>
                          <w:rFonts w:ascii="ＭＳ Ｐゴシック" w:eastAsia="ＭＳ Ｐゴシック" w:hAnsi="ＭＳ Ｐゴシック"/>
                          <w:sz w:val="28"/>
                          <w:szCs w:val="28"/>
                        </w:rPr>
                      </w:pPr>
                      <w:r w:rsidRPr="00471AAA">
                        <w:rPr>
                          <w:rFonts w:ascii="ＭＳ Ｐゴシック" w:eastAsia="ＭＳ Ｐゴシック" w:hAnsi="ＭＳ Ｐゴシック" w:hint="eastAsia"/>
                          <w:sz w:val="28"/>
                          <w:szCs w:val="28"/>
                        </w:rPr>
                        <w:t>市町村社協災害ボランティアセンター設置・運営上の留意点</w:t>
                      </w:r>
                      <w:r w:rsidRPr="00471AAA">
                        <w:rPr>
                          <w:rFonts w:ascii="ＭＳ Ｐゴシック" w:eastAsia="ＭＳ Ｐゴシック" w:hAnsi="ＭＳ Ｐゴシック" w:hint="eastAsia"/>
                          <w:b/>
                          <w:bCs/>
                          <w:sz w:val="28"/>
                          <w:szCs w:val="28"/>
                        </w:rPr>
                        <w:t>（Ver.4）</w:t>
                      </w:r>
                    </w:p>
                  </w:txbxContent>
                </v:textbox>
              </v:shape>
            </w:pict>
          </mc:Fallback>
        </mc:AlternateContent>
      </w:r>
    </w:p>
    <w:p w14:paraId="48A90C51" w14:textId="77777777" w:rsidR="00397B96" w:rsidRPr="004215CB" w:rsidRDefault="00397B96" w:rsidP="00C13BE1">
      <w:pPr>
        <w:spacing w:beforeLines="50" w:before="180" w:line="0" w:lineRule="atLeast"/>
        <w:jc w:val="center"/>
        <w:rPr>
          <w:rFonts w:asciiTheme="majorEastAsia" w:eastAsiaTheme="majorEastAsia" w:hAnsiTheme="majorEastAsia"/>
          <w:sz w:val="28"/>
          <w:szCs w:val="32"/>
        </w:rPr>
      </w:pPr>
      <w:r w:rsidRPr="004215CB">
        <w:rPr>
          <w:rFonts w:asciiTheme="majorEastAsia" w:eastAsiaTheme="majorEastAsia" w:hAnsiTheme="majorEastAsia" w:hint="eastAsia"/>
          <w:sz w:val="28"/>
          <w:szCs w:val="32"/>
        </w:rPr>
        <w:t>新型コロナウイルスの影響下における</w:t>
      </w:r>
    </w:p>
    <w:p w14:paraId="184A688E" w14:textId="77777777" w:rsidR="00397B96" w:rsidRPr="004215CB" w:rsidRDefault="00397B96" w:rsidP="00397B96">
      <w:pPr>
        <w:spacing w:line="0" w:lineRule="atLeast"/>
        <w:jc w:val="center"/>
        <w:rPr>
          <w:rFonts w:asciiTheme="majorEastAsia" w:eastAsiaTheme="majorEastAsia" w:hAnsiTheme="majorEastAsia"/>
          <w:sz w:val="28"/>
          <w:szCs w:val="32"/>
        </w:rPr>
      </w:pPr>
      <w:r w:rsidRPr="004215CB">
        <w:rPr>
          <w:rFonts w:asciiTheme="majorEastAsia" w:eastAsiaTheme="majorEastAsia" w:hAnsiTheme="majorEastAsia" w:hint="eastAsia"/>
          <w:sz w:val="28"/>
          <w:szCs w:val="32"/>
        </w:rPr>
        <w:t>市町村社協災害ボランティアセンター設置・運営上の留意点（Ver.4）</w:t>
      </w:r>
    </w:p>
    <w:p w14:paraId="7999BCFD" w14:textId="77777777" w:rsidR="00397B96" w:rsidRPr="004215CB" w:rsidRDefault="00397B96" w:rsidP="00397B96">
      <w:pPr>
        <w:adjustRightInd w:val="0"/>
        <w:snapToGrid w:val="0"/>
        <w:spacing w:line="240" w:lineRule="exact"/>
        <w:jc w:val="center"/>
        <w:rPr>
          <w:rFonts w:asciiTheme="majorEastAsia" w:eastAsiaTheme="majorEastAsia" w:hAnsiTheme="majorEastAsia"/>
          <w:sz w:val="28"/>
          <w:szCs w:val="32"/>
        </w:rPr>
      </w:pPr>
    </w:p>
    <w:p w14:paraId="19F438F6" w14:textId="77777777" w:rsidR="00C43F54" w:rsidRDefault="00C43F54" w:rsidP="00F553D8">
      <w:pPr>
        <w:adjustRightInd w:val="0"/>
        <w:snapToGrid w:val="0"/>
        <w:spacing w:line="240" w:lineRule="exact"/>
        <w:ind w:right="210"/>
        <w:jc w:val="right"/>
        <w:rPr>
          <w:rFonts w:asciiTheme="majorEastAsia" w:eastAsiaTheme="majorEastAsia" w:hAnsiTheme="majorEastAsia"/>
        </w:rPr>
      </w:pPr>
      <w:r w:rsidRPr="00C43F54">
        <w:rPr>
          <w:rFonts w:asciiTheme="majorEastAsia" w:eastAsiaTheme="majorEastAsia" w:hAnsiTheme="majorEastAsia" w:hint="eastAsia"/>
          <w:spacing w:val="13"/>
          <w:kern w:val="0"/>
          <w:fitText w:val="2100" w:id="-1417354752"/>
        </w:rPr>
        <w:t>令和２年６月１７</w:t>
      </w:r>
      <w:r w:rsidRPr="00C43F54">
        <w:rPr>
          <w:rFonts w:asciiTheme="majorEastAsia" w:eastAsiaTheme="majorEastAsia" w:hAnsiTheme="majorEastAsia" w:hint="eastAsia"/>
          <w:spacing w:val="1"/>
          <w:kern w:val="0"/>
          <w:fitText w:val="2100" w:id="-1417354752"/>
        </w:rPr>
        <w:t>日</w:t>
      </w:r>
      <w:r>
        <w:rPr>
          <w:rFonts w:asciiTheme="majorEastAsia" w:eastAsiaTheme="majorEastAsia" w:hAnsiTheme="majorEastAsia" w:hint="eastAsia"/>
        </w:rPr>
        <w:t>（Ver.1）</w:t>
      </w:r>
    </w:p>
    <w:p w14:paraId="493A035E" w14:textId="77777777" w:rsidR="00C43F54" w:rsidRDefault="00C43F54" w:rsidP="00F553D8">
      <w:pPr>
        <w:adjustRightInd w:val="0"/>
        <w:snapToGrid w:val="0"/>
        <w:spacing w:line="240" w:lineRule="exact"/>
        <w:ind w:right="210"/>
        <w:jc w:val="right"/>
        <w:rPr>
          <w:rFonts w:asciiTheme="majorEastAsia" w:eastAsiaTheme="majorEastAsia" w:hAnsiTheme="majorEastAsia"/>
        </w:rPr>
      </w:pPr>
      <w:r w:rsidRPr="00F553D8">
        <w:rPr>
          <w:rFonts w:asciiTheme="majorEastAsia" w:eastAsiaTheme="majorEastAsia" w:hAnsiTheme="majorEastAsia" w:hint="eastAsia"/>
          <w:spacing w:val="13"/>
          <w:kern w:val="0"/>
          <w:fitText w:val="2100" w:id="-1417354496"/>
        </w:rPr>
        <w:t>令和２年７月３０</w:t>
      </w:r>
      <w:r w:rsidRPr="00F553D8">
        <w:rPr>
          <w:rFonts w:asciiTheme="majorEastAsia" w:eastAsiaTheme="majorEastAsia" w:hAnsiTheme="majorEastAsia" w:hint="eastAsia"/>
          <w:spacing w:val="1"/>
          <w:kern w:val="0"/>
          <w:fitText w:val="2100" w:id="-1417354496"/>
        </w:rPr>
        <w:t>日</w:t>
      </w:r>
      <w:r>
        <w:rPr>
          <w:rFonts w:asciiTheme="majorEastAsia" w:eastAsiaTheme="majorEastAsia" w:hAnsiTheme="majorEastAsia" w:hint="eastAsia"/>
        </w:rPr>
        <w:t>（Ver.2）</w:t>
      </w:r>
    </w:p>
    <w:p w14:paraId="51A00A5C" w14:textId="77777777" w:rsidR="00C43F54" w:rsidRDefault="00C43F54" w:rsidP="00F553D8">
      <w:pPr>
        <w:adjustRightInd w:val="0"/>
        <w:snapToGrid w:val="0"/>
        <w:spacing w:line="240" w:lineRule="exact"/>
        <w:ind w:right="230"/>
        <w:jc w:val="right"/>
        <w:rPr>
          <w:rFonts w:asciiTheme="majorEastAsia" w:eastAsiaTheme="majorEastAsia" w:hAnsiTheme="majorEastAsia"/>
        </w:rPr>
      </w:pPr>
      <w:r w:rsidRPr="00F553D8">
        <w:rPr>
          <w:rFonts w:asciiTheme="majorEastAsia" w:eastAsiaTheme="majorEastAsia" w:hAnsiTheme="majorEastAsia" w:hint="eastAsia"/>
          <w:kern w:val="0"/>
          <w:fitText w:val="2100" w:id="-1416917246"/>
        </w:rPr>
        <w:t>令和３年１２</w:t>
      </w:r>
      <w:r w:rsidR="00200439" w:rsidRPr="00F553D8">
        <w:rPr>
          <w:rFonts w:asciiTheme="majorEastAsia" w:eastAsiaTheme="majorEastAsia" w:hAnsiTheme="majorEastAsia" w:hint="eastAsia"/>
          <w:kern w:val="0"/>
          <w:fitText w:val="2100" w:id="-1416917246"/>
        </w:rPr>
        <w:t>月</w:t>
      </w:r>
      <w:r w:rsidRPr="00F553D8">
        <w:rPr>
          <w:rFonts w:asciiTheme="majorEastAsia" w:eastAsiaTheme="majorEastAsia" w:hAnsiTheme="majorEastAsia" w:hint="eastAsia"/>
          <w:kern w:val="0"/>
          <w:fitText w:val="2100" w:id="-1416917246"/>
        </w:rPr>
        <w:t>１５日</w:t>
      </w:r>
      <w:r>
        <w:rPr>
          <w:rFonts w:asciiTheme="majorEastAsia" w:eastAsiaTheme="majorEastAsia" w:hAnsiTheme="majorEastAsia" w:hint="eastAsia"/>
        </w:rPr>
        <w:t>（Ver.3）</w:t>
      </w:r>
    </w:p>
    <w:p w14:paraId="03BA43C4" w14:textId="77777777" w:rsidR="00C43F54" w:rsidRDefault="00C43F54" w:rsidP="00F553D8">
      <w:pPr>
        <w:adjustRightInd w:val="0"/>
        <w:snapToGrid w:val="0"/>
        <w:spacing w:line="240" w:lineRule="exact"/>
        <w:ind w:right="210"/>
        <w:jc w:val="right"/>
        <w:rPr>
          <w:rFonts w:asciiTheme="majorEastAsia" w:eastAsiaTheme="majorEastAsia" w:hAnsiTheme="majorEastAsia"/>
        </w:rPr>
      </w:pPr>
      <w:r w:rsidRPr="00F553D8">
        <w:rPr>
          <w:rFonts w:asciiTheme="majorEastAsia" w:eastAsiaTheme="majorEastAsia" w:hAnsiTheme="majorEastAsia" w:hint="eastAsia"/>
          <w:spacing w:val="13"/>
          <w:kern w:val="0"/>
          <w:fitText w:val="2100" w:id="-1417353984"/>
        </w:rPr>
        <w:t>令和４年５月３０</w:t>
      </w:r>
      <w:r w:rsidRPr="00F553D8">
        <w:rPr>
          <w:rFonts w:asciiTheme="majorEastAsia" w:eastAsiaTheme="majorEastAsia" w:hAnsiTheme="majorEastAsia" w:hint="eastAsia"/>
          <w:spacing w:val="1"/>
          <w:kern w:val="0"/>
          <w:fitText w:val="2100" w:id="-1417353984"/>
        </w:rPr>
        <w:t>日</w:t>
      </w:r>
      <w:r>
        <w:rPr>
          <w:rFonts w:asciiTheme="majorEastAsia" w:eastAsiaTheme="majorEastAsia" w:hAnsiTheme="majorEastAsia" w:hint="eastAsia"/>
        </w:rPr>
        <w:t>（Ver.</w:t>
      </w:r>
      <w:r>
        <w:rPr>
          <w:rFonts w:asciiTheme="majorEastAsia" w:eastAsiaTheme="majorEastAsia" w:hAnsiTheme="majorEastAsia"/>
        </w:rPr>
        <w:t>4</w:t>
      </w:r>
      <w:r>
        <w:rPr>
          <w:rFonts w:asciiTheme="majorEastAsia" w:eastAsiaTheme="majorEastAsia" w:hAnsiTheme="majorEastAsia" w:hint="eastAsia"/>
        </w:rPr>
        <w:t>）</w:t>
      </w:r>
    </w:p>
    <w:p w14:paraId="1BC66F9A" w14:textId="77777777" w:rsidR="00397B96" w:rsidRPr="004215CB" w:rsidRDefault="00397B96" w:rsidP="00397B96">
      <w:pPr>
        <w:adjustRightInd w:val="0"/>
        <w:snapToGrid w:val="0"/>
        <w:spacing w:line="240" w:lineRule="exact"/>
        <w:ind w:right="210"/>
        <w:jc w:val="right"/>
        <w:rPr>
          <w:rFonts w:asciiTheme="majorEastAsia" w:eastAsiaTheme="majorEastAsia" w:hAnsiTheme="majorEastAsia"/>
        </w:rPr>
      </w:pPr>
      <w:r w:rsidRPr="004215CB">
        <w:rPr>
          <w:rFonts w:asciiTheme="majorEastAsia" w:eastAsiaTheme="majorEastAsia" w:hAnsiTheme="majorEastAsia" w:hint="eastAsia"/>
        </w:rPr>
        <w:t>福岡県社会福祉協議会</w:t>
      </w:r>
    </w:p>
    <w:p w14:paraId="26B41FA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１　災害ボランティアセンター設置判断</w:t>
      </w:r>
    </w:p>
    <w:p w14:paraId="672FA9DA"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ボランティア活動は、自主的、自発的な活動である。このことは、新型コロナウイルスの感染拡大が懸念される状況下においても、十分に尊重されなければならない。</w:t>
      </w:r>
      <w:r w:rsidRPr="004215CB">
        <w:rPr>
          <w:rFonts w:asciiTheme="majorEastAsia" w:eastAsiaTheme="majorEastAsia" w:hAnsiTheme="majorEastAsia" w:hint="eastAsia"/>
        </w:rPr>
        <w:t>しかしながら、感染拡大を防止する観点から、行政の判断において、災害ボランティアセンター（以下、災害ＶＣ）</w:t>
      </w:r>
      <w:r w:rsidRPr="004215CB">
        <w:rPr>
          <w:rFonts w:asciiTheme="majorEastAsia" w:eastAsiaTheme="majorEastAsia" w:hAnsiTheme="majorEastAsia"/>
        </w:rPr>
        <w:t>の設置・運営や活動に一定の制限がかけられることも想定される。</w:t>
      </w:r>
    </w:p>
    <w:p w14:paraId="2A93FC05"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●新型コロナウイルスの影響下における災害ＶＣの設置については、被災者ニーズに基づいて、妥当な方法や取組を考えることが重要である。そのためには、行政の判断を尊重しつつ、</w:t>
      </w:r>
      <w:r w:rsidRPr="004215CB">
        <w:rPr>
          <w:rFonts w:asciiTheme="majorEastAsia" w:eastAsiaTheme="majorEastAsia" w:hAnsiTheme="majorEastAsia"/>
        </w:rPr>
        <w:t>感染拡大防止</w:t>
      </w:r>
      <w:r w:rsidRPr="004215CB">
        <w:rPr>
          <w:rFonts w:asciiTheme="majorEastAsia" w:eastAsiaTheme="majorEastAsia" w:hAnsiTheme="majorEastAsia" w:hint="eastAsia"/>
        </w:rPr>
        <w:t>を図りながら</w:t>
      </w:r>
      <w:r w:rsidRPr="004215CB">
        <w:rPr>
          <w:rFonts w:asciiTheme="majorEastAsia" w:eastAsiaTheme="majorEastAsia" w:hAnsiTheme="majorEastAsia"/>
        </w:rPr>
        <w:t>どのように災害</w:t>
      </w:r>
      <w:r w:rsidRPr="004215CB">
        <w:rPr>
          <w:rFonts w:asciiTheme="majorEastAsia" w:eastAsiaTheme="majorEastAsia" w:hAnsiTheme="majorEastAsia" w:hint="eastAsia"/>
        </w:rPr>
        <w:t>ＶＣ</w:t>
      </w:r>
      <w:r w:rsidRPr="004215CB">
        <w:rPr>
          <w:rFonts w:asciiTheme="majorEastAsia" w:eastAsiaTheme="majorEastAsia" w:hAnsiTheme="majorEastAsia"/>
        </w:rPr>
        <w:t>の設置・運営を行うか、発災前より行政</w:t>
      </w:r>
      <w:r w:rsidRPr="004215CB">
        <w:rPr>
          <w:rFonts w:asciiTheme="majorEastAsia" w:eastAsiaTheme="majorEastAsia" w:hAnsiTheme="majorEastAsia" w:hint="eastAsia"/>
        </w:rPr>
        <w:t>と</w:t>
      </w:r>
      <w:r w:rsidRPr="004215CB">
        <w:rPr>
          <w:rFonts w:asciiTheme="majorEastAsia" w:eastAsiaTheme="majorEastAsia" w:hAnsiTheme="majorEastAsia"/>
        </w:rPr>
        <w:t>感染状況に応じたボランティアの募集範囲等必要事項について協議し、考</w:t>
      </w:r>
      <w:r w:rsidRPr="004215CB">
        <w:rPr>
          <w:rFonts w:asciiTheme="majorEastAsia" w:eastAsiaTheme="majorEastAsia" w:hAnsiTheme="majorEastAsia" w:hint="eastAsia"/>
        </w:rPr>
        <w:t>え方を整理しておく</w:t>
      </w:r>
      <w:r w:rsidRPr="004215CB">
        <w:rPr>
          <w:rFonts w:asciiTheme="majorEastAsia" w:eastAsiaTheme="majorEastAsia" w:hAnsiTheme="majorEastAsia"/>
        </w:rPr>
        <w:t>ことが</w:t>
      </w:r>
      <w:r w:rsidRPr="004215CB">
        <w:rPr>
          <w:rFonts w:asciiTheme="majorEastAsia" w:eastAsiaTheme="majorEastAsia" w:hAnsiTheme="majorEastAsia" w:hint="eastAsia"/>
        </w:rPr>
        <w:t>必要である</w:t>
      </w:r>
      <w:r w:rsidRPr="004215CB">
        <w:rPr>
          <w:rFonts w:asciiTheme="majorEastAsia" w:eastAsiaTheme="majorEastAsia" w:hAnsiTheme="majorEastAsia"/>
        </w:rPr>
        <w:t>。</w:t>
      </w:r>
    </w:p>
    <w:p w14:paraId="0A380DE8"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●災害発生時は、感染症拡大防止という理由だけで、災害ＶＣの設置を見送る判断はせず、行政とともに災害ＶＣ設置の必要性を迅速に判断し、感染防止策を施しながら運営を適切に行うこととする。</w:t>
      </w:r>
    </w:p>
    <w:p w14:paraId="237A38B4" w14:textId="77777777" w:rsidR="00397B96"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の影響下における災害ＶＣの運営を、感染防止策を施しながら適切に行うためには、発災前に医師や保健師等の専門家の意見を踏まえ市町村行政と必要事項を協議・決定しておき、災害発生時には、最新の感染状況</w:t>
      </w:r>
      <w:r w:rsidRPr="004215CB">
        <w:rPr>
          <w:rFonts w:asciiTheme="majorEastAsia" w:eastAsiaTheme="majorEastAsia" w:hAnsiTheme="majorEastAsia"/>
        </w:rPr>
        <w:t>や医療提供体制の状況といった</w:t>
      </w:r>
      <w:r w:rsidRPr="004215CB">
        <w:rPr>
          <w:rFonts w:asciiTheme="majorEastAsia" w:eastAsiaTheme="majorEastAsia" w:hAnsiTheme="majorEastAsia" w:hint="eastAsia"/>
        </w:rPr>
        <w:t>新型コロナウイルス感染情報の提供、感染が発生した場合の</w:t>
      </w:r>
      <w:r w:rsidRPr="004215CB">
        <w:rPr>
          <w:rFonts w:asciiTheme="majorEastAsia" w:eastAsiaTheme="majorEastAsia" w:hAnsiTheme="majorEastAsia"/>
        </w:rPr>
        <w:t>保健所、行政、</w:t>
      </w:r>
      <w:r w:rsidRPr="004215CB">
        <w:rPr>
          <w:rFonts w:asciiTheme="majorEastAsia" w:eastAsiaTheme="majorEastAsia" w:hAnsiTheme="majorEastAsia" w:hint="eastAsia"/>
        </w:rPr>
        <w:t>医療関係機関</w:t>
      </w:r>
      <w:r w:rsidRPr="004215CB">
        <w:rPr>
          <w:rFonts w:asciiTheme="majorEastAsia" w:eastAsiaTheme="majorEastAsia" w:hAnsiTheme="majorEastAsia"/>
        </w:rPr>
        <w:t>との連携</w:t>
      </w:r>
      <w:r w:rsidRPr="004215CB">
        <w:rPr>
          <w:rFonts w:asciiTheme="majorEastAsia" w:eastAsiaTheme="majorEastAsia" w:hAnsiTheme="majorEastAsia" w:hint="eastAsia"/>
        </w:rPr>
        <w:t>が重要である。そのため、最新の感染状況や医療提供体制の状況といった新型コロナウイルス感染情報の提供体制、感染が発生した場合の行政、保健所、医療関係機関等の支援体制を、行政の協力により確保できるよう、事前に協議を行う必要がある。</w:t>
      </w:r>
    </w:p>
    <w:p w14:paraId="6094F18B" w14:textId="77777777" w:rsidR="00927DE0" w:rsidRDefault="00927DE0" w:rsidP="00397B96">
      <w:pPr>
        <w:spacing w:before="120" w:line="320" w:lineRule="exact"/>
        <w:ind w:leftChars="100" w:left="420" w:hangingChars="100" w:hanging="210"/>
        <w:rPr>
          <w:rFonts w:asciiTheme="majorEastAsia" w:eastAsiaTheme="majorEastAsia" w:hAnsiTheme="majorEastAsia"/>
        </w:rPr>
      </w:pPr>
    </w:p>
    <w:p w14:paraId="1266A8A1" w14:textId="77777777" w:rsidR="00927DE0" w:rsidRPr="004215CB" w:rsidRDefault="00927DE0" w:rsidP="00397B96">
      <w:pPr>
        <w:spacing w:before="120" w:line="320" w:lineRule="exact"/>
        <w:ind w:leftChars="100" w:left="420" w:hangingChars="100" w:hanging="210"/>
        <w:rPr>
          <w:rFonts w:asciiTheme="majorEastAsia" w:eastAsiaTheme="majorEastAsia" w:hAnsiTheme="majorEastAsia"/>
        </w:rPr>
      </w:pPr>
    </w:p>
    <w:p w14:paraId="22DE0671" w14:textId="77777777" w:rsidR="00397B96" w:rsidRPr="004215CB" w:rsidRDefault="00397B96" w:rsidP="00397B96">
      <w:pPr>
        <w:spacing w:before="120" w:line="36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lastRenderedPageBreak/>
        <w:t xml:space="preserve">　●“３密”（密集・密接・密閉）を避けるため、避難所や福祉避難所の指定箇所数を増やしている自治体もあることから、災害ＶＣ設置場所についても、あらかじめ行政等と協議し、複数個所の設置を想定しておく必要がある。</w:t>
      </w:r>
    </w:p>
    <w:p w14:paraId="3AA9E79B" w14:textId="77777777" w:rsidR="00397B96" w:rsidRPr="004215CB" w:rsidRDefault="00397B96" w:rsidP="00397B96">
      <w:pPr>
        <w:spacing w:line="360" w:lineRule="exact"/>
        <w:rPr>
          <w:rFonts w:asciiTheme="majorEastAsia" w:eastAsiaTheme="majorEastAsia" w:hAnsiTheme="majorEastAsia"/>
        </w:rPr>
      </w:pPr>
    </w:p>
    <w:p w14:paraId="2326F4E2"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２　ボランティア募集の判断・方法</w:t>
      </w:r>
    </w:p>
    <w:p w14:paraId="288D5832" w14:textId="77777777" w:rsidR="00397B96" w:rsidRPr="004215CB" w:rsidRDefault="00397B96" w:rsidP="00397B96">
      <w:pPr>
        <w:spacing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新型</w:t>
      </w:r>
      <w:r w:rsidRPr="004215CB">
        <w:rPr>
          <w:rFonts w:asciiTheme="majorEastAsia" w:eastAsiaTheme="majorEastAsia" w:hAnsiTheme="majorEastAsia" w:hint="eastAsia"/>
        </w:rPr>
        <w:t>コロナウイルスの影響下においては、下記の可能性を考慮してボランティア募集を行う必要がある。</w:t>
      </w:r>
    </w:p>
    <w:tbl>
      <w:tblPr>
        <w:tblStyle w:val="a9"/>
        <w:tblW w:w="0" w:type="auto"/>
        <w:tblInd w:w="421" w:type="dxa"/>
        <w:tblLook w:val="04A0" w:firstRow="1" w:lastRow="0" w:firstColumn="1" w:lastColumn="0" w:noHBand="0" w:noVBand="1"/>
      </w:tblPr>
      <w:tblGrid>
        <w:gridCol w:w="6804"/>
      </w:tblGrid>
      <w:tr w:rsidR="00397B96" w:rsidRPr="004215CB" w14:paraId="5EF04500" w14:textId="77777777" w:rsidTr="00D570FB">
        <w:trPr>
          <w:trHeight w:val="1165"/>
        </w:trPr>
        <w:tc>
          <w:tcPr>
            <w:tcW w:w="6804" w:type="dxa"/>
            <w:vAlign w:val="center"/>
          </w:tcPr>
          <w:p w14:paraId="517D44B0" w14:textId="77777777" w:rsidR="00397B96" w:rsidRPr="004215CB" w:rsidRDefault="00397B96" w:rsidP="00D570FB">
            <w:pPr>
              <w:spacing w:line="320" w:lineRule="exact"/>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① 被災地域にウイルスを持ち込む恐れ</w:t>
            </w:r>
          </w:p>
          <w:p w14:paraId="4DC0FB90" w14:textId="77777777" w:rsidR="00397B96" w:rsidRPr="004215CB" w:rsidRDefault="00397B96" w:rsidP="00D570FB">
            <w:pPr>
              <w:spacing w:line="320" w:lineRule="exact"/>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② 被災地域からウイルスを持ち帰る恐れ</w:t>
            </w:r>
          </w:p>
          <w:p w14:paraId="7F7FA52A" w14:textId="77777777" w:rsidR="00397B96" w:rsidRPr="004215CB" w:rsidRDefault="00397B96" w:rsidP="00D570FB">
            <w:pPr>
              <w:spacing w:line="320" w:lineRule="exact"/>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③ 被災者やボランティア同士の接触により感染を広める恐れ</w:t>
            </w:r>
          </w:p>
        </w:tc>
      </w:tr>
    </w:tbl>
    <w:p w14:paraId="4293FDDF" w14:textId="51D2E531" w:rsidR="00C43F54" w:rsidRDefault="00C43F54" w:rsidP="00397B96">
      <w:pPr>
        <w:spacing w:before="60" w:line="320" w:lineRule="exact"/>
        <w:ind w:leftChars="200" w:left="420"/>
        <w:rPr>
          <w:rFonts w:asciiTheme="majorEastAsia" w:eastAsiaTheme="majorEastAsia" w:hAnsiTheme="majorEastAsia"/>
        </w:rPr>
      </w:pPr>
    </w:p>
    <w:p w14:paraId="427F2AEE" w14:textId="77777777" w:rsidR="00397B96" w:rsidRPr="004215CB" w:rsidRDefault="00397B96" w:rsidP="00397B96">
      <w:pPr>
        <w:spacing w:before="60" w:line="320" w:lineRule="exact"/>
        <w:ind w:leftChars="200" w:left="420"/>
        <w:rPr>
          <w:rFonts w:asciiTheme="majorEastAsia" w:eastAsiaTheme="majorEastAsia" w:hAnsiTheme="majorEastAsia"/>
        </w:rPr>
      </w:pPr>
      <w:r w:rsidRPr="004215CB">
        <w:rPr>
          <w:rFonts w:asciiTheme="majorEastAsia" w:eastAsiaTheme="majorEastAsia" w:hAnsiTheme="majorEastAsia" w:hint="eastAsia"/>
        </w:rPr>
        <w:t>そのため、感染拡大の懸念がある期間(国や自治体で何らかの規制や指針等がある期間)については、全国や九州など広域にボランティアの参加を呼びかけることはできるだけ避け、まずは近隣地域（中学校区、当該市町村域、生活圏域等）での募集を検討する。ただし、緊急事態宣言の発令等をもって募集範囲を一律に制限するのではなく、被災規模や被災者ニーズ等を勘案し、行政等と協議し柔軟に定めることが必要となる。</w:t>
      </w:r>
    </w:p>
    <w:p w14:paraId="239EBAEA"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●近隣地域を越えてボランティアを募集する際は、被災地域の住民等の意見・意向等を踏まえ、行政や関係団体と協議・調整のうえ、募集範囲の拡大の判断や募集方法の検討を行う。</w:t>
      </w:r>
    </w:p>
    <w:p w14:paraId="1B755D4E"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公共交通機関が被害を受けたり、同時多発的な大規模災害が発生した場合には、被災者ニーズに対して十分なボランティアが集まらないことが想定されるため、平時から、地域住民を含め、地元の幅広い組織・関係者にボランティア活動への参加を呼びかけておく必要がある。それでも支援を十分に提供できない場合は、支援の対象を一人暮らしの高齢者や障害者等に重点化すること、家財道具の運び出しや生活スペースの泥だし等活動内容に優先順位をつけること等を検討する必要があるため、必要に応じ市町村行政と協議を行う。</w:t>
      </w:r>
    </w:p>
    <w:p w14:paraId="008938F4" w14:textId="77777777" w:rsidR="00397B96" w:rsidRPr="004215CB" w:rsidRDefault="00397B96" w:rsidP="00397B96">
      <w:pPr>
        <w:spacing w:before="120"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●不特定多数が被災地に集まることを避けるため、ボランティアは事前登録制とし、被災地に訪れる人数を制限する方法が望ましい。なお、事前登録には、メールを含むＩＣＴの活用等を検討する。</w:t>
      </w:r>
    </w:p>
    <w:p w14:paraId="2B5AA449"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長距離のボランティアバスは車内での感染リスクが高いため推奨しない。ただし、最寄り駅や特定の場所からの短距離のピストン輸送（シャトルバス）、活動場所までの送迎等は、必要に応じて密を避ける、消毒や換気を徹底するなどの感染予防策を講じたうえでの実施を検討する。</w:t>
      </w:r>
    </w:p>
    <w:p w14:paraId="4F5D4E79" w14:textId="77777777" w:rsidR="00397B96" w:rsidRPr="004215CB" w:rsidRDefault="00397B96" w:rsidP="00C13BE1">
      <w:pPr>
        <w:spacing w:beforeLines="50" w:before="180"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参加の条件設定について検討する。また、感染拡大を引き起こすことで、被災地・被災者に迷惑がかかるため、少しでも体調に不安がある場合は参加できない旨を伝える。また、ＰＣＲ検査を受けた場合の報告、感染が発覚した場合の保健所等への情報提供に同意いただけない場合も参加できない旨を伝える（事前登録時に同意を得ることが望ましい）とともに、発熱、風邪症状があるボランティア、運営スタッフ等が活動に参加したことが判明した場合、直ちに活動を中止させ、改めて連絡先等を確認する。併せて、保健所等に設置されている受診・相談センター等に社協が電話で相談し、受診を指示された場合はその指示にしたがうようボランティア等に伝えることとする。</w:t>
      </w:r>
    </w:p>
    <w:p w14:paraId="49986803" w14:textId="77777777" w:rsidR="00397B96" w:rsidRPr="004215CB" w:rsidRDefault="00397B96" w:rsidP="00397B96">
      <w:pPr>
        <w:adjustRightInd w:val="0"/>
        <w:snapToGrid w:val="0"/>
        <w:ind w:leftChars="100" w:left="370" w:hangingChars="100" w:hanging="160"/>
        <w:rPr>
          <w:rFonts w:asciiTheme="majorEastAsia" w:eastAsiaTheme="majorEastAsia" w:hAnsiTheme="majorEastAsia"/>
          <w:sz w:val="16"/>
          <w:szCs w:val="16"/>
        </w:rPr>
      </w:pPr>
    </w:p>
    <w:tbl>
      <w:tblPr>
        <w:tblStyle w:val="a9"/>
        <w:tblW w:w="0" w:type="auto"/>
        <w:tblInd w:w="421" w:type="dxa"/>
        <w:tblLook w:val="04A0" w:firstRow="1" w:lastRow="0" w:firstColumn="1" w:lastColumn="0" w:noHBand="0" w:noVBand="1"/>
      </w:tblPr>
      <w:tblGrid>
        <w:gridCol w:w="8788"/>
      </w:tblGrid>
      <w:tr w:rsidR="004215CB" w:rsidRPr="004215CB" w14:paraId="0DCC05A7" w14:textId="77777777" w:rsidTr="00D570FB">
        <w:trPr>
          <w:trHeight w:val="4232"/>
        </w:trPr>
        <w:tc>
          <w:tcPr>
            <w:tcW w:w="8788" w:type="dxa"/>
          </w:tcPr>
          <w:p w14:paraId="76DB1A65" w14:textId="77777777" w:rsidR="00397B96" w:rsidRPr="004215CB" w:rsidRDefault="00397B96" w:rsidP="00D570FB">
            <w:pPr>
              <w:spacing w:line="36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lastRenderedPageBreak/>
              <w:t>≪ボランティア活動に参加できない条件の例≫</w:t>
            </w:r>
          </w:p>
          <w:p w14:paraId="4E9096B1"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・本人に発熱（３７.５</w:t>
            </w:r>
            <w:r w:rsidRPr="004215CB">
              <w:rPr>
                <w:rFonts w:asciiTheme="majorEastAsia" w:eastAsiaTheme="majorEastAsia" w:hAnsiTheme="majorEastAsia" w:hint="eastAsia"/>
              </w:rPr>
              <w:t>℃</w:t>
            </w:r>
            <w:r w:rsidRPr="004215CB">
              <w:rPr>
                <w:rFonts w:asciiTheme="majorEastAsia" w:eastAsiaTheme="majorEastAsia" w:hAnsiTheme="majorEastAsia" w:hint="eastAsia"/>
                <w:sz w:val="20"/>
                <w:szCs w:val="21"/>
              </w:rPr>
              <w:t>以上または平熱比１度超過）、頭痛、のどの痛み、味覚障害、嗅覚障害がある場合</w:t>
            </w:r>
          </w:p>
          <w:p w14:paraId="1BF1E3D6"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・家族や同居人に上記症状がみられる場合</w:t>
            </w:r>
          </w:p>
          <w:p w14:paraId="29BE52EC"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・マスク着用など自身での感染対策ができない場合</w:t>
            </w:r>
          </w:p>
          <w:p w14:paraId="057FFAD5"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・ボランティア活動保険に加入していない場合</w:t>
            </w:r>
          </w:p>
          <w:p w14:paraId="19C681B7"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・重症化のリスクが高い基礎疾患のある方や高齢者等（医師等の専門家の意見を踏まえたうえで設定）</w:t>
            </w:r>
          </w:p>
          <w:p w14:paraId="6F6B1621"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0"/>
              </w:rPr>
            </w:pPr>
            <w:r w:rsidRPr="004215CB">
              <w:rPr>
                <w:rFonts w:asciiTheme="majorEastAsia" w:eastAsiaTheme="majorEastAsia" w:hAnsiTheme="majorEastAsia" w:hint="eastAsia"/>
                <w:sz w:val="20"/>
                <w:szCs w:val="20"/>
              </w:rPr>
              <w:t>・活動後２週間以内に新型コロナウイルス感染症への感染が疑われ、検査を受けたとき、速やかに災害ＶＣへ報告することに同意できない場合</w:t>
            </w:r>
          </w:p>
          <w:p w14:paraId="7A3CE938" w14:textId="77777777" w:rsidR="00397B96" w:rsidRPr="004215CB" w:rsidRDefault="00397B96" w:rsidP="00D570FB">
            <w:pPr>
              <w:spacing w:line="320" w:lineRule="exact"/>
              <w:ind w:leftChars="100" w:left="410" w:hangingChars="100" w:hanging="200"/>
              <w:rPr>
                <w:rFonts w:asciiTheme="majorEastAsia" w:eastAsiaTheme="majorEastAsia" w:hAnsiTheme="majorEastAsia"/>
              </w:rPr>
            </w:pPr>
            <w:r w:rsidRPr="004215CB">
              <w:rPr>
                <w:rFonts w:asciiTheme="majorEastAsia" w:eastAsiaTheme="majorEastAsia" w:hAnsiTheme="majorEastAsia" w:hint="eastAsia"/>
                <w:sz w:val="20"/>
                <w:szCs w:val="20"/>
              </w:rPr>
              <w:t>・活動後２週間以内に新型コロナウイルス感染症に感染したことが判明したとき、災害ＶＣに登録した情報および活動状況を当該地域の保健所へ情報提供することに同意できない場合</w:t>
            </w:r>
          </w:p>
        </w:tc>
      </w:tr>
    </w:tbl>
    <w:p w14:paraId="33C8EAAF" w14:textId="77777777" w:rsidR="00397B96" w:rsidRPr="004215CB" w:rsidRDefault="00397B96" w:rsidP="00C13BE1">
      <w:pPr>
        <w:spacing w:beforeLines="50" w:before="180"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専門性を持ったボランティア・団体等については、通常ボランティアの募集範囲と一律に同じとするのではなく、被害状況や住民のニーズを踏まえ、行政等と協議し柔軟に定めることが必要である。そのため、支援を受ける条件（ワクチン・検査パッケージ制度の利用等）を災害発生前に行政と調整しておく必要がある。</w:t>
      </w:r>
    </w:p>
    <w:p w14:paraId="3DDFFF03" w14:textId="77777777" w:rsidR="00397B96" w:rsidRPr="004215CB" w:rsidRDefault="00397B96" w:rsidP="00397B96">
      <w:pPr>
        <w:rPr>
          <w:rFonts w:asciiTheme="majorEastAsia" w:eastAsiaTheme="majorEastAsia" w:hAnsiTheme="majorEastAsia"/>
          <w:sz w:val="24"/>
          <w:szCs w:val="28"/>
        </w:rPr>
      </w:pPr>
    </w:p>
    <w:p w14:paraId="5546DBD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３　運営における</w:t>
      </w:r>
      <w:r w:rsidRPr="00C716A3">
        <w:rPr>
          <w:rFonts w:asciiTheme="majorEastAsia" w:eastAsiaTheme="majorEastAsia" w:hAnsiTheme="majorEastAsia" w:hint="eastAsia"/>
          <w:sz w:val="24"/>
          <w:szCs w:val="28"/>
        </w:rPr>
        <w:t>感染</w:t>
      </w:r>
      <w:r w:rsidRPr="004215CB">
        <w:rPr>
          <w:rFonts w:asciiTheme="majorEastAsia" w:eastAsiaTheme="majorEastAsia" w:hAnsiTheme="majorEastAsia" w:hint="eastAsia"/>
          <w:sz w:val="24"/>
          <w:szCs w:val="28"/>
        </w:rPr>
        <w:t>・夏季の熱中症対策</w:t>
      </w:r>
    </w:p>
    <w:p w14:paraId="1A6CF1C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（１）災害ＶＣ設置に向けた事前準備（場所・環境）</w:t>
      </w:r>
    </w:p>
    <w:p w14:paraId="6084CA0B" w14:textId="77777777" w:rsidR="00397B96" w:rsidRPr="004215CB" w:rsidRDefault="00397B96" w:rsidP="00397B96">
      <w:pPr>
        <w:spacing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感染症の主な感染経路は接触感染と飛沫感染であるため、感染の危険箇所、場面等の確認を行う。災害ＶＣ内で、接触回数が多い箇所や備品、場面等を洗い出し、活動に際して、重点的に消毒する等対策を講じることが必要である。特に他者と共有する</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や備品、複数の手が触れる場所を特定し、こまめな消毒（</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については活動終了毎に消毒）を行う必要がある。</w:t>
      </w:r>
    </w:p>
    <w:p w14:paraId="6147E4E8" w14:textId="77777777" w:rsidR="00397B96" w:rsidRPr="004215CB" w:rsidRDefault="00397B96" w:rsidP="00397B96">
      <w:pPr>
        <w:spacing w:before="120"/>
        <w:ind w:firstLineChars="100" w:firstLine="210"/>
        <w:rPr>
          <w:rFonts w:asciiTheme="majorEastAsia" w:eastAsiaTheme="majorEastAsia" w:hAnsiTheme="majorEastAsia" w:cstheme="minorBidi"/>
          <w:szCs w:val="21"/>
        </w:rPr>
      </w:pPr>
      <w:r w:rsidRPr="004215CB">
        <w:rPr>
          <w:rFonts w:asciiTheme="majorEastAsia" w:eastAsiaTheme="majorEastAsia" w:hAnsiTheme="majorEastAsia" w:cstheme="minorBidi" w:hint="eastAsia"/>
          <w:szCs w:val="21"/>
        </w:rPr>
        <w:t>【接触回数が多い箇所（例）】</w:t>
      </w:r>
    </w:p>
    <w:p w14:paraId="1E257B1D" w14:textId="77777777" w:rsidR="00397B96" w:rsidRPr="004215CB" w:rsidRDefault="00397B96" w:rsidP="00397B96">
      <w:pPr>
        <w:ind w:firstLineChars="100" w:firstLine="210"/>
        <w:rPr>
          <w:rFonts w:asciiTheme="majorEastAsia" w:eastAsiaTheme="majorEastAsia" w:hAnsiTheme="majorEastAsia" w:cstheme="minorBidi"/>
          <w:szCs w:val="21"/>
        </w:rPr>
      </w:pPr>
      <w:r w:rsidRPr="004215CB">
        <w:rPr>
          <w:rFonts w:asciiTheme="majorEastAsia" w:eastAsiaTheme="majorEastAsia" w:hAnsiTheme="majorEastAsia" w:cstheme="minorBidi" w:hint="eastAsia"/>
          <w:szCs w:val="21"/>
        </w:rPr>
        <w:t xml:space="preserve">　テーブル、椅子の背もたれ、ドアノブ、電気のスイッチ、電話、キーボード、タブレット、</w:t>
      </w:r>
    </w:p>
    <w:p w14:paraId="1EF0D16B" w14:textId="77777777" w:rsidR="00397B96" w:rsidRPr="004215CB" w:rsidRDefault="00397B96" w:rsidP="00397B96">
      <w:pPr>
        <w:ind w:firstLineChars="200" w:firstLine="420"/>
        <w:rPr>
          <w:rFonts w:asciiTheme="majorEastAsia" w:eastAsiaTheme="majorEastAsia" w:hAnsiTheme="majorEastAsia" w:cstheme="minorBidi"/>
          <w:szCs w:val="21"/>
        </w:rPr>
      </w:pPr>
      <w:r w:rsidRPr="004215CB">
        <w:rPr>
          <w:rFonts w:asciiTheme="majorEastAsia" w:eastAsiaTheme="majorEastAsia" w:hAnsiTheme="majorEastAsia" w:cstheme="minorBidi" w:hint="eastAsia"/>
          <w:szCs w:val="21"/>
        </w:rPr>
        <w:t>タッチパネル、蛇口、エレベーターのボタン、活動に用いる</w:t>
      </w:r>
      <w:r w:rsidR="00C57CB7">
        <w:rPr>
          <w:rFonts w:asciiTheme="majorEastAsia" w:eastAsiaTheme="majorEastAsia" w:hAnsiTheme="majorEastAsia" w:cstheme="minorBidi" w:hint="eastAsia"/>
          <w:szCs w:val="21"/>
        </w:rPr>
        <w:t>資機材</w:t>
      </w:r>
      <w:r w:rsidRPr="004215CB">
        <w:rPr>
          <w:rFonts w:asciiTheme="majorEastAsia" w:eastAsiaTheme="majorEastAsia" w:hAnsiTheme="majorEastAsia" w:cstheme="minorBidi" w:hint="eastAsia"/>
          <w:szCs w:val="21"/>
        </w:rPr>
        <w:t>や備品・器具等</w:t>
      </w:r>
    </w:p>
    <w:p w14:paraId="179EAD19"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３密」を避けるとともに、マスクの着用、手洗い手指消毒等基本的な感染対策を導入し、感染及び感染拡大のリスクを可能な限り低減するよう努める。また、手洗いの徹底とともに、手洗い場での密集を防ぐために、手洗い場の増設・分散を検討する。</w:t>
      </w:r>
    </w:p>
    <w:p w14:paraId="3D63468A"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受付、オリエンテーション、マッチングの場所は可能な限り屋外が望ましいが、夏場のセンター運営の場合は、テントを設置するなど日陰を確保し、熱中症の予防にも配慮する。屋外が難しい場合は、広さを確認したうえで、十分に換気が可能な室内を検討する。また、人と人との距離を２</w:t>
      </w:r>
      <w:r w:rsidRPr="004215CB">
        <w:rPr>
          <w:rFonts w:asciiTheme="majorEastAsia" w:eastAsiaTheme="majorEastAsia" w:hAnsiTheme="majorEastAsia"/>
        </w:rPr>
        <w:t>ｍ（少なくとも</w:t>
      </w:r>
      <w:r w:rsidRPr="004215CB">
        <w:rPr>
          <w:rFonts w:asciiTheme="majorEastAsia" w:eastAsiaTheme="majorEastAsia" w:hAnsiTheme="majorEastAsia" w:hint="eastAsia"/>
        </w:rPr>
        <w:t>１</w:t>
      </w:r>
      <w:r w:rsidRPr="004215CB">
        <w:rPr>
          <w:rFonts w:asciiTheme="majorEastAsia" w:eastAsiaTheme="majorEastAsia" w:hAnsiTheme="majorEastAsia"/>
        </w:rPr>
        <w:t>ｍ）維持した場合に収容できる人数（運営スタッフ含む）を試算し</w:t>
      </w:r>
      <w:r w:rsidRPr="004215CB">
        <w:rPr>
          <w:rFonts w:asciiTheme="majorEastAsia" w:eastAsiaTheme="majorEastAsia" w:hAnsiTheme="majorEastAsia" w:hint="eastAsia"/>
        </w:rPr>
        <w:t>たうえで</w:t>
      </w:r>
      <w:r w:rsidRPr="004215CB">
        <w:rPr>
          <w:rFonts w:asciiTheme="majorEastAsia" w:eastAsiaTheme="majorEastAsia" w:hAnsiTheme="majorEastAsia"/>
        </w:rPr>
        <w:t>、</w:t>
      </w:r>
      <w:r w:rsidRPr="004215CB">
        <w:rPr>
          <w:rFonts w:asciiTheme="majorEastAsia" w:eastAsiaTheme="majorEastAsia" w:hAnsiTheme="majorEastAsia" w:hint="eastAsia"/>
        </w:rPr>
        <w:t>常時</w:t>
      </w:r>
      <w:r w:rsidRPr="004215CB">
        <w:rPr>
          <w:rFonts w:asciiTheme="majorEastAsia" w:eastAsiaTheme="majorEastAsia" w:hAnsiTheme="majorEastAsia"/>
        </w:rPr>
        <w:t>収容定員の</w:t>
      </w:r>
      <w:r w:rsidRPr="004215CB">
        <w:rPr>
          <w:rFonts w:asciiTheme="majorEastAsia" w:eastAsiaTheme="majorEastAsia" w:hAnsiTheme="majorEastAsia" w:hint="eastAsia"/>
        </w:rPr>
        <w:t>５０</w:t>
      </w:r>
      <w:r w:rsidRPr="004215CB">
        <w:rPr>
          <w:rFonts w:asciiTheme="majorEastAsia" w:eastAsiaTheme="majorEastAsia" w:hAnsiTheme="majorEastAsia"/>
        </w:rPr>
        <w:t>％以下</w:t>
      </w:r>
      <w:r w:rsidRPr="004215CB">
        <w:rPr>
          <w:rFonts w:asciiTheme="majorEastAsia" w:eastAsiaTheme="majorEastAsia" w:hAnsiTheme="majorEastAsia" w:hint="eastAsia"/>
        </w:rPr>
        <w:t>での利用となることを</w:t>
      </w:r>
      <w:r w:rsidRPr="004215CB">
        <w:rPr>
          <w:rFonts w:asciiTheme="majorEastAsia" w:eastAsiaTheme="majorEastAsia" w:hAnsiTheme="majorEastAsia"/>
        </w:rPr>
        <w:t>目安</w:t>
      </w:r>
      <w:r w:rsidRPr="004215CB">
        <w:rPr>
          <w:rFonts w:asciiTheme="majorEastAsia" w:eastAsiaTheme="majorEastAsia" w:hAnsiTheme="majorEastAsia" w:hint="eastAsia"/>
        </w:rPr>
        <w:t>とし、１時間に２回以上の換気（２方向の窓を、数分程度、全開にするなど）を行う。また、休憩場所や更衣室等を設ける場合は、衛生管理を徹底し、一度に中に入る人数を制限する。</w:t>
      </w:r>
    </w:p>
    <w:p w14:paraId="2495E74A" w14:textId="77777777" w:rsidR="00397B96" w:rsidRPr="004215CB" w:rsidRDefault="00397B96" w:rsidP="00397B96">
      <w:pPr>
        <w:spacing w:line="320" w:lineRule="exact"/>
        <w:ind w:leftChars="203" w:left="426"/>
        <w:rPr>
          <w:rFonts w:asciiTheme="majorEastAsia" w:eastAsiaTheme="majorEastAsia" w:hAnsiTheme="majorEastAsia"/>
        </w:rPr>
      </w:pPr>
      <w:r w:rsidRPr="004215CB">
        <w:rPr>
          <w:rFonts w:asciiTheme="majorEastAsia" w:eastAsiaTheme="majorEastAsia" w:hAnsiTheme="majorEastAsia" w:hint="eastAsia"/>
        </w:rPr>
        <w:t>※窓のない部屋であれば、変更を検討</w:t>
      </w:r>
    </w:p>
    <w:p w14:paraId="25D6BC7B" w14:textId="77777777" w:rsidR="00397B96"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●災害の規模等を勘案し、ＩＣＴ等の活用によりボランティアと接触する職員や機会の削減、各セクションの統合や役割の見直しなどを柔軟に行う。</w:t>
      </w:r>
    </w:p>
    <w:p w14:paraId="1F22143D" w14:textId="77777777" w:rsidR="00927DE0" w:rsidRPr="004215CB" w:rsidRDefault="00927DE0" w:rsidP="00397B96">
      <w:pPr>
        <w:spacing w:before="120" w:line="320" w:lineRule="exact"/>
        <w:ind w:leftChars="103" w:left="426" w:hangingChars="100" w:hanging="210"/>
        <w:rPr>
          <w:rFonts w:asciiTheme="majorEastAsia" w:eastAsiaTheme="majorEastAsia" w:hAnsiTheme="majorEastAsia"/>
        </w:rPr>
      </w:pPr>
    </w:p>
    <w:p w14:paraId="3A096FCF" w14:textId="77777777" w:rsidR="00397B96" w:rsidRPr="004215CB" w:rsidRDefault="00397B96" w:rsidP="00397B96">
      <w:pPr>
        <w:spacing w:before="120" w:after="6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lastRenderedPageBreak/>
        <w:t>●災害ＶＣのゾーニング（ボランティアが出入りする場所の区分け）を行い、ボランティアの動線を制限することが望ましい。</w:t>
      </w:r>
    </w:p>
    <w:p w14:paraId="171329B9" w14:textId="77777777" w:rsidR="00397B96" w:rsidRPr="004215CB" w:rsidRDefault="00397B96" w:rsidP="00C13BE1">
      <w:pPr>
        <w:spacing w:beforeLines="50" w:before="18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●災害ＶＣスタッフのマスク着用・手指の消毒の徹底、毎日の検温（健康記録・行動記録）、体調不良時の報告の徹底を図る。</w:t>
      </w:r>
    </w:p>
    <w:p w14:paraId="553469A9" w14:textId="77777777" w:rsidR="00397B96" w:rsidRPr="004215CB" w:rsidRDefault="00397B96" w:rsidP="00397B96">
      <w:pPr>
        <w:spacing w:before="12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●災害ボランティア活動は、原則、人と人（被災者同士、被災者とボランティア、ボランティア同士）の近距離での接触を避けつつ、適切なコミュニケーションを用いて活動ができるように検討する。</w:t>
      </w:r>
    </w:p>
    <w:p w14:paraId="56C64EDC" w14:textId="77777777" w:rsidR="00397B96" w:rsidRPr="004215CB" w:rsidRDefault="00397B96" w:rsidP="00397B96">
      <w:pPr>
        <w:spacing w:before="120" w:after="60" w:line="320" w:lineRule="exact"/>
        <w:ind w:leftChars="103" w:left="426"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●ボランティアへの支援物資（水・スポーツドリンク等）を提供する場合は、モノからも感染する可能性を考慮し、自ら取ってもらう方法や担当者１人を決めてその人からのみ手渡す方法などを検討する。</w:t>
      </w:r>
    </w:p>
    <w:p w14:paraId="1E8DBA14" w14:textId="77777777" w:rsidR="00C43F54" w:rsidRPr="004215CB" w:rsidRDefault="00C43F54" w:rsidP="00397B96">
      <w:pPr>
        <w:ind w:firstLineChars="50" w:firstLine="120"/>
        <w:rPr>
          <w:rFonts w:asciiTheme="majorEastAsia" w:eastAsiaTheme="majorEastAsia" w:hAnsiTheme="majorEastAsia"/>
          <w:sz w:val="24"/>
          <w:szCs w:val="28"/>
        </w:rPr>
      </w:pPr>
    </w:p>
    <w:p w14:paraId="3E2863E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（２）運営スタッフ</w:t>
      </w:r>
    </w:p>
    <w:p w14:paraId="2E8DC8E6"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については、地元の社会福祉法人・福祉施設や市町村内のボランティア、ＮＰＯ、学生、企業等関係機関・団体、防災士、住民等に協力を呼びかけ、継続的に運営スタッフとして協力いただける方を確保することが望ましい。</w:t>
      </w:r>
    </w:p>
    <w:p w14:paraId="1060DE93"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が不足する場合は、市町村域を越えて応援職員の派遣を要請することについて、行政や県社協と協議のうえ慎重に判断する。ただし、地元関係者・関係機関等からの応援状況や、通常業務への職員配置、ローテーションによる職員の休日確保等を十分に考慮し、人員が不足する場合は、躊躇なく応援職員の派遣要請を県社協に行う。</w:t>
      </w:r>
    </w:p>
    <w:p w14:paraId="6F4757A9"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●外部支援団体や他の社協職員が運営支援に入る場合は、感染対策のため、これらの応援職員についても人数制限を検討する（中長期の支援が可能な人のみを対象にするなど）。</w:t>
      </w:r>
    </w:p>
    <w:p w14:paraId="1EFAD952"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応援職員の人件費（時間外勤務手当）や旅費、被災地社協で新たに雇用する臨時職員等の人件費については、災害救助法の災害救助費の対象であるため、事前に行政や県社協と協議しておくことが望ましい。</w:t>
      </w:r>
    </w:p>
    <w:p w14:paraId="186FDA0F"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●スタッフは全員マスク着用、毎日の検温等、感染対策を徹底するとともに、ボランティア同様、発熱や頭痛など風邪症状がある場合は活動への参加を見合わせることをルール化する。</w:t>
      </w:r>
    </w:p>
    <w:p w14:paraId="160D3EEE" w14:textId="77777777" w:rsidR="00397B96" w:rsidRPr="004215CB" w:rsidRDefault="00397B96" w:rsidP="00397B96">
      <w:pPr>
        <w:ind w:firstLineChars="50" w:firstLine="120"/>
        <w:rPr>
          <w:rFonts w:asciiTheme="majorEastAsia" w:eastAsiaTheme="majorEastAsia" w:hAnsiTheme="majorEastAsia"/>
          <w:sz w:val="24"/>
          <w:szCs w:val="28"/>
        </w:rPr>
      </w:pPr>
    </w:p>
    <w:p w14:paraId="1533DCE5"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（３）猛暑への対応</w:t>
      </w:r>
    </w:p>
    <w:p w14:paraId="01AE0C05"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●当日が猛暑日の予報である場合、活動の中止や活動時間の変更（例　９：００～１１：００／</w:t>
      </w:r>
    </w:p>
    <w:p w14:paraId="0D0FD298" w14:textId="77777777" w:rsidR="00397B96" w:rsidRPr="004215CB" w:rsidRDefault="00397B96" w:rsidP="00397B96">
      <w:pPr>
        <w:spacing w:line="320" w:lineRule="exact"/>
        <w:ind w:leftChars="200" w:left="420"/>
        <w:rPr>
          <w:rFonts w:asciiTheme="majorEastAsia" w:eastAsiaTheme="majorEastAsia" w:hAnsiTheme="majorEastAsia"/>
        </w:rPr>
      </w:pPr>
      <w:r w:rsidRPr="004215CB">
        <w:rPr>
          <w:rFonts w:asciiTheme="majorEastAsia" w:eastAsiaTheme="majorEastAsia" w:hAnsiTheme="majorEastAsia" w:hint="eastAsia"/>
        </w:rPr>
        <w:t>１６：００～１８：００の２部制）等についてあらかじめ検討しておく。</w:t>
      </w:r>
    </w:p>
    <w:p w14:paraId="330EBC3B"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●熱中症予防のため、ボランティアには飲料を多めに持参するよう促す。また、ボランティア活動中は、こまめに休憩・給水するようリーダーからメンバーに声掛けしてもらう。</w:t>
      </w:r>
    </w:p>
    <w:p w14:paraId="5757F7F1"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●熱中症予防のため、１５分程度に一度の休憩（１５分以上）を行うよう呼び掛ける。</w:t>
      </w:r>
    </w:p>
    <w:p w14:paraId="64CFC54F" w14:textId="77777777" w:rsidR="00397B96" w:rsidRPr="004215CB" w:rsidRDefault="00397B96" w:rsidP="00397B96">
      <w:pPr>
        <w:ind w:firstLineChars="50" w:firstLine="120"/>
        <w:rPr>
          <w:rFonts w:asciiTheme="majorEastAsia" w:eastAsiaTheme="majorEastAsia" w:hAnsiTheme="majorEastAsia"/>
          <w:sz w:val="24"/>
          <w:szCs w:val="28"/>
        </w:rPr>
      </w:pPr>
    </w:p>
    <w:p w14:paraId="11D14750"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（４）受付前の準備</w:t>
      </w:r>
    </w:p>
    <w:p w14:paraId="24A972D9"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●センターの消毒、備品確認を行う。</w:t>
      </w:r>
    </w:p>
    <w:p w14:paraId="13A7BDCF"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【確認項目（例）】</w:t>
      </w:r>
    </w:p>
    <w:p w14:paraId="252972E9"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・入口等に非接触式体温計、手指消毒液等を準備しているか。</w:t>
      </w:r>
    </w:p>
    <w:p w14:paraId="422A1DC6"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・手洗い場にハンドソープやペーパータオルを準備しているか。</w:t>
      </w:r>
    </w:p>
    <w:p w14:paraId="64C5198E"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・ドアノブやテーブル、椅子の背もたれ等、重点的に消毒する箇所を消毒したか。</w:t>
      </w:r>
    </w:p>
    <w:p w14:paraId="78725A9D"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 xml:space="preserve">　　・人と人との間隔が２</w:t>
      </w:r>
      <w:r w:rsidRPr="004215CB">
        <w:rPr>
          <w:rFonts w:asciiTheme="majorEastAsia" w:eastAsiaTheme="majorEastAsia" w:hAnsiTheme="majorEastAsia"/>
        </w:rPr>
        <w:t>ｍ（少なくとも</w:t>
      </w:r>
      <w:r w:rsidRPr="004215CB">
        <w:rPr>
          <w:rFonts w:asciiTheme="majorEastAsia" w:eastAsiaTheme="majorEastAsia" w:hAnsiTheme="majorEastAsia" w:hint="eastAsia"/>
        </w:rPr>
        <w:t>１</w:t>
      </w:r>
      <w:r w:rsidRPr="004215CB">
        <w:rPr>
          <w:rFonts w:asciiTheme="majorEastAsia" w:eastAsiaTheme="majorEastAsia" w:hAnsiTheme="majorEastAsia"/>
        </w:rPr>
        <w:t>ｍ）となるように印をつけたり、座席を配置し</w:t>
      </w:r>
      <w:r w:rsidRPr="004215CB">
        <w:rPr>
          <w:rFonts w:asciiTheme="majorEastAsia" w:eastAsiaTheme="majorEastAsia" w:hAnsiTheme="majorEastAsia" w:hint="eastAsia"/>
        </w:rPr>
        <w:t>ているか</w:t>
      </w:r>
      <w:r w:rsidRPr="004215CB">
        <w:rPr>
          <w:rFonts w:asciiTheme="majorEastAsia" w:eastAsiaTheme="majorEastAsia" w:hAnsiTheme="majorEastAsia"/>
        </w:rPr>
        <w:t>。</w:t>
      </w:r>
    </w:p>
    <w:p w14:paraId="560B26CE" w14:textId="77777777" w:rsidR="00397B96" w:rsidRPr="004215CB" w:rsidRDefault="00397B96" w:rsidP="00397B96">
      <w:pPr>
        <w:spacing w:line="320" w:lineRule="exact"/>
        <w:ind w:leftChars="200" w:left="420" w:firstLineChars="200" w:firstLine="42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受付は密集しやすいので特に留意</w:t>
      </w:r>
      <w:r w:rsidRPr="004215CB">
        <w:rPr>
          <w:rFonts w:asciiTheme="majorEastAsia" w:eastAsiaTheme="majorEastAsia" w:hAnsiTheme="majorEastAsia" w:hint="eastAsia"/>
        </w:rPr>
        <w:t>が必要</w:t>
      </w:r>
      <w:r w:rsidRPr="004215CB">
        <w:rPr>
          <w:rFonts w:asciiTheme="majorEastAsia" w:eastAsiaTheme="majorEastAsia" w:hAnsiTheme="majorEastAsia"/>
        </w:rPr>
        <w:t>。</w:t>
      </w:r>
    </w:p>
    <w:p w14:paraId="04DC8ABA"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lastRenderedPageBreak/>
        <w:t xml:space="preserve">　　・大きな声を出さなくて済むようにマイク・スピーカーの準備があるか。</w:t>
      </w:r>
    </w:p>
    <w:p w14:paraId="1BC2A58A" w14:textId="77777777" w:rsidR="00397B96" w:rsidRPr="004215CB" w:rsidRDefault="00397B96" w:rsidP="00397B96">
      <w:pPr>
        <w:spacing w:line="320" w:lineRule="exact"/>
        <w:ind w:leftChars="200" w:left="420" w:firstLineChars="200" w:firstLine="420"/>
        <w:rPr>
          <w:rFonts w:asciiTheme="majorEastAsia" w:eastAsiaTheme="majorEastAsia" w:hAnsiTheme="majorEastAsia"/>
        </w:rPr>
      </w:pPr>
      <w:r w:rsidRPr="004215CB">
        <w:rPr>
          <w:rFonts w:asciiTheme="majorEastAsia" w:eastAsiaTheme="majorEastAsia" w:hAnsiTheme="majorEastAsia" w:hint="eastAsia"/>
        </w:rPr>
        <w:t>※ない場合は、拡声器等の用意を検討。</w:t>
      </w:r>
    </w:p>
    <w:p w14:paraId="155559CE" w14:textId="77777777" w:rsidR="00397B96" w:rsidRPr="004215CB" w:rsidRDefault="00397B96" w:rsidP="00397B96">
      <w:pPr>
        <w:spacing w:line="320" w:lineRule="exact"/>
        <w:ind w:leftChars="200" w:left="420" w:firstLineChars="200" w:firstLine="420"/>
        <w:rPr>
          <w:rFonts w:asciiTheme="majorEastAsia" w:eastAsiaTheme="majorEastAsia" w:hAnsiTheme="majorEastAsia"/>
        </w:rPr>
      </w:pPr>
      <w:r w:rsidRPr="004215CB">
        <w:rPr>
          <w:rFonts w:asciiTheme="majorEastAsia" w:eastAsiaTheme="majorEastAsia" w:hAnsiTheme="majorEastAsia" w:hint="eastAsia"/>
        </w:rPr>
        <w:t>※マイク等は使用の都度消毒する。</w:t>
      </w:r>
    </w:p>
    <w:p w14:paraId="0662EFEF" w14:textId="77777777" w:rsidR="00397B96" w:rsidRPr="004215CB" w:rsidRDefault="00397B96" w:rsidP="00397B96">
      <w:pPr>
        <w:spacing w:before="120" w:line="320" w:lineRule="exact"/>
        <w:ind w:left="424" w:hangingChars="202" w:hanging="424"/>
        <w:rPr>
          <w:rFonts w:asciiTheme="majorEastAsia" w:eastAsiaTheme="majorEastAsia" w:hAnsiTheme="majorEastAsia"/>
        </w:rPr>
      </w:pPr>
      <w:r w:rsidRPr="004215CB">
        <w:rPr>
          <w:rFonts w:asciiTheme="majorEastAsia" w:eastAsiaTheme="majorEastAsia" w:hAnsiTheme="majorEastAsia" w:hint="eastAsia"/>
        </w:rPr>
        <w:t xml:space="preserve">　●当日のスタッフ配置、予定等の確認を行う朝のスタッフミーティングは、短時間で終わるよう、事前にメモを用意したり、掲示を行う。</w:t>
      </w:r>
    </w:p>
    <w:p w14:paraId="369B0CDA" w14:textId="6F30A1C9" w:rsidR="00927DE0" w:rsidRDefault="00397B96" w:rsidP="00927DE0">
      <w:pPr>
        <w:spacing w:before="120" w:line="320" w:lineRule="exact"/>
        <w:ind w:left="424" w:hangingChars="202" w:hanging="424"/>
        <w:rPr>
          <w:rFonts w:asciiTheme="majorEastAsia" w:eastAsiaTheme="majorEastAsia" w:hAnsiTheme="majorEastAsia"/>
        </w:rPr>
      </w:pPr>
      <w:r w:rsidRPr="004215CB">
        <w:rPr>
          <w:rFonts w:asciiTheme="majorEastAsia" w:eastAsiaTheme="majorEastAsia" w:hAnsiTheme="majorEastAsia" w:hint="eastAsia"/>
        </w:rPr>
        <w:t xml:space="preserve">　●感染予防に漏れがないように、災害ＶＣ開所前の準備や開所中の取組、閉所後の取組をチェックリスト化する（別添チェックリスト例参照）。</w:t>
      </w:r>
    </w:p>
    <w:p w14:paraId="30150E88" w14:textId="77777777" w:rsidR="00927DE0" w:rsidRPr="00471AAA" w:rsidRDefault="00927DE0" w:rsidP="00927DE0">
      <w:pPr>
        <w:spacing w:line="320" w:lineRule="exact"/>
        <w:ind w:left="424" w:hangingChars="202" w:hanging="424"/>
        <w:rPr>
          <w:rFonts w:asciiTheme="majorEastAsia" w:eastAsiaTheme="majorEastAsia" w:hAnsiTheme="majorEastAsia"/>
        </w:rPr>
      </w:pPr>
    </w:p>
    <w:p w14:paraId="771AE84E"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（５）受付</w:t>
      </w:r>
    </w:p>
    <w:p w14:paraId="5E4EF0D2"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●事前登録制の場合は、受付名簿を準備のうえ短時間で受付を行うとともに、受付場所の分散、受付時間を区切る、整理券を配布する等の対応を検討する。また、ＱＲコードを活用した受付等も検討する。</w:t>
      </w:r>
    </w:p>
    <w:p w14:paraId="15798521"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●当日、スタッフはマスクや手袋を着用し、参加者に対し検温と手指の消毒を徹底する。また、参加者が名札等記入時に使用した備品等はこまめに消毒する。</w:t>
      </w:r>
    </w:p>
    <w:p w14:paraId="71F4F87C" w14:textId="77777777" w:rsidR="00397B96" w:rsidRPr="004215CB" w:rsidRDefault="00397B96" w:rsidP="00397B96">
      <w:pPr>
        <w:spacing w:before="120" w:line="320" w:lineRule="exact"/>
        <w:ind w:firstLineChars="100" w:firstLine="210"/>
        <w:rPr>
          <w:rFonts w:asciiTheme="majorEastAsia" w:eastAsiaTheme="majorEastAsia" w:hAnsiTheme="majorEastAsia"/>
        </w:rPr>
      </w:pPr>
      <w:r w:rsidRPr="004215CB">
        <w:rPr>
          <w:rFonts w:asciiTheme="majorEastAsia" w:eastAsiaTheme="majorEastAsia" w:hAnsiTheme="majorEastAsia" w:hint="eastAsia"/>
        </w:rPr>
        <w:t>●グループ参加の場合は、リーダーのみの受付とする。</w:t>
      </w:r>
    </w:p>
    <w:p w14:paraId="5DEDA169" w14:textId="77777777" w:rsidR="00397B96" w:rsidRPr="004215CB" w:rsidRDefault="00397B96" w:rsidP="00C43F54">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●受付で検温を行い、３７.５℃以上の発熱（または平熱比１℃超過）がある場合等、災害ＶＣが定めた参加できない条件に当てはまる場合は、連絡先等を確認のうえ、参加を断る。</w:t>
      </w:r>
    </w:p>
    <w:p w14:paraId="0056166F"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●ボランティア活動保険等、各保険に加入していない場合は、ＷＥＢ申込による加入を促す。</w:t>
      </w:r>
    </w:p>
    <w:p w14:paraId="01A75946" w14:textId="77777777" w:rsidR="00397B96" w:rsidRPr="004215CB" w:rsidRDefault="00397B96" w:rsidP="00397B96">
      <w:pPr>
        <w:spacing w:line="320" w:lineRule="exact"/>
        <w:ind w:leftChars="100" w:left="63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※ボランティア活動保険のＷＥＢ申込のホームページにアクセスできるＱＲコード等を準備しておく。</w:t>
      </w:r>
    </w:p>
    <w:p w14:paraId="0C1887B5"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●受付付近に、参加ルールの掲示を行う（別添記載例参照）。</w:t>
      </w:r>
    </w:p>
    <w:p w14:paraId="241AF23A" w14:textId="77777777" w:rsidR="00397B96" w:rsidRPr="004215CB" w:rsidRDefault="00397B96" w:rsidP="00397B96">
      <w:pPr>
        <w:ind w:firstLineChars="50" w:firstLine="120"/>
        <w:rPr>
          <w:rFonts w:asciiTheme="majorEastAsia" w:eastAsiaTheme="majorEastAsia" w:hAnsiTheme="majorEastAsia"/>
          <w:sz w:val="24"/>
          <w:szCs w:val="28"/>
        </w:rPr>
      </w:pPr>
    </w:p>
    <w:p w14:paraId="38CB4E1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（６）オリエンテーション</w:t>
      </w:r>
    </w:p>
    <w:p w14:paraId="6A7FE34E" w14:textId="77777777" w:rsidR="00397B96" w:rsidRPr="004215CB" w:rsidRDefault="00397B96" w:rsidP="00927DE0">
      <w:pPr>
        <w:spacing w:line="30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bCs/>
        </w:rPr>
        <w:t xml:space="preserve">　</w:t>
      </w:r>
      <w:r w:rsidRPr="004215CB">
        <w:rPr>
          <w:rFonts w:asciiTheme="majorEastAsia" w:eastAsiaTheme="majorEastAsia" w:hAnsiTheme="majorEastAsia" w:hint="eastAsia"/>
        </w:rPr>
        <w:t>●オリエンテーション資料を事前に公開することで、当日の説明時間を短縮する。また、詳細な説明がしやすいことから、公開する場合は動画についても検討する。なお、状況により頻繁にオリエンテーション内容が変わることから、その都度資料更新を行うこと。</w:t>
      </w:r>
    </w:p>
    <w:p w14:paraId="47401974" w14:textId="77777777" w:rsidR="00397B96" w:rsidRPr="004215CB" w:rsidRDefault="00397B96" w:rsidP="00927DE0">
      <w:pPr>
        <w:spacing w:line="300" w:lineRule="exact"/>
        <w:ind w:leftChars="100" w:left="210" w:firstLineChars="100" w:firstLine="210"/>
        <w:rPr>
          <w:rFonts w:asciiTheme="majorEastAsia" w:eastAsiaTheme="majorEastAsia" w:hAnsiTheme="majorEastAsia"/>
        </w:rPr>
      </w:pPr>
      <w:r w:rsidRPr="004215CB">
        <w:rPr>
          <w:rFonts w:asciiTheme="majorEastAsia" w:eastAsiaTheme="majorEastAsia" w:hAnsiTheme="majorEastAsia" w:hint="eastAsia"/>
        </w:rPr>
        <w:t>（例）ＹｏｕＴｕｂｅ等動画サイトでの公開</w:t>
      </w:r>
    </w:p>
    <w:p w14:paraId="011D431F" w14:textId="77777777" w:rsidR="00397B96" w:rsidRPr="004215CB" w:rsidRDefault="00397B96" w:rsidP="00397B96">
      <w:pPr>
        <w:spacing w:before="120" w:line="320" w:lineRule="exact"/>
        <w:ind w:leftChars="110" w:left="441" w:hangingChars="100" w:hanging="210"/>
        <w:rPr>
          <w:rFonts w:asciiTheme="majorEastAsia" w:eastAsiaTheme="majorEastAsia" w:hAnsiTheme="majorEastAsia"/>
        </w:rPr>
      </w:pPr>
      <w:r w:rsidRPr="004215CB">
        <w:rPr>
          <w:rFonts w:asciiTheme="majorEastAsia" w:eastAsiaTheme="majorEastAsia" w:hAnsiTheme="majorEastAsia" w:hint="eastAsia"/>
        </w:rPr>
        <w:t>●資料や動画の事前公開により、大人数向けのオリエンテーションは極力行わず、当日説明が必要な事項はセンター内での掲示やグルーピング時に説明を行う。なお、大人数向けの説明が必要な場合は、大きな声を出さなくて済むよう、マイクや拡声器等を使用する。</w:t>
      </w:r>
    </w:p>
    <w:p w14:paraId="5AA4B6C8" w14:textId="77777777" w:rsidR="00397B96" w:rsidRPr="004215CB" w:rsidRDefault="00397B96" w:rsidP="00397B96">
      <w:pPr>
        <w:spacing w:before="120" w:line="320" w:lineRule="exact"/>
        <w:ind w:leftChars="110" w:left="441" w:hangingChars="100" w:hanging="210"/>
        <w:rPr>
          <w:rFonts w:asciiTheme="majorEastAsia" w:eastAsiaTheme="majorEastAsia" w:hAnsiTheme="majorEastAsia"/>
        </w:rPr>
      </w:pPr>
      <w:r w:rsidRPr="004215CB">
        <w:rPr>
          <w:rFonts w:asciiTheme="majorEastAsia" w:eastAsiaTheme="majorEastAsia" w:hAnsiTheme="majorEastAsia" w:hint="eastAsia"/>
        </w:rPr>
        <w:t>●資料にはコロナ禍におけるボランティアの参加ルール、熱中症予防の留意点（こまめな休憩、給水等）を記載する。</w:t>
      </w:r>
    </w:p>
    <w:p w14:paraId="7C04EB2C" w14:textId="77777777" w:rsidR="00397B96" w:rsidRPr="004215CB" w:rsidRDefault="00397B96" w:rsidP="00927DE0">
      <w:pPr>
        <w:adjustRightInd w:val="0"/>
        <w:snapToGrid w:val="0"/>
        <w:spacing w:line="300" w:lineRule="exact"/>
        <w:ind w:firstLineChars="50" w:firstLine="120"/>
        <w:rPr>
          <w:rFonts w:asciiTheme="majorEastAsia" w:eastAsiaTheme="majorEastAsia" w:hAnsiTheme="majorEastAsia"/>
          <w:sz w:val="24"/>
          <w:szCs w:val="28"/>
        </w:rPr>
      </w:pPr>
    </w:p>
    <w:p w14:paraId="63BEFE74"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（７）マッチング</w:t>
      </w:r>
    </w:p>
    <w:p w14:paraId="31349191" w14:textId="77777777" w:rsidR="00397B96" w:rsidRPr="004215CB" w:rsidRDefault="00397B96" w:rsidP="00927DE0">
      <w:pPr>
        <w:spacing w:line="300" w:lineRule="exact"/>
        <w:rPr>
          <w:rFonts w:asciiTheme="majorEastAsia" w:eastAsiaTheme="majorEastAsia" w:hAnsiTheme="majorEastAsia"/>
        </w:rPr>
      </w:pPr>
      <w:r w:rsidRPr="004215CB">
        <w:rPr>
          <w:rFonts w:asciiTheme="majorEastAsia" w:eastAsiaTheme="majorEastAsia" w:hAnsiTheme="majorEastAsia" w:hint="eastAsia"/>
        </w:rPr>
        <w:t xml:space="preserve">　●登録情報をもとに事前にマッチングをするなど、待機列を作らない措置をとる。</w:t>
      </w:r>
    </w:p>
    <w:p w14:paraId="48C130F5" w14:textId="77777777" w:rsidR="00397B96" w:rsidRPr="004215CB" w:rsidRDefault="00397B96" w:rsidP="00927DE0">
      <w:pPr>
        <w:spacing w:before="120" w:line="300" w:lineRule="exact"/>
        <w:rPr>
          <w:rFonts w:asciiTheme="majorEastAsia" w:eastAsiaTheme="majorEastAsia" w:hAnsiTheme="majorEastAsia"/>
        </w:rPr>
      </w:pPr>
      <w:bookmarkStart w:id="17" w:name="_Hlk88642385"/>
      <w:r w:rsidRPr="004215CB">
        <w:rPr>
          <w:rFonts w:asciiTheme="majorEastAsia" w:eastAsiaTheme="majorEastAsia" w:hAnsiTheme="majorEastAsia" w:hint="eastAsia"/>
        </w:rPr>
        <w:t xml:space="preserve">　●特に屋内活動の場合は、大人数での活動を避けるよう配慮する。</w:t>
      </w:r>
      <w:bookmarkEnd w:id="17"/>
    </w:p>
    <w:p w14:paraId="367FF335" w14:textId="77777777" w:rsidR="00397B96" w:rsidRPr="004215CB" w:rsidRDefault="00397B96" w:rsidP="00927DE0">
      <w:pPr>
        <w:spacing w:before="120" w:line="30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大規模災害時など事前登録制によらない場合は、できるだけ災害ＶＣでの待機時間を少なくするため、コミュニティ（エリア）マッチング方式（被災現地で自治会長など地域の代表の方が中心となってボランティアの活動場所を振り分ける方法）を検討する。</w:t>
      </w:r>
    </w:p>
    <w:p w14:paraId="65A207AD" w14:textId="77777777" w:rsidR="00397B96" w:rsidRPr="004215CB" w:rsidRDefault="00397B96" w:rsidP="00927DE0">
      <w:pPr>
        <w:spacing w:before="120" w:line="30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●当日の活動終了後に継続ニーズとなった場合も、</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はセンターに持ち帰るよう指示し消毒する。</w:t>
      </w:r>
    </w:p>
    <w:p w14:paraId="140D665F"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lastRenderedPageBreak/>
        <w:t xml:space="preserve">　●団体によるボランティア活動の場合は、バスの中でオリエンテーションを行ったり、事前に割り当てた活動現場に直接向かっていただく等を検討する。</w:t>
      </w:r>
    </w:p>
    <w:p w14:paraId="611CFAEA" w14:textId="77777777" w:rsidR="00397B96" w:rsidRPr="004215CB" w:rsidRDefault="00397B96" w:rsidP="00397B96">
      <w:pPr>
        <w:ind w:firstLineChars="50" w:firstLine="120"/>
        <w:rPr>
          <w:rFonts w:asciiTheme="majorEastAsia" w:eastAsiaTheme="majorEastAsia" w:hAnsiTheme="majorEastAsia"/>
          <w:sz w:val="24"/>
          <w:szCs w:val="28"/>
        </w:rPr>
      </w:pPr>
    </w:p>
    <w:p w14:paraId="2FD2C9E3"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（８）グルーピング</w:t>
      </w:r>
    </w:p>
    <w:p w14:paraId="4497CC00" w14:textId="77777777" w:rsidR="00397B96" w:rsidRPr="004215CB" w:rsidRDefault="00397B96" w:rsidP="00F553D8">
      <w:pPr>
        <w:spacing w:after="6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●ボランティア参加者には、下記の注意事項を周知徹底し、何かあった場合は災害ＶＣにすぐに連絡するよう伝える。</w:t>
      </w:r>
    </w:p>
    <w:tbl>
      <w:tblPr>
        <w:tblStyle w:val="a9"/>
        <w:tblW w:w="9781" w:type="dxa"/>
        <w:tblInd w:w="-5" w:type="dxa"/>
        <w:tblLook w:val="04A0" w:firstRow="1" w:lastRow="0" w:firstColumn="1" w:lastColumn="0" w:noHBand="0" w:noVBand="1"/>
      </w:tblPr>
      <w:tblGrid>
        <w:gridCol w:w="9781"/>
      </w:tblGrid>
      <w:tr w:rsidR="00397B96" w:rsidRPr="004215CB" w14:paraId="2911A0B9" w14:textId="77777777" w:rsidTr="00D570FB">
        <w:trPr>
          <w:trHeight w:val="4856"/>
        </w:trPr>
        <w:tc>
          <w:tcPr>
            <w:tcW w:w="9781" w:type="dxa"/>
          </w:tcPr>
          <w:p w14:paraId="0E7A013B" w14:textId="77777777" w:rsidR="00397B96" w:rsidRPr="004215CB" w:rsidRDefault="00397B96" w:rsidP="00D570FB">
            <w:pPr>
              <w:spacing w:line="32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t>≪ボランティア活動中の感染・熱中症対策≫</w:t>
            </w:r>
          </w:p>
          <w:p w14:paraId="798DF71E"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・被災者や他のボランティアと距離をとって活動する。</w:t>
            </w:r>
          </w:p>
          <w:p w14:paraId="564E2D10"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・活動時に必要不可欠なコミュニケーションは取りつつ、近距離での会話は行わない。</w:t>
            </w:r>
          </w:p>
          <w:p w14:paraId="10239FB3"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・屋外での活動時で身体的距離（少なくとも２ｍ以上）が確保できる場合、マスクは着用しないようにする。</w:t>
            </w:r>
          </w:p>
          <w:p w14:paraId="41B2442F"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外の活動で身体的距離が確保できない場合、マスクを着用し、１回の活動時間は短く（１０～１５分程度）、休憩時間は長めに（１５分以上）とって充分な水分補給を行う。ただし、気温や湿度によって活動時間や休憩時間を判断する。</w:t>
            </w:r>
          </w:p>
          <w:p w14:paraId="6EEE94B7"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・屋内での活動は、マスクや手袋を着用のうえ、換気を行う。</w:t>
            </w:r>
          </w:p>
          <w:p w14:paraId="51CC21EC"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・マスクを着けての活動は、マスクをしないときに比べて身体への負荷が著しく大きくなるため、体力にあわせて無理のないよう作業を分担し、適宜休憩をとるようにする。</w:t>
            </w:r>
          </w:p>
          <w:p w14:paraId="1F3E34E0"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・屋内に入る際は、手指の消毒を十分に行う。</w:t>
            </w:r>
          </w:p>
          <w:p w14:paraId="307F3C8F"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・不必要に物に触らないよう注意する。</w:t>
            </w:r>
          </w:p>
          <w:p w14:paraId="1C4302DB"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・携帯用の消毒液等の持参を求め、</w:t>
            </w:r>
            <w:r w:rsidR="00C57CB7">
              <w:rPr>
                <w:rFonts w:asciiTheme="majorEastAsia" w:eastAsiaTheme="majorEastAsia" w:hAnsiTheme="majorEastAsia" w:hint="eastAsia"/>
                <w:sz w:val="20"/>
                <w:szCs w:val="21"/>
              </w:rPr>
              <w:t>資機材</w:t>
            </w:r>
            <w:r w:rsidRPr="004215CB">
              <w:rPr>
                <w:rFonts w:asciiTheme="majorEastAsia" w:eastAsiaTheme="majorEastAsia" w:hAnsiTheme="majorEastAsia" w:hint="eastAsia"/>
                <w:sz w:val="20"/>
                <w:szCs w:val="21"/>
              </w:rPr>
              <w:t>を共同利用する場合等は、必ず消毒してから次の人に渡す。</w:t>
            </w:r>
          </w:p>
          <w:p w14:paraId="51D15B48" w14:textId="77777777" w:rsidR="00397B96" w:rsidRPr="004215CB" w:rsidRDefault="00397B96" w:rsidP="00D570FB">
            <w:pPr>
              <w:spacing w:line="32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・気分が悪くなりそうな時や、体調がすぐれない時は、決して無理をせずリーダーに報告し休憩する。</w:t>
            </w:r>
          </w:p>
          <w:p w14:paraId="67A7BD2F" w14:textId="77777777" w:rsidR="00397B96" w:rsidRPr="004215CB" w:rsidRDefault="00397B96" w:rsidP="00D570FB">
            <w:pPr>
              <w:spacing w:line="320" w:lineRule="exact"/>
              <w:ind w:firstLineChars="100" w:firstLine="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・使用済マスクはビニール袋に入れて廃棄する。</w:t>
            </w:r>
          </w:p>
        </w:tc>
      </w:tr>
    </w:tbl>
    <w:p w14:paraId="244F9B39" w14:textId="77777777" w:rsidR="00397B96" w:rsidRPr="004215CB" w:rsidRDefault="00397B96" w:rsidP="00397B96">
      <w:pPr>
        <w:ind w:firstLineChars="50" w:firstLine="120"/>
        <w:rPr>
          <w:rFonts w:asciiTheme="majorEastAsia" w:eastAsiaTheme="majorEastAsia" w:hAnsiTheme="majorEastAsia"/>
          <w:sz w:val="24"/>
          <w:szCs w:val="28"/>
        </w:rPr>
      </w:pPr>
    </w:p>
    <w:p w14:paraId="1D028E29"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（９）活動場所への移動</w:t>
      </w:r>
    </w:p>
    <w:p w14:paraId="06147412" w14:textId="77777777" w:rsidR="00397B96" w:rsidRPr="004215CB" w:rsidRDefault="00397B96" w:rsidP="00397B96">
      <w:pPr>
        <w:spacing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●車で来所しているボランティアには、自身の車を利用してもらう（活動場所に駐車スペースが確保できる場合）。</w:t>
      </w:r>
    </w:p>
    <w:p w14:paraId="59B57A5B"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あらかじめ活動場所までの送迎手段を検討しておき、１つの車両に密集しないよう調整する。また、乗車人数の目安は、定員の半分以下とし、窓を少し開けるなど換気を行う。さらに、送迎後はその都度、接触頻度が高い場所（ドアや背もたれ等）の消毒を行う。</w:t>
      </w:r>
    </w:p>
    <w:p w14:paraId="2223C828" w14:textId="77777777" w:rsidR="00397B96" w:rsidRPr="004215CB" w:rsidRDefault="00397B96" w:rsidP="00397B96">
      <w:pPr>
        <w:rPr>
          <w:rFonts w:asciiTheme="majorEastAsia" w:eastAsiaTheme="majorEastAsia" w:hAnsiTheme="majorEastAsia"/>
          <w:sz w:val="24"/>
          <w:szCs w:val="28"/>
        </w:rPr>
      </w:pPr>
    </w:p>
    <w:p w14:paraId="51C26ADD"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（10）現地巡回および活動物資等の提供</w:t>
      </w:r>
    </w:p>
    <w:p w14:paraId="2A8A934D" w14:textId="77777777" w:rsidR="00397B96" w:rsidRPr="004215CB" w:rsidRDefault="00397B96" w:rsidP="00397B96">
      <w:pPr>
        <w:adjustRightInd w:val="0"/>
        <w:snapToGrid w:val="0"/>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●スタッフは、感染症や夏季の熱中症予防を目的に、定期的に現地巡回を実施し、活動状況等を把握する。その際、十分な水分、消毒液、マスク等を持参する。</w:t>
      </w:r>
    </w:p>
    <w:p w14:paraId="2141C3D8" w14:textId="77777777" w:rsidR="00397B96" w:rsidRPr="004215CB" w:rsidRDefault="00397B96" w:rsidP="00397B96">
      <w:pPr>
        <w:adjustRightInd w:val="0"/>
        <w:snapToGrid w:val="0"/>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●現地巡回では、ボランティアの活動状況や被災地域の新たなニーズ把握に加えて、ボランティア及びニーズ依頼者の体調等も確認する。</w:t>
      </w:r>
    </w:p>
    <w:p w14:paraId="73030B42" w14:textId="77777777" w:rsidR="00397B96" w:rsidRPr="004215CB" w:rsidRDefault="00397B96" w:rsidP="00397B96">
      <w:pPr>
        <w:adjustRightInd w:val="0"/>
        <w:snapToGrid w:val="0"/>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●ボランティアに支援物資（水・タオル等）を提供する場合は、物からも感染する可能性を考慮し、自ら取ってもらうなど提供方法を工夫する。</w:t>
      </w:r>
    </w:p>
    <w:p w14:paraId="56D3E25B" w14:textId="77777777" w:rsidR="00397B96" w:rsidRDefault="00397B96" w:rsidP="00397B96">
      <w:pPr>
        <w:ind w:firstLineChars="50" w:firstLine="120"/>
        <w:rPr>
          <w:rFonts w:asciiTheme="majorEastAsia" w:eastAsiaTheme="majorEastAsia" w:hAnsiTheme="majorEastAsia"/>
          <w:sz w:val="24"/>
          <w:szCs w:val="28"/>
        </w:rPr>
      </w:pPr>
    </w:p>
    <w:p w14:paraId="6DD029BB" w14:textId="77777777" w:rsidR="00352B5F" w:rsidRDefault="00352B5F" w:rsidP="00397B96">
      <w:pPr>
        <w:ind w:firstLineChars="50" w:firstLine="120"/>
        <w:rPr>
          <w:rFonts w:asciiTheme="majorEastAsia" w:eastAsiaTheme="majorEastAsia" w:hAnsiTheme="majorEastAsia"/>
          <w:sz w:val="24"/>
          <w:szCs w:val="28"/>
        </w:rPr>
      </w:pPr>
    </w:p>
    <w:p w14:paraId="0CF176B5" w14:textId="5CBF1E71" w:rsidR="00927DE0" w:rsidRDefault="00927DE0" w:rsidP="00397B96">
      <w:pPr>
        <w:ind w:firstLineChars="50" w:firstLine="120"/>
        <w:rPr>
          <w:rFonts w:asciiTheme="majorEastAsia" w:eastAsiaTheme="majorEastAsia" w:hAnsiTheme="majorEastAsia"/>
          <w:sz w:val="24"/>
          <w:szCs w:val="28"/>
        </w:rPr>
      </w:pPr>
      <w:r>
        <w:rPr>
          <w:rFonts w:asciiTheme="majorEastAsia" w:eastAsiaTheme="majorEastAsia" w:hAnsiTheme="majorEastAsia"/>
          <w:sz w:val="24"/>
          <w:szCs w:val="28"/>
        </w:rPr>
        <w:br w:type="page"/>
      </w:r>
    </w:p>
    <w:p w14:paraId="2AFFC3B9" w14:textId="77777777" w:rsidR="00352B5F" w:rsidRPr="004215CB" w:rsidRDefault="00352B5F" w:rsidP="00397B96">
      <w:pPr>
        <w:ind w:firstLineChars="50" w:firstLine="120"/>
        <w:rPr>
          <w:rFonts w:asciiTheme="majorEastAsia" w:eastAsiaTheme="majorEastAsia" w:hAnsiTheme="majorEastAsia"/>
          <w:sz w:val="24"/>
          <w:szCs w:val="28"/>
        </w:rPr>
      </w:pPr>
    </w:p>
    <w:p w14:paraId="199F8ECF"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（11）活動報告・活動終了後</w:t>
      </w:r>
    </w:p>
    <w:p w14:paraId="19365532" w14:textId="77777777" w:rsidR="00397B96" w:rsidRPr="004215CB" w:rsidRDefault="00397B96" w:rsidP="00397B96">
      <w:pPr>
        <w:spacing w:line="320" w:lineRule="exact"/>
        <w:rPr>
          <w:rFonts w:asciiTheme="majorEastAsia" w:eastAsiaTheme="majorEastAsia" w:hAnsiTheme="majorEastAsia"/>
        </w:rPr>
      </w:pPr>
      <w:r w:rsidRPr="004215CB">
        <w:rPr>
          <w:rFonts w:asciiTheme="majorEastAsia" w:eastAsiaTheme="majorEastAsia" w:hAnsiTheme="majorEastAsia" w:hint="eastAsia"/>
        </w:rPr>
        <w:t xml:space="preserve">　●活動報告はリーダーのみとし、報告場所は屋外が望ましい。</w:t>
      </w:r>
    </w:p>
    <w:p w14:paraId="546F2944"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●活動終了後は必ずボランティアに手指・作業靴等の消毒を促す。なお、手洗い場での密集を防ぐために、手洗い場の増設を検討する。</w:t>
      </w:r>
    </w:p>
    <w:p w14:paraId="478F0832"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●活動終了後、使用した</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等については、洗浄・消毒を徹底する。</w:t>
      </w:r>
    </w:p>
    <w:p w14:paraId="553A2E9E" w14:textId="77777777" w:rsidR="00397B96" w:rsidRPr="004215CB" w:rsidRDefault="00397B96" w:rsidP="00397B96">
      <w:pPr>
        <w:spacing w:before="120" w:line="320" w:lineRule="exact"/>
        <w:rPr>
          <w:rFonts w:asciiTheme="majorEastAsia" w:eastAsiaTheme="majorEastAsia" w:hAnsiTheme="majorEastAsia"/>
        </w:rPr>
      </w:pPr>
      <w:r w:rsidRPr="004215CB">
        <w:rPr>
          <w:rFonts w:asciiTheme="majorEastAsia" w:eastAsiaTheme="majorEastAsia" w:hAnsiTheme="majorEastAsia" w:hint="eastAsia"/>
        </w:rPr>
        <w:t xml:space="preserve">　●緊急性を伴う報告事項等がない限り、速やかに解散し帰宅する。</w:t>
      </w:r>
    </w:p>
    <w:p w14:paraId="341B560A" w14:textId="77777777" w:rsidR="00397B96" w:rsidRPr="004215CB" w:rsidRDefault="00397B96" w:rsidP="00397B96">
      <w:pPr>
        <w:spacing w:before="120" w:line="320" w:lineRule="exact"/>
        <w:ind w:left="420" w:hangingChars="200" w:hanging="420"/>
        <w:rPr>
          <w:rFonts w:asciiTheme="majorEastAsia" w:eastAsiaTheme="majorEastAsia" w:hAnsiTheme="majorEastAsia"/>
        </w:rPr>
      </w:pPr>
      <w:r w:rsidRPr="004215CB">
        <w:rPr>
          <w:rFonts w:asciiTheme="majorEastAsia" w:eastAsiaTheme="majorEastAsia" w:hAnsiTheme="majorEastAsia" w:hint="eastAsia"/>
        </w:rPr>
        <w:t xml:space="preserve">　●活動中または帰宅後に発熱等の体調の変化があった場合は、災害ＶＣへ必ず報告してもらう。</w:t>
      </w:r>
    </w:p>
    <w:p w14:paraId="17C09407" w14:textId="77777777" w:rsidR="00397B96" w:rsidRPr="004215CB" w:rsidRDefault="00397B96" w:rsidP="00397B96">
      <w:pPr>
        <w:rPr>
          <w:rFonts w:asciiTheme="majorEastAsia" w:eastAsiaTheme="majorEastAsia" w:hAnsiTheme="majorEastAsia"/>
          <w:sz w:val="24"/>
          <w:szCs w:val="28"/>
        </w:rPr>
      </w:pPr>
    </w:p>
    <w:p w14:paraId="51FB9494" w14:textId="77777777" w:rsidR="00397B96" w:rsidRPr="004215CB" w:rsidRDefault="00397B96" w:rsidP="00397B96">
      <w:pPr>
        <w:rPr>
          <w:rFonts w:asciiTheme="majorEastAsia" w:eastAsiaTheme="majorEastAsia" w:hAnsiTheme="majorEastAsia"/>
          <w:sz w:val="24"/>
          <w:szCs w:val="28"/>
        </w:rPr>
      </w:pPr>
    </w:p>
    <w:p w14:paraId="3B7FC8E8"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４　災害ＶＣ１日の業務終了後</w:t>
      </w:r>
    </w:p>
    <w:p w14:paraId="304B4FA3" w14:textId="77777777" w:rsidR="00397B96" w:rsidRPr="004215CB" w:rsidRDefault="00397B96" w:rsidP="00397B96">
      <w:pPr>
        <w:adjustRightInd w:val="0"/>
        <w:snapToGrid w:val="0"/>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●スタッフミーティングは、短時間で終わるよう、各セクションリーダーに報告事項の要点をあらかじめ整理してもらい、可能な限り会議開始前にホワイトボード等に記入しておく。</w:t>
      </w:r>
    </w:p>
    <w:p w14:paraId="543AF482" w14:textId="77777777" w:rsidR="00397B96" w:rsidRPr="004215CB" w:rsidRDefault="00397B96" w:rsidP="00397B96">
      <w:pPr>
        <w:adjustRightInd w:val="0"/>
        <w:snapToGrid w:val="0"/>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スタッフミーティングに関わらず関係機関等との連携・情報共有について、Ｚｏｏｍ等のＩＣＴを活用したオンライン会議を行うなど、密を極力避ける工夫を行う。また、スタッフの負担軽減の観点から、開催時間帯については昼間の開催も検討する。</w:t>
      </w:r>
    </w:p>
    <w:p w14:paraId="74C30653"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●サテライトを設置した場合、Ｚｏｏｍ等のＩＣＴを活用したスタッフミーティングを検討する。</w:t>
      </w:r>
    </w:p>
    <w:p w14:paraId="78D69BF4"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●会場や備品等を消毒する。</w:t>
      </w:r>
    </w:p>
    <w:p w14:paraId="5C29DEF1"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●清掃時やごみの廃棄作業時はマスクや手袋の着用を徹底し、作業後は手洗い、消毒を徹底する。</w:t>
      </w:r>
    </w:p>
    <w:p w14:paraId="4D5AB4C4" w14:textId="77777777" w:rsidR="00397B96" w:rsidRPr="004215CB" w:rsidRDefault="00397B96" w:rsidP="00397B96">
      <w:pPr>
        <w:rPr>
          <w:rFonts w:asciiTheme="majorEastAsia" w:eastAsiaTheme="majorEastAsia" w:hAnsiTheme="majorEastAsia"/>
          <w:sz w:val="24"/>
          <w:szCs w:val="28"/>
        </w:rPr>
      </w:pPr>
    </w:p>
    <w:p w14:paraId="2BD5AEA7" w14:textId="77777777" w:rsidR="00397B96" w:rsidRPr="004215CB" w:rsidRDefault="00397B96" w:rsidP="00397B96">
      <w:pPr>
        <w:rPr>
          <w:rFonts w:asciiTheme="majorEastAsia" w:eastAsiaTheme="majorEastAsia" w:hAnsiTheme="majorEastAsia"/>
          <w:sz w:val="24"/>
          <w:szCs w:val="28"/>
        </w:rPr>
      </w:pPr>
      <w:bookmarkStart w:id="18" w:name="_Hlk103167445"/>
      <w:r w:rsidRPr="004215CB">
        <w:rPr>
          <w:rFonts w:asciiTheme="majorEastAsia" w:eastAsiaTheme="majorEastAsia" w:hAnsiTheme="majorEastAsia" w:hint="eastAsia"/>
          <w:sz w:val="24"/>
          <w:szCs w:val="28"/>
        </w:rPr>
        <w:t>５　被災者ニーズの把握</w:t>
      </w:r>
    </w:p>
    <w:bookmarkEnd w:id="18"/>
    <w:p w14:paraId="3F9A0247"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被災者の中には、新型コロナウイルスに感染した場合に重症化リスクが高いとされる高齢者や障害者、疾病がある人もおられ、感染を恐れてボランティアへの依頼を躊躇する人も少なくないことが想定されるため、災害ＶＣが取り組んでいる衛生配慮策について、ＨＰや各ＳＮＳでの情報発信、チラシ等の配布により不安の解消に努める必要がある。</w:t>
      </w:r>
    </w:p>
    <w:p w14:paraId="12562DD2"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数の制限をすることにより、十分な活動量の確保が困難になることが想定されるため、ニーズの優先順位をいつも以上に丁寧に行う必要がある。被災者に対しても、すぐに支援に伺うことができない可能性があることをあらかじめ丁寧に伝えておく。</w:t>
      </w:r>
    </w:p>
    <w:p w14:paraId="0F288478"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●電話、メール、ＬＩＮＥ等を利用したニーズの受付、被災情報把握、ヒアリングを行う等、被災者との接触を避ける運営を工夫する。</w:t>
      </w:r>
    </w:p>
    <w:p w14:paraId="206EA565"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現地調査を行う際には、訪問当日、電話などで依頼者の体調確認を行い、依頼者や家族に発熱や頭痛等の風邪症状がある場合は訪問を見合わせる。また、訪問時に依頼者と会話をする際には、正面に立つことをできるだけ避け、十分な身体的距離を保つことを心掛ける。</w:t>
      </w:r>
    </w:p>
    <w:p w14:paraId="4FCBD733"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●被災者にも十分な感染対策をしてもらうことを伝えるとともに、活動終了後であっても、被災者及び家族に新型コロナウイルス陽性者等が判明した場合は、速やかに災害ＶＣに申し出る旨を了解いただく。</w:t>
      </w:r>
    </w:p>
    <w:p w14:paraId="5A0BB29E"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●現地調査の際は、マスクの予備を持参し、依頼者がマスクを着用していない場合は、マスクを配布し着用をお願いする。</w:t>
      </w:r>
    </w:p>
    <w:p w14:paraId="0DD0313E" w14:textId="77777777" w:rsidR="00397B96" w:rsidRDefault="00397B96" w:rsidP="00397B96">
      <w:pPr>
        <w:spacing w:line="360" w:lineRule="exact"/>
        <w:ind w:left="210" w:hangingChars="100" w:hanging="210"/>
        <w:rPr>
          <w:rFonts w:asciiTheme="majorEastAsia" w:eastAsiaTheme="majorEastAsia" w:hAnsiTheme="majorEastAsia"/>
        </w:rPr>
      </w:pPr>
    </w:p>
    <w:p w14:paraId="5AA409D1" w14:textId="77777777" w:rsidR="00352B5F" w:rsidRPr="004215CB" w:rsidRDefault="00352B5F" w:rsidP="00397B96">
      <w:pPr>
        <w:spacing w:line="360" w:lineRule="exact"/>
        <w:ind w:left="210" w:hangingChars="100" w:hanging="210"/>
        <w:rPr>
          <w:rFonts w:asciiTheme="majorEastAsia" w:eastAsiaTheme="majorEastAsia" w:hAnsiTheme="majorEastAsia"/>
        </w:rPr>
      </w:pPr>
    </w:p>
    <w:p w14:paraId="06FDC2D6"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６　情報発信</w:t>
      </w:r>
    </w:p>
    <w:p w14:paraId="50283EC5" w14:textId="77777777" w:rsidR="00397B96" w:rsidRPr="004215CB" w:rsidRDefault="00397B96" w:rsidP="00397B96">
      <w:pPr>
        <w:spacing w:after="60" w:line="320" w:lineRule="exact"/>
        <w:ind w:leftChars="100" w:left="420" w:hangingChars="100" w:hanging="210"/>
        <w:rPr>
          <w:rFonts w:asciiTheme="majorEastAsia" w:eastAsiaTheme="majorEastAsia" w:hAnsiTheme="majorEastAsia"/>
          <w:bCs/>
        </w:rPr>
      </w:pPr>
      <w:r w:rsidRPr="004215CB">
        <w:rPr>
          <w:rFonts w:asciiTheme="majorEastAsia" w:eastAsiaTheme="majorEastAsia" w:hAnsiTheme="majorEastAsia" w:hint="eastAsia"/>
        </w:rPr>
        <w:t>●発災後、災害ＶＣ設置の有無、ボランティア募集の範囲や方法について、ＷＥＢやＳＮＳで速やかに情報発信する。災害ＶＣ設置やボランティア募集が決定していない場合は、判断時期の目安や考え方を記載する。</w:t>
      </w:r>
    </w:p>
    <w:tbl>
      <w:tblPr>
        <w:tblStyle w:val="a9"/>
        <w:tblW w:w="0" w:type="auto"/>
        <w:tblInd w:w="42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150"/>
      </w:tblGrid>
      <w:tr w:rsidR="00397B96" w:rsidRPr="004215CB" w14:paraId="1EB60A7D" w14:textId="77777777" w:rsidTr="00D570FB">
        <w:trPr>
          <w:trHeight w:val="2473"/>
        </w:trPr>
        <w:tc>
          <w:tcPr>
            <w:tcW w:w="9213" w:type="dxa"/>
            <w:tcBorders>
              <w:top w:val="single" w:sz="4" w:space="0" w:color="auto"/>
              <w:left w:val="single" w:sz="4" w:space="0" w:color="auto"/>
              <w:bottom w:val="single" w:sz="4" w:space="0" w:color="auto"/>
              <w:right w:val="single" w:sz="4" w:space="0" w:color="auto"/>
            </w:tcBorders>
          </w:tcPr>
          <w:p w14:paraId="32FCD9CB" w14:textId="77777777" w:rsidR="00397B96" w:rsidRPr="004215CB" w:rsidRDefault="00397B96" w:rsidP="00D570FB">
            <w:pPr>
              <w:spacing w:line="320" w:lineRule="exact"/>
              <w:rPr>
                <w:rFonts w:asciiTheme="majorEastAsia" w:eastAsiaTheme="majorEastAsia" w:hAnsiTheme="majorEastAsia"/>
                <w:bCs/>
                <w:sz w:val="20"/>
                <w:szCs w:val="21"/>
              </w:rPr>
            </w:pPr>
            <w:bookmarkStart w:id="19" w:name="_Hlk88660854"/>
            <w:r w:rsidRPr="004215CB">
              <w:rPr>
                <w:rFonts w:asciiTheme="majorEastAsia" w:eastAsiaTheme="majorEastAsia" w:hAnsiTheme="majorEastAsia" w:hint="eastAsia"/>
                <w:bCs/>
                <w:sz w:val="20"/>
                <w:szCs w:val="21"/>
              </w:rPr>
              <w:t>≪災害ＶＣを設置する・ボランティアを募集するとき≫</w:t>
            </w:r>
          </w:p>
          <w:p w14:paraId="293C0C80" w14:textId="77777777" w:rsidR="00397B96" w:rsidRPr="004215CB" w:rsidRDefault="00397B96" w:rsidP="00D570FB">
            <w:pPr>
              <w:spacing w:line="32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感染拡大の可能性があるなかでボランティアを募集する理由、感染対策についての説明。また、ボランティア活動に参加する際には可能な限りの対策を各自で行っていただきたいことを記載する。</w:t>
            </w:r>
          </w:p>
          <w:p w14:paraId="7FB85679" w14:textId="77777777" w:rsidR="00397B96" w:rsidRPr="004215CB" w:rsidRDefault="00397B96" w:rsidP="00D570FB">
            <w:pPr>
              <w:spacing w:before="120" w:line="32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t>≪災害ＶＣを設置しない・ボランティアを募集しないとき≫</w:t>
            </w:r>
          </w:p>
          <w:p w14:paraId="5DDA6733" w14:textId="77777777" w:rsidR="00397B96" w:rsidRPr="004215CB" w:rsidRDefault="00397B96" w:rsidP="00D570FB">
            <w:pPr>
              <w:spacing w:line="320" w:lineRule="exact"/>
              <w:ind w:leftChars="100" w:left="210"/>
              <w:rPr>
                <w:rFonts w:asciiTheme="majorEastAsia" w:eastAsiaTheme="majorEastAsia" w:hAnsiTheme="majorEastAsia"/>
              </w:rPr>
            </w:pPr>
            <w:r w:rsidRPr="004215CB">
              <w:rPr>
                <w:rFonts w:asciiTheme="majorEastAsia" w:eastAsiaTheme="majorEastAsia" w:hAnsiTheme="majorEastAsia" w:hint="eastAsia"/>
                <w:sz w:val="20"/>
                <w:szCs w:val="21"/>
              </w:rPr>
              <w:t>被災地の状況や把握している被災者ニーズを明らかにしたうえで、その判断に至った理由についての丁寧な説明。その際には、社会的に被災地・被災者への関心を減らしてしまう可能性について十分な配慮が必要。また、他の支援団体がどのような活動をしようとしているのかを記載する。</w:t>
            </w:r>
          </w:p>
        </w:tc>
      </w:tr>
    </w:tbl>
    <w:bookmarkEnd w:id="19"/>
    <w:p w14:paraId="48BD13A8"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被災者が安心してボランティアによる支援を依頼できるよう、災害ＶＣが取り組んでいる衛生配慮策を盛り込んだチラシ等を配布し、不安の解消に努める。併せて、ボランティア活動を希望する人に対しても、安心してボランティア活動に参加できるよう、災害ＶＣが取り組んでいる衛生配慮策をホームページ等で周知する。</w:t>
      </w:r>
    </w:p>
    <w:p w14:paraId="18A8015B"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物資を送る支援者の増加が予想されるため、行政等と調整のうえ、災害ＶＣとしての物資支援受付の有無等を発信しておく（受け入れるのかどうか、受け入れる場合は①どんな物品を、②いくつ以上、③どんな状態のものを、④どんな方法で、⑤いつまでに、⑥どういう流れで、を記載）。その際、物資の重複を避けるため、調整の窓口は必ず一本化しておくこと。</w:t>
      </w:r>
    </w:p>
    <w:p w14:paraId="0048B410"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w:t>
      </w:r>
      <w:r w:rsidRPr="004215CB">
        <w:rPr>
          <w:rFonts w:asciiTheme="majorEastAsia" w:eastAsiaTheme="majorEastAsia" w:hAnsiTheme="majorEastAsia"/>
        </w:rPr>
        <w:t>被災地以外の社会福祉協議会においては、被災地支援を申し出たボランティアや</w:t>
      </w:r>
      <w:r w:rsidRPr="004215CB">
        <w:rPr>
          <w:rFonts w:asciiTheme="majorEastAsia" w:eastAsiaTheme="majorEastAsia" w:hAnsiTheme="majorEastAsia" w:hint="eastAsia"/>
        </w:rPr>
        <w:t>ＮＰＯ</w:t>
      </w:r>
      <w:r w:rsidRPr="004215CB">
        <w:rPr>
          <w:rFonts w:asciiTheme="majorEastAsia" w:eastAsiaTheme="majorEastAsia" w:hAnsiTheme="majorEastAsia"/>
        </w:rPr>
        <w:t>等に、ボランティアの受入れの考え方</w:t>
      </w:r>
      <w:r w:rsidRPr="004215CB">
        <w:rPr>
          <w:rFonts w:asciiTheme="majorEastAsia" w:eastAsiaTheme="majorEastAsia" w:hAnsiTheme="majorEastAsia" w:hint="eastAsia"/>
        </w:rPr>
        <w:t>等</w:t>
      </w:r>
      <w:r w:rsidRPr="004215CB">
        <w:rPr>
          <w:rFonts w:asciiTheme="majorEastAsia" w:eastAsiaTheme="majorEastAsia" w:hAnsiTheme="majorEastAsia"/>
        </w:rPr>
        <w:t>について情報発信</w:t>
      </w:r>
      <w:r w:rsidRPr="004215CB">
        <w:rPr>
          <w:rFonts w:asciiTheme="majorEastAsia" w:eastAsiaTheme="majorEastAsia" w:hAnsiTheme="majorEastAsia" w:hint="eastAsia"/>
        </w:rPr>
        <w:t>を行い、被災地の業務負担軽減への協力を行う</w:t>
      </w:r>
      <w:r w:rsidRPr="004215CB">
        <w:rPr>
          <w:rFonts w:asciiTheme="majorEastAsia" w:eastAsiaTheme="majorEastAsia" w:hAnsiTheme="majorEastAsia"/>
        </w:rPr>
        <w:t>。</w:t>
      </w:r>
    </w:p>
    <w:p w14:paraId="00307F8A" w14:textId="77777777" w:rsidR="00397B96" w:rsidRPr="004215CB" w:rsidRDefault="00397B96" w:rsidP="00397B96">
      <w:pPr>
        <w:rPr>
          <w:rFonts w:asciiTheme="majorEastAsia" w:eastAsiaTheme="majorEastAsia" w:hAnsiTheme="majorEastAsia"/>
          <w:sz w:val="24"/>
          <w:szCs w:val="28"/>
        </w:rPr>
      </w:pPr>
    </w:p>
    <w:p w14:paraId="5F998DAD"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７　ＩＣＴの活用について</w:t>
      </w:r>
    </w:p>
    <w:p w14:paraId="20DD0512" w14:textId="77777777" w:rsidR="00397B96" w:rsidRPr="004215CB" w:rsidRDefault="00397B96" w:rsidP="00397B96">
      <w:pPr>
        <w:spacing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当日のボランティア受付の混雑を抑制するため、あらかじめボランティアの募集条件や留意事項を設定のうえ、ホームページやＳＮＳ等を活用して情報発信し、事前に活動にあたってのガイダンスを実施する。また、当日の事務作業を軽減するために参加者の連絡先、保険加入の有無等の情報を事前に整理するなど、ＩＣＴを活用した事前受付を検討する。</w:t>
      </w:r>
    </w:p>
    <w:p w14:paraId="5A185296"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●ＩＣＴを効果的に活用するため、ＷＥＢ</w:t>
      </w:r>
      <w:r w:rsidRPr="004215CB">
        <w:rPr>
          <w:rFonts w:asciiTheme="majorEastAsia" w:eastAsiaTheme="majorEastAsia" w:hAnsiTheme="majorEastAsia"/>
        </w:rPr>
        <w:t>フォームによる登録手続きの導入</w:t>
      </w:r>
      <w:r w:rsidRPr="004215CB">
        <w:rPr>
          <w:rFonts w:asciiTheme="majorEastAsia" w:eastAsiaTheme="majorEastAsia" w:hAnsiTheme="majorEastAsia" w:hint="eastAsia"/>
        </w:rPr>
        <w:t>や感染対策を講じた運営を行うための工夫（受付時の混雑回避、データを活用した事前マッチング、活動計画等）を発災前から検討しておくことが望ましい。</w:t>
      </w:r>
    </w:p>
    <w:p w14:paraId="72253688" w14:textId="77777777" w:rsidR="00397B96" w:rsidRPr="004215CB" w:rsidRDefault="00397B96" w:rsidP="00397B96">
      <w:pPr>
        <w:adjustRightInd w:val="0"/>
        <w:snapToGrid w:val="0"/>
        <w:ind w:leftChars="100" w:left="310" w:hangingChars="100" w:hanging="100"/>
        <w:rPr>
          <w:rFonts w:asciiTheme="majorEastAsia" w:eastAsiaTheme="majorEastAsia" w:hAnsiTheme="majorEastAsia"/>
          <w:sz w:val="10"/>
          <w:szCs w:val="10"/>
        </w:rPr>
      </w:pPr>
    </w:p>
    <w:tbl>
      <w:tblPr>
        <w:tblStyle w:val="a9"/>
        <w:tblW w:w="0" w:type="auto"/>
        <w:tblInd w:w="421" w:type="dxa"/>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150"/>
      </w:tblGrid>
      <w:tr w:rsidR="00397B96" w:rsidRPr="004215CB" w14:paraId="700B1630" w14:textId="77777777" w:rsidTr="00C43F54">
        <w:trPr>
          <w:trHeight w:val="2125"/>
        </w:trPr>
        <w:tc>
          <w:tcPr>
            <w:tcW w:w="9213" w:type="dxa"/>
            <w:tcBorders>
              <w:top w:val="single" w:sz="4" w:space="0" w:color="auto"/>
              <w:left w:val="single" w:sz="4" w:space="0" w:color="auto"/>
              <w:bottom w:val="single" w:sz="4" w:space="0" w:color="auto"/>
              <w:right w:val="single" w:sz="4" w:space="0" w:color="auto"/>
            </w:tcBorders>
          </w:tcPr>
          <w:p w14:paraId="18A9EAC8" w14:textId="77777777" w:rsidR="00397B96" w:rsidRPr="004215CB" w:rsidRDefault="00397B96" w:rsidP="00D570FB">
            <w:pPr>
              <w:spacing w:line="320" w:lineRule="exact"/>
              <w:rPr>
                <w:rFonts w:asciiTheme="majorEastAsia" w:eastAsiaTheme="majorEastAsia" w:hAnsiTheme="majorEastAsia"/>
                <w:bCs/>
                <w:sz w:val="20"/>
                <w:szCs w:val="21"/>
              </w:rPr>
            </w:pPr>
            <w:r w:rsidRPr="004215CB">
              <w:rPr>
                <w:rFonts w:asciiTheme="majorEastAsia" w:eastAsiaTheme="majorEastAsia" w:hAnsiTheme="majorEastAsia" w:hint="eastAsia"/>
                <w:bCs/>
                <w:sz w:val="20"/>
                <w:szCs w:val="21"/>
              </w:rPr>
              <w:t>≪ＩＣＴの活用例≫</w:t>
            </w:r>
          </w:p>
          <w:p w14:paraId="49A0B95F" w14:textId="77777777" w:rsidR="00397B96" w:rsidRPr="004215CB" w:rsidRDefault="00397B96" w:rsidP="00560F08">
            <w:pPr>
              <w:spacing w:line="280" w:lineRule="exact"/>
              <w:ind w:leftChars="100" w:left="410" w:hangingChars="100" w:hanging="20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①Ｇｏｏｇｌｅ</w:t>
            </w:r>
            <w:r w:rsidRPr="004215CB">
              <w:rPr>
                <w:rFonts w:asciiTheme="majorEastAsia" w:eastAsiaTheme="majorEastAsia" w:hAnsiTheme="majorEastAsia"/>
                <w:sz w:val="20"/>
                <w:szCs w:val="21"/>
              </w:rPr>
              <w:t>フォーム</w:t>
            </w:r>
            <w:r w:rsidRPr="004215CB">
              <w:rPr>
                <w:rFonts w:asciiTheme="majorEastAsia" w:eastAsiaTheme="majorEastAsia" w:hAnsiTheme="majorEastAsia" w:hint="eastAsia"/>
                <w:sz w:val="20"/>
                <w:szCs w:val="21"/>
              </w:rPr>
              <w:t>（全社協で作成した別添「ボランティア募集フォーム運用マニュアル」参照）やキントーン等</w:t>
            </w:r>
            <w:r w:rsidRPr="004215CB">
              <w:rPr>
                <w:rFonts w:asciiTheme="majorEastAsia" w:eastAsiaTheme="majorEastAsia" w:hAnsiTheme="majorEastAsia"/>
                <w:sz w:val="20"/>
                <w:szCs w:val="21"/>
              </w:rPr>
              <w:t>を</w:t>
            </w:r>
            <w:r w:rsidRPr="004215CB">
              <w:rPr>
                <w:rFonts w:asciiTheme="majorEastAsia" w:eastAsiaTheme="majorEastAsia" w:hAnsiTheme="majorEastAsia" w:hint="eastAsia"/>
                <w:sz w:val="20"/>
                <w:szCs w:val="21"/>
              </w:rPr>
              <w:t>使用</w:t>
            </w:r>
            <w:r w:rsidRPr="004215CB">
              <w:rPr>
                <w:rFonts w:asciiTheme="majorEastAsia" w:eastAsiaTheme="majorEastAsia" w:hAnsiTheme="majorEastAsia"/>
                <w:sz w:val="20"/>
                <w:szCs w:val="21"/>
              </w:rPr>
              <w:t>したボランティア募集</w:t>
            </w:r>
            <w:r w:rsidRPr="004215CB">
              <w:rPr>
                <w:rFonts w:asciiTheme="majorEastAsia" w:eastAsiaTheme="majorEastAsia" w:hAnsiTheme="majorEastAsia" w:hint="eastAsia"/>
                <w:sz w:val="20"/>
                <w:szCs w:val="21"/>
              </w:rPr>
              <w:t>フォームの作成</w:t>
            </w:r>
          </w:p>
          <w:p w14:paraId="35F44CA0" w14:textId="77777777" w:rsidR="00397B96" w:rsidRPr="004215CB" w:rsidRDefault="00397B96" w:rsidP="00560F08">
            <w:pPr>
              <w:spacing w:line="28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②Ｗｅｂ</w:t>
            </w:r>
            <w:r w:rsidRPr="004215CB">
              <w:rPr>
                <w:rFonts w:asciiTheme="majorEastAsia" w:eastAsiaTheme="majorEastAsia" w:hAnsiTheme="majorEastAsia"/>
                <w:sz w:val="20"/>
                <w:szCs w:val="21"/>
              </w:rPr>
              <w:t>によるボランティア活動保険への加入</w:t>
            </w:r>
          </w:p>
          <w:p w14:paraId="782C6B2A" w14:textId="77777777" w:rsidR="00397B96" w:rsidRPr="004215CB" w:rsidRDefault="00397B96" w:rsidP="00560F08">
            <w:pPr>
              <w:spacing w:line="28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③全社協の「災ボラＱＲ」（ボランティア登録・受付アプリ）による受付混雑の抑制</w:t>
            </w:r>
          </w:p>
          <w:p w14:paraId="5B1830AE" w14:textId="77777777" w:rsidR="00397B96" w:rsidRPr="004215CB" w:rsidRDefault="00397B96" w:rsidP="00C43F54">
            <w:pPr>
              <w:spacing w:line="280" w:lineRule="exact"/>
              <w:ind w:leftChars="100" w:left="210"/>
              <w:rPr>
                <w:rFonts w:asciiTheme="majorEastAsia" w:eastAsiaTheme="majorEastAsia" w:hAnsiTheme="majorEastAsia"/>
                <w:sz w:val="20"/>
                <w:szCs w:val="21"/>
              </w:rPr>
            </w:pPr>
            <w:r w:rsidRPr="004215CB">
              <w:rPr>
                <w:rFonts w:asciiTheme="majorEastAsia" w:eastAsiaTheme="majorEastAsia" w:hAnsiTheme="majorEastAsia" w:hint="eastAsia"/>
                <w:sz w:val="20"/>
                <w:szCs w:val="21"/>
              </w:rPr>
              <w:t>④動画配信によるオリエンテーション（事前説明）</w:t>
            </w:r>
          </w:p>
          <w:p w14:paraId="4A1057F4" w14:textId="77777777" w:rsidR="00397B96" w:rsidRPr="004215CB" w:rsidRDefault="00C43F54" w:rsidP="00560F08">
            <w:pPr>
              <w:spacing w:line="280" w:lineRule="exact"/>
              <w:ind w:leftChars="100" w:left="210"/>
              <w:rPr>
                <w:rFonts w:asciiTheme="majorEastAsia" w:eastAsiaTheme="majorEastAsia" w:hAnsiTheme="majorEastAsia"/>
              </w:rPr>
            </w:pPr>
            <w:r>
              <w:rPr>
                <w:rFonts w:asciiTheme="majorEastAsia" w:eastAsiaTheme="majorEastAsia" w:hAnsiTheme="majorEastAsia" w:hint="eastAsia"/>
                <w:sz w:val="20"/>
                <w:szCs w:val="21"/>
              </w:rPr>
              <w:t>⑤</w:t>
            </w:r>
            <w:r w:rsidR="00397B96" w:rsidRPr="004215CB">
              <w:rPr>
                <w:rFonts w:asciiTheme="majorEastAsia" w:eastAsiaTheme="majorEastAsia" w:hAnsiTheme="majorEastAsia" w:hint="eastAsia"/>
                <w:sz w:val="20"/>
                <w:szCs w:val="21"/>
              </w:rPr>
              <w:t>有事の際の一斉メール</w:t>
            </w:r>
          </w:p>
        </w:tc>
      </w:tr>
    </w:tbl>
    <w:p w14:paraId="745F1483" w14:textId="77777777" w:rsidR="00C43F54" w:rsidRDefault="00C43F54" w:rsidP="00397B96">
      <w:pPr>
        <w:rPr>
          <w:rFonts w:asciiTheme="majorEastAsia" w:eastAsiaTheme="majorEastAsia" w:hAnsiTheme="majorEastAsia"/>
          <w:sz w:val="24"/>
          <w:szCs w:val="28"/>
        </w:rPr>
      </w:pPr>
    </w:p>
    <w:p w14:paraId="09888D05" w14:textId="77777777" w:rsidR="00352B5F" w:rsidRDefault="00352B5F" w:rsidP="00397B96">
      <w:pPr>
        <w:rPr>
          <w:rFonts w:asciiTheme="majorEastAsia" w:eastAsiaTheme="majorEastAsia" w:hAnsiTheme="majorEastAsia"/>
          <w:sz w:val="24"/>
          <w:szCs w:val="28"/>
        </w:rPr>
      </w:pPr>
    </w:p>
    <w:p w14:paraId="6CDB30BC" w14:textId="77777777" w:rsidR="00352B5F" w:rsidRDefault="00352B5F" w:rsidP="00397B96">
      <w:pPr>
        <w:rPr>
          <w:rFonts w:asciiTheme="majorEastAsia" w:eastAsiaTheme="majorEastAsia" w:hAnsiTheme="majorEastAsia"/>
          <w:sz w:val="24"/>
          <w:szCs w:val="28"/>
        </w:rPr>
      </w:pPr>
    </w:p>
    <w:p w14:paraId="2F2017F1" w14:textId="77777777" w:rsidR="00352B5F" w:rsidRDefault="00352B5F" w:rsidP="00397B96">
      <w:pPr>
        <w:rPr>
          <w:rFonts w:asciiTheme="majorEastAsia" w:eastAsiaTheme="majorEastAsia" w:hAnsiTheme="majorEastAsia"/>
          <w:sz w:val="24"/>
          <w:szCs w:val="28"/>
        </w:rPr>
      </w:pPr>
    </w:p>
    <w:p w14:paraId="1960C7A7" w14:textId="77777777" w:rsidR="00352B5F" w:rsidRDefault="00352B5F" w:rsidP="00397B96">
      <w:pPr>
        <w:rPr>
          <w:rFonts w:asciiTheme="majorEastAsia" w:eastAsiaTheme="majorEastAsia" w:hAnsiTheme="majorEastAsia"/>
          <w:sz w:val="24"/>
          <w:szCs w:val="28"/>
        </w:rPr>
      </w:pPr>
    </w:p>
    <w:p w14:paraId="7EA2E723"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８　関係機関との連携</w:t>
      </w:r>
    </w:p>
    <w:p w14:paraId="4A8A2C2A" w14:textId="77777777" w:rsidR="00397B96" w:rsidRPr="004215CB" w:rsidRDefault="00397B96" w:rsidP="00397B96">
      <w:pPr>
        <w:spacing w:line="320" w:lineRule="exact"/>
        <w:ind w:firstLineChars="100" w:firstLine="210"/>
        <w:rPr>
          <w:rFonts w:asciiTheme="majorEastAsia" w:eastAsiaTheme="majorEastAsia" w:hAnsiTheme="majorEastAsia"/>
        </w:rPr>
      </w:pPr>
      <w:r w:rsidRPr="004215CB">
        <w:rPr>
          <w:rFonts w:asciiTheme="majorEastAsia" w:eastAsiaTheme="majorEastAsia" w:hAnsiTheme="majorEastAsia" w:hint="eastAsia"/>
        </w:rPr>
        <w:t>●外部支援者とのやりとりは、できる限りオンラインでの実施を検討する。</w:t>
      </w:r>
    </w:p>
    <w:p w14:paraId="31CD2A3D" w14:textId="77777777" w:rsidR="00397B96" w:rsidRPr="004215CB" w:rsidRDefault="00397B96" w:rsidP="00397B96">
      <w:pPr>
        <w:spacing w:before="120" w:line="320" w:lineRule="exact"/>
        <w:ind w:leftChars="100" w:left="420" w:hangingChars="100" w:hanging="210"/>
        <w:rPr>
          <w:rFonts w:asciiTheme="majorEastAsia" w:eastAsiaTheme="majorEastAsia" w:hAnsiTheme="majorEastAsia"/>
        </w:rPr>
      </w:pPr>
      <w:r w:rsidRPr="004215CB">
        <w:rPr>
          <w:rFonts w:asciiTheme="majorEastAsia" w:eastAsiaTheme="majorEastAsia" w:hAnsiTheme="majorEastAsia" w:hint="eastAsia"/>
        </w:rPr>
        <w:t>●関わる人・業務を限定（固定した役割やチーム制を敷くなど）することで感染リスクを下げられるため、外部支援者を含め、災害ＶＣに関わる人はなるべく固定されることが望ましい。</w:t>
      </w:r>
    </w:p>
    <w:p w14:paraId="26DA3DFA" w14:textId="77777777" w:rsidR="00397B96" w:rsidRPr="004215CB" w:rsidRDefault="00397B96" w:rsidP="00397B96">
      <w:pPr>
        <w:spacing w:line="360" w:lineRule="exact"/>
        <w:rPr>
          <w:rFonts w:asciiTheme="majorEastAsia" w:eastAsiaTheme="majorEastAsia" w:hAnsiTheme="majorEastAsia"/>
        </w:rPr>
      </w:pPr>
    </w:p>
    <w:p w14:paraId="1D88752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９　新型コロナウイルス陽性者等が判明したときの対応</w:t>
      </w:r>
    </w:p>
    <w:p w14:paraId="1703A1D4"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bookmarkStart w:id="20" w:name="_Hlk88499568"/>
      <w:r w:rsidRPr="004215CB">
        <w:rPr>
          <w:rFonts w:asciiTheme="majorEastAsia" w:eastAsiaTheme="majorEastAsia" w:hAnsiTheme="majorEastAsia" w:hint="eastAsia"/>
        </w:rPr>
        <w:t>●被災者・ボランティア・スタッフを問わず、活動期間中に陽性等（濃厚接触者を含む）が判明した場合の連絡手段・フローを事前に検討しておくとともに、それぞれの連絡先を確実に把握・整理する。</w:t>
      </w:r>
      <w:bookmarkStart w:id="21" w:name="_Hlk88230475"/>
      <w:bookmarkEnd w:id="20"/>
    </w:p>
    <w:p w14:paraId="01640621"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●ボランティア活動の中止や災害ＶＣ休止の対応については、専門家等の意見を仰ぎながら、行政や関係機関と協議のうえ判断する。</w:t>
      </w:r>
      <w:bookmarkEnd w:id="21"/>
    </w:p>
    <w:p w14:paraId="754BD7BB"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感染者の発生により災害ＶＣを一時閉鎖する場合は、感染者が出たこと、一時閉鎖すること、再開の目途等についてホームページ等で周知する。また、再開の目途については、行政や地域住民等と協議して決定する。</w:t>
      </w:r>
    </w:p>
    <w:p w14:paraId="79A02687" w14:textId="77777777" w:rsidR="00C43F54" w:rsidRDefault="00C43F54" w:rsidP="00397B96">
      <w:pPr>
        <w:rPr>
          <w:rFonts w:asciiTheme="majorEastAsia" w:eastAsiaTheme="majorEastAsia" w:hAnsiTheme="majorEastAsia"/>
          <w:sz w:val="24"/>
          <w:szCs w:val="28"/>
        </w:rPr>
      </w:pPr>
    </w:p>
    <w:p w14:paraId="0FF30FB1"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10　ボランティア活動保険について</w:t>
      </w:r>
    </w:p>
    <w:p w14:paraId="7AADBC82"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●全社協のボランティア活動保険では、新型コロナウイルス感染症も補償される。受付時の混雑や人と人との接触時間を極力短くするため、事前の保険加入（ＷＥＢや近隣社協での加入）を推奨する。</w:t>
      </w:r>
    </w:p>
    <w:p w14:paraId="7625C4CE"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【補償内容】</w:t>
      </w:r>
    </w:p>
    <w:p w14:paraId="21FBFD29"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①</w:t>
      </w:r>
      <w:r w:rsidRPr="004215CB">
        <w:rPr>
          <w:rFonts w:asciiTheme="majorEastAsia" w:eastAsiaTheme="majorEastAsia" w:hAnsiTheme="majorEastAsia"/>
        </w:rPr>
        <w:t>葬祭費用（死亡の場合、300万円を限度とした実額）</w:t>
      </w:r>
    </w:p>
    <w:p w14:paraId="5B2BDE24"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②</w:t>
      </w:r>
      <w:r w:rsidRPr="004215CB">
        <w:rPr>
          <w:rFonts w:asciiTheme="majorEastAsia" w:eastAsiaTheme="majorEastAsia" w:hAnsiTheme="majorEastAsia"/>
        </w:rPr>
        <w:t>後遺障害保険金</w:t>
      </w:r>
    </w:p>
    <w:p w14:paraId="3CF5F986"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③</w:t>
      </w:r>
      <w:r w:rsidRPr="004215CB">
        <w:rPr>
          <w:rFonts w:asciiTheme="majorEastAsia" w:eastAsiaTheme="majorEastAsia" w:hAnsiTheme="majorEastAsia"/>
        </w:rPr>
        <w:t>入院保険金（6,500円/日）</w:t>
      </w:r>
    </w:p>
    <w:p w14:paraId="4372597A" w14:textId="77777777" w:rsidR="00397B96" w:rsidRPr="004215CB" w:rsidRDefault="00397B96" w:rsidP="00397B96">
      <w:pPr>
        <w:spacing w:line="320" w:lineRule="exact"/>
        <w:ind w:leftChars="216" w:left="454"/>
        <w:rPr>
          <w:rFonts w:asciiTheme="majorEastAsia" w:eastAsiaTheme="majorEastAsia" w:hAnsiTheme="majorEastAsia"/>
        </w:rPr>
      </w:pPr>
      <w:r w:rsidRPr="004215CB">
        <w:rPr>
          <w:rFonts w:asciiTheme="majorEastAsia" w:eastAsiaTheme="majorEastAsia" w:hAnsiTheme="majorEastAsia" w:hint="eastAsia"/>
        </w:rPr>
        <w:t>④</w:t>
      </w:r>
      <w:r w:rsidRPr="004215CB">
        <w:rPr>
          <w:rFonts w:asciiTheme="majorEastAsia" w:eastAsiaTheme="majorEastAsia" w:hAnsiTheme="majorEastAsia"/>
        </w:rPr>
        <w:t>通院保険金（4,000円/日）</w:t>
      </w:r>
    </w:p>
    <w:p w14:paraId="14DF8852" w14:textId="77777777" w:rsidR="00397B96" w:rsidRPr="004215CB" w:rsidRDefault="00397B96" w:rsidP="00397B96">
      <w:pPr>
        <w:spacing w:line="320" w:lineRule="exact"/>
        <w:ind w:leftChars="216" w:left="664" w:hangingChars="100" w:hanging="210"/>
        <w:rPr>
          <w:rFonts w:asciiTheme="majorEastAsia" w:eastAsiaTheme="majorEastAsia" w:hAnsiTheme="majorEastAsia"/>
        </w:rPr>
      </w:pPr>
      <w:r w:rsidRPr="004215CB">
        <w:rPr>
          <w:rFonts w:asciiTheme="majorEastAsia" w:eastAsiaTheme="majorEastAsia" w:hAnsiTheme="majorEastAsia" w:hint="eastAsia"/>
        </w:rPr>
        <w:t>※令和</w:t>
      </w:r>
      <w:r w:rsidRPr="004215CB">
        <w:rPr>
          <w:rFonts w:asciiTheme="majorEastAsia" w:eastAsiaTheme="majorEastAsia" w:hAnsiTheme="majorEastAsia"/>
        </w:rPr>
        <w:t>4年4月1日にボランティア保険が改定され、</w:t>
      </w:r>
      <w:bookmarkStart w:id="22" w:name="_Hlk103167604"/>
      <w:r w:rsidRPr="004215CB">
        <w:rPr>
          <w:rFonts w:asciiTheme="majorEastAsia" w:eastAsiaTheme="majorEastAsia" w:hAnsiTheme="majorEastAsia"/>
        </w:rPr>
        <w:t>「特定感染症重点プラン」</w:t>
      </w:r>
      <w:bookmarkEnd w:id="22"/>
      <w:r w:rsidRPr="004215CB">
        <w:rPr>
          <w:rFonts w:asciiTheme="majorEastAsia" w:eastAsiaTheme="majorEastAsia" w:hAnsiTheme="majorEastAsia"/>
        </w:rPr>
        <w:t>が新設</w:t>
      </w:r>
      <w:r w:rsidRPr="004215CB">
        <w:rPr>
          <w:rFonts w:asciiTheme="majorEastAsia" w:eastAsiaTheme="majorEastAsia" w:hAnsiTheme="majorEastAsia" w:hint="eastAsia"/>
        </w:rPr>
        <w:t>されてた</w:t>
      </w:r>
      <w:r w:rsidRPr="004215CB">
        <w:rPr>
          <w:rFonts w:asciiTheme="majorEastAsia" w:eastAsiaTheme="majorEastAsia" w:hAnsiTheme="majorEastAsia"/>
        </w:rPr>
        <w:t>。</w:t>
      </w:r>
      <w:r w:rsidRPr="004215CB">
        <w:rPr>
          <w:rFonts w:asciiTheme="majorEastAsia" w:eastAsiaTheme="majorEastAsia" w:hAnsiTheme="majorEastAsia" w:hint="eastAsia"/>
        </w:rPr>
        <w:t>従来の</w:t>
      </w:r>
      <w:r w:rsidRPr="004215CB">
        <w:rPr>
          <w:rFonts w:asciiTheme="majorEastAsia" w:eastAsiaTheme="majorEastAsia" w:hAnsiTheme="majorEastAsia"/>
        </w:rPr>
        <w:t>プラン</w:t>
      </w:r>
      <w:r w:rsidRPr="004215CB">
        <w:rPr>
          <w:rFonts w:asciiTheme="majorEastAsia" w:eastAsiaTheme="majorEastAsia" w:hAnsiTheme="majorEastAsia" w:hint="eastAsia"/>
        </w:rPr>
        <w:t>で</w:t>
      </w:r>
      <w:r w:rsidRPr="004215CB">
        <w:rPr>
          <w:rFonts w:asciiTheme="majorEastAsia" w:eastAsiaTheme="majorEastAsia" w:hAnsiTheme="majorEastAsia"/>
        </w:rPr>
        <w:t>は、保険期間の開始日からその日を含めて10日以内に発病した新型コロナウイルス感染症</w:t>
      </w:r>
      <w:r w:rsidRPr="004215CB">
        <w:rPr>
          <w:rFonts w:asciiTheme="majorEastAsia" w:eastAsiaTheme="majorEastAsia" w:hAnsiTheme="majorEastAsia" w:hint="eastAsia"/>
        </w:rPr>
        <w:t>は</w:t>
      </w:r>
      <w:r w:rsidRPr="004215CB">
        <w:rPr>
          <w:rFonts w:asciiTheme="majorEastAsia" w:eastAsiaTheme="majorEastAsia" w:hAnsiTheme="majorEastAsia"/>
        </w:rPr>
        <w:t>保険金の支払い対象外と</w:t>
      </w:r>
      <w:r w:rsidRPr="004215CB">
        <w:rPr>
          <w:rFonts w:asciiTheme="majorEastAsia" w:eastAsiaTheme="majorEastAsia" w:hAnsiTheme="majorEastAsia" w:hint="eastAsia"/>
        </w:rPr>
        <w:t>なって</w:t>
      </w:r>
      <w:r w:rsidRPr="004215CB">
        <w:rPr>
          <w:rFonts w:asciiTheme="majorEastAsia" w:eastAsiaTheme="majorEastAsia" w:hAnsiTheme="majorEastAsia"/>
        </w:rPr>
        <w:t>い</w:t>
      </w:r>
      <w:r w:rsidRPr="004215CB">
        <w:rPr>
          <w:rFonts w:asciiTheme="majorEastAsia" w:eastAsiaTheme="majorEastAsia" w:hAnsiTheme="majorEastAsia" w:hint="eastAsia"/>
        </w:rPr>
        <w:t>たが、「特定感染症重点プラン」では、</w:t>
      </w:r>
      <w:r w:rsidRPr="004215CB">
        <w:rPr>
          <w:rFonts w:asciiTheme="majorEastAsia" w:eastAsiaTheme="majorEastAsia" w:hAnsiTheme="majorEastAsia"/>
        </w:rPr>
        <w:t>保険期間</w:t>
      </w:r>
      <w:r w:rsidRPr="004215CB">
        <w:rPr>
          <w:rFonts w:asciiTheme="majorEastAsia" w:eastAsiaTheme="majorEastAsia" w:hAnsiTheme="majorEastAsia" w:hint="eastAsia"/>
        </w:rPr>
        <w:t>の</w:t>
      </w:r>
      <w:r w:rsidRPr="004215CB">
        <w:rPr>
          <w:rFonts w:asciiTheme="majorEastAsia" w:eastAsiaTheme="majorEastAsia" w:hAnsiTheme="majorEastAsia"/>
        </w:rPr>
        <w:t>開始日から補償</w:t>
      </w:r>
      <w:r w:rsidRPr="004215CB">
        <w:rPr>
          <w:rFonts w:asciiTheme="majorEastAsia" w:eastAsiaTheme="majorEastAsia" w:hAnsiTheme="majorEastAsia" w:hint="eastAsia"/>
        </w:rPr>
        <w:t>される</w:t>
      </w:r>
      <w:r w:rsidRPr="004215CB">
        <w:rPr>
          <w:rFonts w:asciiTheme="majorEastAsia" w:eastAsiaTheme="majorEastAsia" w:hAnsiTheme="majorEastAsia"/>
        </w:rPr>
        <w:t>。</w:t>
      </w:r>
    </w:p>
    <w:p w14:paraId="5E7D73F3" w14:textId="77777777" w:rsidR="00397B96" w:rsidRPr="004215CB" w:rsidRDefault="00397B96" w:rsidP="00397B96">
      <w:pPr>
        <w:spacing w:line="320" w:lineRule="exact"/>
        <w:ind w:leftChars="216" w:left="664" w:hangingChars="100" w:hanging="210"/>
        <w:rPr>
          <w:rFonts w:asciiTheme="majorEastAsia" w:eastAsiaTheme="majorEastAsia" w:hAnsiTheme="majorEastAsia"/>
        </w:rPr>
      </w:pPr>
      <w:r w:rsidRPr="004215CB">
        <w:rPr>
          <w:rFonts w:asciiTheme="majorEastAsia" w:eastAsiaTheme="majorEastAsia" w:hAnsiTheme="majorEastAsia" w:hint="eastAsia"/>
        </w:rPr>
        <w:t>※新型コロナウイルス感染症の場合、無症状でも補償の対象となり、医師の指示に基づき宿泊施設や自宅で療養する場合も「入院」とみなして補償される。</w:t>
      </w:r>
    </w:p>
    <w:p w14:paraId="0DD61A08" w14:textId="77777777" w:rsidR="00397B96" w:rsidRPr="004215CB" w:rsidRDefault="00397B96" w:rsidP="00397B96">
      <w:pPr>
        <w:spacing w:before="120"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strike/>
        </w:rPr>
        <w:t>●</w:t>
      </w:r>
      <w:r w:rsidRPr="004215CB">
        <w:rPr>
          <w:rFonts w:asciiTheme="majorEastAsia" w:eastAsiaTheme="majorEastAsia" w:hAnsiTheme="majorEastAsia" w:hint="eastAsia"/>
        </w:rPr>
        <w:t>全社協のボランティア活動保険以外でも、同様の補償をするものがある。また、ＮＰＯ等で活動する方を対象とした保険</w:t>
      </w:r>
      <w:r w:rsidRPr="004215CB">
        <w:rPr>
          <w:rFonts w:asciiTheme="majorEastAsia" w:eastAsiaTheme="majorEastAsia" w:hAnsiTheme="majorEastAsia"/>
        </w:rPr>
        <w:t>もあ</w:t>
      </w:r>
      <w:r w:rsidRPr="004215CB">
        <w:rPr>
          <w:rFonts w:asciiTheme="majorEastAsia" w:eastAsiaTheme="majorEastAsia" w:hAnsiTheme="majorEastAsia" w:hint="eastAsia"/>
        </w:rPr>
        <w:t>るため、ボランティア活動保険未加入者については、自身が加入する保険会社に補償内容を確認いただく。</w:t>
      </w:r>
    </w:p>
    <w:p w14:paraId="69B155D5" w14:textId="77777777" w:rsidR="00397B96" w:rsidRPr="004215CB" w:rsidRDefault="00397B96" w:rsidP="00397B96">
      <w:pPr>
        <w:adjustRightInd w:val="0"/>
        <w:snapToGrid w:val="0"/>
        <w:rPr>
          <w:rFonts w:asciiTheme="majorEastAsia" w:eastAsiaTheme="majorEastAsia" w:hAnsiTheme="majorEastAsia"/>
        </w:rPr>
      </w:pPr>
    </w:p>
    <w:p w14:paraId="5336BDAB" w14:textId="77777777" w:rsidR="00397B96" w:rsidRPr="004215CB" w:rsidRDefault="00397B96" w:rsidP="00397B96">
      <w:pPr>
        <w:rPr>
          <w:rFonts w:asciiTheme="majorEastAsia" w:eastAsiaTheme="majorEastAsia" w:hAnsiTheme="majorEastAsia"/>
          <w:sz w:val="24"/>
          <w:szCs w:val="28"/>
        </w:rPr>
      </w:pPr>
      <w:r w:rsidRPr="004215CB">
        <w:rPr>
          <w:rFonts w:asciiTheme="majorEastAsia" w:eastAsiaTheme="majorEastAsia" w:hAnsiTheme="majorEastAsia" w:hint="eastAsia"/>
          <w:sz w:val="24"/>
          <w:szCs w:val="28"/>
        </w:rPr>
        <w:t>11　感染症対策用の</w:t>
      </w:r>
      <w:r w:rsidR="00C57CB7">
        <w:rPr>
          <w:rFonts w:asciiTheme="majorEastAsia" w:eastAsiaTheme="majorEastAsia" w:hAnsiTheme="majorEastAsia" w:hint="eastAsia"/>
          <w:sz w:val="24"/>
          <w:szCs w:val="28"/>
        </w:rPr>
        <w:t>資機材</w:t>
      </w:r>
      <w:r w:rsidRPr="004215CB">
        <w:rPr>
          <w:rFonts w:asciiTheme="majorEastAsia" w:eastAsiaTheme="majorEastAsia" w:hAnsiTheme="majorEastAsia" w:hint="eastAsia"/>
          <w:sz w:val="24"/>
          <w:szCs w:val="28"/>
        </w:rPr>
        <w:t>準備</w:t>
      </w:r>
    </w:p>
    <w:p w14:paraId="76173B89" w14:textId="77777777" w:rsidR="00397B96" w:rsidRPr="004215CB" w:rsidRDefault="00397B96" w:rsidP="00397B96">
      <w:pPr>
        <w:spacing w:line="360" w:lineRule="exact"/>
        <w:ind w:firstLineChars="100" w:firstLine="240"/>
        <w:rPr>
          <w:rFonts w:asciiTheme="majorEastAsia" w:eastAsiaTheme="majorEastAsia" w:hAnsiTheme="majorEastAsia"/>
        </w:rPr>
      </w:pP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マスク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体温計（できれば非接触型）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消毒液</w:t>
      </w:r>
    </w:p>
    <w:p w14:paraId="7453DE9E" w14:textId="77777777" w:rsidR="00397B96" w:rsidRPr="004215CB" w:rsidRDefault="00397B96" w:rsidP="00397B96">
      <w:pPr>
        <w:spacing w:line="360" w:lineRule="exact"/>
        <w:ind w:firstLineChars="100" w:firstLine="240"/>
        <w:rPr>
          <w:rFonts w:asciiTheme="majorEastAsia" w:eastAsiaTheme="majorEastAsia" w:hAnsiTheme="majorEastAsia"/>
        </w:rPr>
      </w:pP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石鹸・ハンドソープ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フェイスシールド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使い捨て手袋</w:t>
      </w:r>
    </w:p>
    <w:p w14:paraId="50904A4F" w14:textId="77777777" w:rsidR="00397B96" w:rsidRPr="004215CB" w:rsidRDefault="00397B96" w:rsidP="00397B96">
      <w:pPr>
        <w:spacing w:line="360" w:lineRule="exact"/>
        <w:ind w:firstLineChars="100" w:firstLine="240"/>
        <w:rPr>
          <w:rFonts w:asciiTheme="majorEastAsia" w:eastAsiaTheme="majorEastAsia" w:hAnsiTheme="majorEastAsia"/>
        </w:rPr>
      </w:pP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ビニール袋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 xml:space="preserve">除菌シート　　　　　　　　　</w:t>
      </w:r>
      <w:r w:rsidRPr="004215CB">
        <w:rPr>
          <w:rFonts w:asciiTheme="majorEastAsia" w:eastAsiaTheme="majorEastAsia" w:hAnsiTheme="majorEastAsia" w:hint="eastAsia"/>
          <w:sz w:val="24"/>
          <w:szCs w:val="28"/>
        </w:rPr>
        <w:t xml:space="preserve">□ </w:t>
      </w:r>
      <w:r w:rsidRPr="004215CB">
        <w:rPr>
          <w:rFonts w:asciiTheme="majorEastAsia" w:eastAsiaTheme="majorEastAsia" w:hAnsiTheme="majorEastAsia" w:hint="eastAsia"/>
        </w:rPr>
        <w:t>ビニールカーテン等の仕切り</w:t>
      </w:r>
    </w:p>
    <w:p w14:paraId="4A7F9CBA" w14:textId="77777777" w:rsidR="00397B96" w:rsidRPr="004215CB" w:rsidRDefault="00397B96" w:rsidP="00397B96">
      <w:pPr>
        <w:spacing w:line="320" w:lineRule="exact"/>
        <w:ind w:leftChars="116" w:left="454" w:hangingChars="100" w:hanging="210"/>
        <w:rPr>
          <w:rFonts w:asciiTheme="majorEastAsia" w:eastAsiaTheme="majorEastAsia" w:hAnsiTheme="majorEastAsia"/>
        </w:rPr>
      </w:pPr>
      <w:r w:rsidRPr="004215CB">
        <w:rPr>
          <w:rFonts w:asciiTheme="majorEastAsia" w:eastAsiaTheme="majorEastAsia" w:hAnsiTheme="majorEastAsia" w:hint="eastAsia"/>
        </w:rPr>
        <w:t>●</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の手配が難しい場合や不足が見込まれる場合は、県社協に手配を要請する。また、</w:t>
      </w:r>
      <w:r w:rsidR="00C57CB7">
        <w:rPr>
          <w:rFonts w:asciiTheme="majorEastAsia" w:eastAsiaTheme="majorEastAsia" w:hAnsiTheme="majorEastAsia" w:hint="eastAsia"/>
        </w:rPr>
        <w:t>資機材</w:t>
      </w:r>
      <w:r w:rsidRPr="004215CB">
        <w:rPr>
          <w:rFonts w:asciiTheme="majorEastAsia" w:eastAsiaTheme="majorEastAsia" w:hAnsiTheme="majorEastAsia" w:hint="eastAsia"/>
        </w:rPr>
        <w:t>の受入を中止する場合も県社協に連絡する。</w:t>
      </w:r>
    </w:p>
    <w:p w14:paraId="1CAC7838" w14:textId="77777777" w:rsidR="00397B96" w:rsidRPr="004215CB" w:rsidRDefault="00397B96" w:rsidP="00397B96">
      <w:pPr>
        <w:widowControl/>
        <w:jc w:val="left"/>
        <w:rPr>
          <w:rFonts w:asciiTheme="majorEastAsia" w:eastAsiaTheme="majorEastAsia" w:hAnsiTheme="majorEastAsia"/>
        </w:rPr>
      </w:pPr>
      <w:r w:rsidRPr="004215CB">
        <w:rPr>
          <w:rFonts w:asciiTheme="majorEastAsia" w:eastAsiaTheme="majorEastAsia" w:hAnsiTheme="majorEastAsia"/>
        </w:rPr>
        <w:br w:type="page"/>
      </w:r>
    </w:p>
    <w:p w14:paraId="1F8CBE5C" w14:textId="77777777" w:rsidR="00397B96" w:rsidRPr="004215CB" w:rsidRDefault="00397B96" w:rsidP="00397B96">
      <w:pPr>
        <w:spacing w:line="240" w:lineRule="exact"/>
        <w:ind w:leftChars="100" w:left="393" w:hangingChars="87" w:hanging="183"/>
        <w:jc w:val="center"/>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lastRenderedPageBreak/>
        <w:t>【災害ＶＣにおける活動当日チェックリスト（例）】</w:t>
      </w:r>
    </w:p>
    <w:p w14:paraId="756F83DE" w14:textId="77777777" w:rsidR="00397B96" w:rsidRPr="004215CB" w:rsidRDefault="00397B96" w:rsidP="00397B96">
      <w:pPr>
        <w:wordWrap w:val="0"/>
        <w:spacing w:line="240" w:lineRule="exact"/>
        <w:ind w:leftChars="100" w:left="393" w:hangingChars="87" w:hanging="183"/>
        <w:jc w:val="righ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 xml:space="preserve">●月●日　</w:t>
      </w:r>
    </w:p>
    <w:tbl>
      <w:tblPr>
        <w:tblStyle w:val="21"/>
        <w:tblW w:w="9781" w:type="dxa"/>
        <w:tblInd w:w="-5" w:type="dxa"/>
        <w:tblLook w:val="04A0" w:firstRow="1" w:lastRow="0" w:firstColumn="1" w:lastColumn="0" w:noHBand="0" w:noVBand="1"/>
      </w:tblPr>
      <w:tblGrid>
        <w:gridCol w:w="567"/>
        <w:gridCol w:w="9214"/>
      </w:tblGrid>
      <w:tr w:rsidR="00397B96" w:rsidRPr="004215CB" w14:paraId="023A102A" w14:textId="77777777" w:rsidTr="00D570FB">
        <w:trPr>
          <w:trHeight w:val="739"/>
        </w:trPr>
        <w:tc>
          <w:tcPr>
            <w:tcW w:w="567" w:type="dxa"/>
            <w:vMerge w:val="restart"/>
            <w:textDirection w:val="tbRlV"/>
            <w:vAlign w:val="center"/>
          </w:tcPr>
          <w:p w14:paraId="5222E18B"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災害ＶＣ開所準備</w:t>
            </w:r>
          </w:p>
        </w:tc>
        <w:tc>
          <w:tcPr>
            <w:tcW w:w="9214" w:type="dxa"/>
            <w:vAlign w:val="center"/>
          </w:tcPr>
          <w:p w14:paraId="1F33821E"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□スタッフのワクチン接種歴または検査結果の陰性いずれかを確認する。</w:t>
            </w:r>
          </w:p>
          <w:p w14:paraId="16136C9A"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 xml:space="preserve">　（行政との事前協議が必要）</w:t>
            </w:r>
          </w:p>
        </w:tc>
      </w:tr>
      <w:tr w:rsidR="00397B96" w:rsidRPr="004215CB" w14:paraId="46AD062C" w14:textId="77777777" w:rsidTr="00D570FB">
        <w:trPr>
          <w:trHeight w:val="739"/>
        </w:trPr>
        <w:tc>
          <w:tcPr>
            <w:tcW w:w="567" w:type="dxa"/>
            <w:vMerge/>
            <w:textDirection w:val="tbRlV"/>
            <w:vAlign w:val="center"/>
          </w:tcPr>
          <w:p w14:paraId="088AC1ED"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4E3E4A16"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□活動</w:t>
            </w:r>
            <w:r w:rsidRPr="004215CB">
              <w:rPr>
                <w:rFonts w:asciiTheme="majorEastAsia" w:eastAsiaTheme="majorEastAsia" w:hAnsiTheme="majorEastAsia" w:cs="ＭＳ Ｐゴシック"/>
                <w:kern w:val="0"/>
                <w:szCs w:val="21"/>
              </w:rPr>
              <w:t>前</w:t>
            </w:r>
            <w:r w:rsidRPr="004215CB">
              <w:rPr>
                <w:rFonts w:asciiTheme="majorEastAsia" w:eastAsiaTheme="majorEastAsia" w:hAnsiTheme="majorEastAsia" w:cs="ＭＳ Ｐゴシック" w:hint="eastAsia"/>
                <w:kern w:val="0"/>
                <w:szCs w:val="21"/>
              </w:rPr>
              <w:t>、運営スタッフの体調確認を行う</w:t>
            </w:r>
            <w:r w:rsidRPr="004215CB">
              <w:rPr>
                <w:rFonts w:asciiTheme="majorEastAsia" w:eastAsiaTheme="majorEastAsia" w:hAnsiTheme="majorEastAsia" w:cs="ＭＳ Ｐゴシック"/>
                <w:kern w:val="0"/>
                <w:szCs w:val="21"/>
              </w:rPr>
              <w:t>（37.5℃以上</w:t>
            </w:r>
            <w:r w:rsidRPr="004215CB">
              <w:rPr>
                <w:rFonts w:asciiTheme="majorEastAsia" w:eastAsiaTheme="majorEastAsia" w:hAnsiTheme="majorEastAsia" w:cs="ＭＳ Ｐゴシック" w:hint="eastAsia"/>
                <w:kern w:val="0"/>
                <w:szCs w:val="21"/>
              </w:rPr>
              <w:t>の発熱または平熱比１℃超過、体調不良者等</w:t>
            </w:r>
            <w:r w:rsidRPr="004215CB">
              <w:rPr>
                <w:rFonts w:asciiTheme="majorEastAsia" w:eastAsiaTheme="majorEastAsia" w:hAnsiTheme="majorEastAsia" w:cs="ＭＳ Ｐゴシック"/>
                <w:kern w:val="0"/>
                <w:szCs w:val="21"/>
              </w:rPr>
              <w:t>は</w:t>
            </w:r>
            <w:r w:rsidRPr="004215CB">
              <w:rPr>
                <w:rFonts w:asciiTheme="majorEastAsia" w:eastAsiaTheme="majorEastAsia" w:hAnsiTheme="majorEastAsia" w:cs="ＭＳ Ｐゴシック" w:hint="eastAsia"/>
                <w:kern w:val="0"/>
                <w:szCs w:val="21"/>
              </w:rPr>
              <w:t>参加</w:t>
            </w:r>
            <w:r w:rsidRPr="004215CB">
              <w:rPr>
                <w:rFonts w:asciiTheme="majorEastAsia" w:eastAsiaTheme="majorEastAsia" w:hAnsiTheme="majorEastAsia" w:cs="ＭＳ Ｐゴシック"/>
                <w:kern w:val="0"/>
                <w:szCs w:val="21"/>
              </w:rPr>
              <w:t>不可）</w:t>
            </w:r>
            <w:r w:rsidRPr="004215CB">
              <w:rPr>
                <w:rFonts w:asciiTheme="majorEastAsia" w:eastAsiaTheme="majorEastAsia" w:hAnsiTheme="majorEastAsia" w:cs="ＭＳ Ｐゴシック" w:hint="eastAsia"/>
                <w:kern w:val="0"/>
                <w:szCs w:val="21"/>
              </w:rPr>
              <w:t>。</w:t>
            </w:r>
          </w:p>
        </w:tc>
      </w:tr>
      <w:tr w:rsidR="00397B96" w:rsidRPr="004215CB" w14:paraId="13E8F4A5" w14:textId="77777777" w:rsidTr="00D570FB">
        <w:trPr>
          <w:trHeight w:val="739"/>
        </w:trPr>
        <w:tc>
          <w:tcPr>
            <w:tcW w:w="567" w:type="dxa"/>
            <w:vMerge/>
            <w:textDirection w:val="tbRlV"/>
            <w:vAlign w:val="center"/>
          </w:tcPr>
          <w:p w14:paraId="76D2AEE2"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0B8BF955"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□朝礼で運営スタッフに対する</w:t>
            </w:r>
            <w:r w:rsidRPr="004215CB">
              <w:rPr>
                <w:rFonts w:asciiTheme="majorEastAsia" w:eastAsiaTheme="majorEastAsia" w:hAnsiTheme="majorEastAsia" w:cs="ＭＳ Ｐゴシック"/>
                <w:kern w:val="0"/>
                <w:szCs w:val="21"/>
              </w:rPr>
              <w:t>手洗い</w:t>
            </w:r>
            <w:r w:rsidRPr="004215CB">
              <w:rPr>
                <w:rFonts w:asciiTheme="majorEastAsia" w:eastAsiaTheme="majorEastAsia" w:hAnsiTheme="majorEastAsia" w:cs="ＭＳ Ｐゴシック" w:hint="eastAsia"/>
                <w:kern w:val="0"/>
                <w:szCs w:val="21"/>
              </w:rPr>
              <w:t>・手指</w:t>
            </w:r>
            <w:r w:rsidRPr="004215CB">
              <w:rPr>
                <w:rFonts w:asciiTheme="majorEastAsia" w:eastAsiaTheme="majorEastAsia" w:hAnsiTheme="majorEastAsia" w:cs="ＭＳ Ｐゴシック"/>
                <w:kern w:val="0"/>
                <w:szCs w:val="21"/>
              </w:rPr>
              <w:t>消毒</w:t>
            </w:r>
            <w:r w:rsidRPr="004215CB">
              <w:rPr>
                <w:rFonts w:asciiTheme="majorEastAsia" w:eastAsiaTheme="majorEastAsia" w:hAnsiTheme="majorEastAsia" w:cs="ＭＳ Ｐゴシック" w:hint="eastAsia"/>
                <w:kern w:val="0"/>
                <w:szCs w:val="21"/>
              </w:rPr>
              <w:t>、</w:t>
            </w:r>
            <w:r w:rsidRPr="004215CB">
              <w:rPr>
                <w:rFonts w:asciiTheme="majorEastAsia" w:eastAsiaTheme="majorEastAsia" w:hAnsiTheme="majorEastAsia" w:cs="ＭＳ Ｐゴシック"/>
                <w:kern w:val="0"/>
                <w:szCs w:val="21"/>
              </w:rPr>
              <w:t>マスク着用</w:t>
            </w:r>
            <w:r w:rsidRPr="004215CB">
              <w:rPr>
                <w:rFonts w:asciiTheme="majorEastAsia" w:eastAsiaTheme="majorEastAsia" w:hAnsiTheme="majorEastAsia" w:cs="ＭＳ Ｐゴシック" w:hint="eastAsia"/>
                <w:kern w:val="0"/>
                <w:szCs w:val="21"/>
              </w:rPr>
              <w:t>、</w:t>
            </w:r>
            <w:r w:rsidRPr="004215CB">
              <w:rPr>
                <w:rFonts w:asciiTheme="majorEastAsia" w:eastAsiaTheme="majorEastAsia" w:hAnsiTheme="majorEastAsia" w:cs="ＭＳ Ｐゴシック"/>
                <w:kern w:val="0"/>
                <w:szCs w:val="21"/>
              </w:rPr>
              <w:t>咳エチケット</w:t>
            </w:r>
            <w:r w:rsidRPr="004215CB">
              <w:rPr>
                <w:rFonts w:asciiTheme="majorEastAsia" w:eastAsiaTheme="majorEastAsia" w:hAnsiTheme="majorEastAsia" w:cs="ＭＳ Ｐゴシック" w:hint="eastAsia"/>
                <w:kern w:val="0"/>
                <w:szCs w:val="21"/>
              </w:rPr>
              <w:t>の徹底を呼びかける。</w:t>
            </w:r>
          </w:p>
        </w:tc>
      </w:tr>
      <w:tr w:rsidR="00397B96" w:rsidRPr="004215CB" w14:paraId="1BB9B7D2" w14:textId="77777777" w:rsidTr="00D570FB">
        <w:trPr>
          <w:trHeight w:val="739"/>
        </w:trPr>
        <w:tc>
          <w:tcPr>
            <w:tcW w:w="567" w:type="dxa"/>
            <w:vMerge/>
            <w:textDirection w:val="tbRlV"/>
            <w:vAlign w:val="center"/>
          </w:tcPr>
          <w:p w14:paraId="6AFE0B58"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2F063205"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w:t>
            </w:r>
            <w:r w:rsidRPr="004215CB">
              <w:rPr>
                <w:rFonts w:asciiTheme="majorEastAsia" w:eastAsiaTheme="majorEastAsia" w:hAnsiTheme="majorEastAsia" w:cs="ＭＳ Ｐゴシック"/>
                <w:kern w:val="0"/>
                <w:szCs w:val="21"/>
              </w:rPr>
              <w:t>手指</w:t>
            </w:r>
            <w:r w:rsidRPr="004215CB">
              <w:rPr>
                <w:rFonts w:asciiTheme="majorEastAsia" w:eastAsiaTheme="majorEastAsia" w:hAnsiTheme="majorEastAsia" w:cs="ＭＳ Ｐゴシック" w:hint="eastAsia"/>
                <w:kern w:val="0"/>
                <w:szCs w:val="21"/>
              </w:rPr>
              <w:t>消毒液、非接触式</w:t>
            </w:r>
            <w:r w:rsidRPr="004215CB">
              <w:rPr>
                <w:rFonts w:asciiTheme="majorEastAsia" w:eastAsiaTheme="majorEastAsia" w:hAnsiTheme="majorEastAsia" w:cs="ＭＳ Ｐゴシック"/>
                <w:kern w:val="0"/>
                <w:szCs w:val="21"/>
              </w:rPr>
              <w:t>体温計</w:t>
            </w:r>
            <w:r w:rsidRPr="004215CB">
              <w:rPr>
                <w:rFonts w:asciiTheme="majorEastAsia" w:eastAsiaTheme="majorEastAsia" w:hAnsiTheme="majorEastAsia" w:cs="ＭＳ Ｐゴシック" w:hint="eastAsia"/>
                <w:kern w:val="0"/>
                <w:szCs w:val="21"/>
              </w:rPr>
              <w:t>を</w:t>
            </w:r>
            <w:r w:rsidRPr="004215CB">
              <w:rPr>
                <w:rFonts w:asciiTheme="majorEastAsia" w:eastAsiaTheme="majorEastAsia" w:hAnsiTheme="majorEastAsia" w:cs="ＭＳ Ｐゴシック"/>
                <w:kern w:val="0"/>
                <w:szCs w:val="21"/>
              </w:rPr>
              <w:t>入口</w:t>
            </w:r>
            <w:r w:rsidRPr="004215CB">
              <w:rPr>
                <w:rFonts w:asciiTheme="majorEastAsia" w:eastAsiaTheme="majorEastAsia" w:hAnsiTheme="majorEastAsia" w:cs="ＭＳ Ｐゴシック" w:hint="eastAsia"/>
                <w:kern w:val="0"/>
                <w:szCs w:val="21"/>
              </w:rPr>
              <w:t>等に準備する</w:t>
            </w:r>
            <w:r w:rsidRPr="004215CB">
              <w:rPr>
                <w:rFonts w:asciiTheme="majorEastAsia" w:eastAsiaTheme="majorEastAsia" w:hAnsiTheme="majorEastAsia" w:cs="ＭＳ Ｐゴシック"/>
                <w:kern w:val="0"/>
                <w:szCs w:val="21"/>
              </w:rPr>
              <w:t>。</w:t>
            </w:r>
          </w:p>
        </w:tc>
      </w:tr>
      <w:tr w:rsidR="00397B96" w:rsidRPr="004215CB" w14:paraId="1C07CDD9" w14:textId="77777777" w:rsidTr="00D570FB">
        <w:trPr>
          <w:trHeight w:val="739"/>
        </w:trPr>
        <w:tc>
          <w:tcPr>
            <w:tcW w:w="567" w:type="dxa"/>
            <w:vMerge/>
            <w:textDirection w:val="tbRlV"/>
            <w:vAlign w:val="center"/>
          </w:tcPr>
          <w:p w14:paraId="3ECDAA23"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7304D90D"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□受付前に２ｍ間隔に印をつける。</w:t>
            </w:r>
          </w:p>
        </w:tc>
      </w:tr>
      <w:tr w:rsidR="00397B96" w:rsidRPr="004215CB" w14:paraId="3BF5DF2E" w14:textId="77777777" w:rsidTr="00D570FB">
        <w:trPr>
          <w:trHeight w:val="739"/>
        </w:trPr>
        <w:tc>
          <w:tcPr>
            <w:tcW w:w="567" w:type="dxa"/>
            <w:vMerge/>
            <w:textDirection w:val="tbRlV"/>
            <w:vAlign w:val="center"/>
          </w:tcPr>
          <w:p w14:paraId="7270B6B3"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691DEC0F"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□手洗い場にハンドソープ、ペーパータオルを準備する</w:t>
            </w:r>
            <w:r w:rsidRPr="004215CB">
              <w:rPr>
                <w:rFonts w:asciiTheme="majorEastAsia" w:eastAsiaTheme="majorEastAsia" w:hAnsiTheme="majorEastAsia" w:cs="ＭＳ Ｐゴシック"/>
                <w:kern w:val="0"/>
                <w:szCs w:val="21"/>
              </w:rPr>
              <w:t>。</w:t>
            </w:r>
          </w:p>
        </w:tc>
      </w:tr>
      <w:tr w:rsidR="00397B96" w:rsidRPr="004215CB" w14:paraId="07F390D0" w14:textId="77777777" w:rsidTr="00D570FB">
        <w:trPr>
          <w:trHeight w:val="739"/>
        </w:trPr>
        <w:tc>
          <w:tcPr>
            <w:tcW w:w="567" w:type="dxa"/>
            <w:vMerge/>
            <w:textDirection w:val="tbRlV"/>
            <w:vAlign w:val="center"/>
          </w:tcPr>
          <w:p w14:paraId="627FB87B"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58D53F8B"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□災害ＶＣの喚起確認を行う（</w:t>
            </w:r>
            <w:r w:rsidRPr="004215CB">
              <w:rPr>
                <w:rFonts w:asciiTheme="majorEastAsia" w:eastAsiaTheme="majorEastAsia" w:hAnsiTheme="majorEastAsia" w:cs="ＭＳ Ｐゴシック"/>
                <w:kern w:val="0"/>
                <w:szCs w:val="21"/>
              </w:rPr>
              <w:t>窓や入口を開けて換気を行う</w:t>
            </w:r>
            <w:r w:rsidRPr="004215CB">
              <w:rPr>
                <w:rFonts w:asciiTheme="majorEastAsia" w:eastAsiaTheme="majorEastAsia" w:hAnsiTheme="majorEastAsia" w:cs="ＭＳ Ｐゴシック" w:hint="eastAsia"/>
                <w:kern w:val="0"/>
                <w:szCs w:val="21"/>
              </w:rPr>
              <w:t>）。</w:t>
            </w:r>
          </w:p>
        </w:tc>
      </w:tr>
      <w:tr w:rsidR="00397B96" w:rsidRPr="004215CB" w14:paraId="024610DD" w14:textId="77777777" w:rsidTr="00D570FB">
        <w:trPr>
          <w:trHeight w:val="739"/>
        </w:trPr>
        <w:tc>
          <w:tcPr>
            <w:tcW w:w="567" w:type="dxa"/>
            <w:vMerge/>
            <w:textDirection w:val="tbRlV"/>
            <w:vAlign w:val="center"/>
          </w:tcPr>
          <w:p w14:paraId="260742D2"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7F9B4229"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□ＶＣ開所</w:t>
            </w:r>
            <w:r w:rsidRPr="004215CB">
              <w:rPr>
                <w:rFonts w:asciiTheme="majorEastAsia" w:eastAsiaTheme="majorEastAsia" w:hAnsiTheme="majorEastAsia" w:cs="ＭＳ Ｐゴシック"/>
                <w:kern w:val="0"/>
                <w:szCs w:val="21"/>
              </w:rPr>
              <w:t>前に</w:t>
            </w:r>
            <w:r w:rsidRPr="004215CB">
              <w:rPr>
                <w:rFonts w:asciiTheme="majorEastAsia" w:eastAsiaTheme="majorEastAsia" w:hAnsiTheme="majorEastAsia" w:cs="ＭＳ Ｐゴシック" w:hint="eastAsia"/>
                <w:kern w:val="0"/>
                <w:szCs w:val="21"/>
              </w:rPr>
              <w:t>、受付や待機場所、トイレ等</w:t>
            </w:r>
            <w:r w:rsidRPr="004215CB">
              <w:rPr>
                <w:rFonts w:asciiTheme="majorEastAsia" w:eastAsiaTheme="majorEastAsia" w:hAnsiTheme="majorEastAsia" w:cs="ＭＳ Ｐゴシック"/>
                <w:kern w:val="0"/>
                <w:szCs w:val="21"/>
              </w:rPr>
              <w:t>を消毒液で拭き掃除をする。</w:t>
            </w:r>
          </w:p>
        </w:tc>
      </w:tr>
      <w:tr w:rsidR="00397B96" w:rsidRPr="004215CB" w14:paraId="73155974" w14:textId="77777777" w:rsidTr="00D570FB">
        <w:trPr>
          <w:trHeight w:val="739"/>
        </w:trPr>
        <w:tc>
          <w:tcPr>
            <w:tcW w:w="567" w:type="dxa"/>
            <w:vMerge/>
            <w:textDirection w:val="tbRlV"/>
            <w:vAlign w:val="center"/>
          </w:tcPr>
          <w:p w14:paraId="5501AC66"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3C3FB526"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□ＶＣ開所</w:t>
            </w:r>
            <w:r w:rsidRPr="004215CB">
              <w:rPr>
                <w:rFonts w:asciiTheme="majorEastAsia" w:eastAsiaTheme="majorEastAsia" w:hAnsiTheme="majorEastAsia" w:cs="ＭＳ Ｐゴシック"/>
                <w:kern w:val="0"/>
                <w:szCs w:val="21"/>
              </w:rPr>
              <w:t>前に</w:t>
            </w:r>
            <w:r w:rsidRPr="004215CB">
              <w:rPr>
                <w:rFonts w:asciiTheme="majorEastAsia" w:eastAsiaTheme="majorEastAsia" w:hAnsiTheme="majorEastAsia" w:cs="ＭＳ Ｐゴシック" w:hint="eastAsia"/>
                <w:kern w:val="0"/>
                <w:szCs w:val="21"/>
              </w:rPr>
              <w:t>、活動用</w:t>
            </w:r>
            <w:r w:rsidR="00C57CB7">
              <w:rPr>
                <w:rFonts w:asciiTheme="majorEastAsia" w:eastAsiaTheme="majorEastAsia" w:hAnsiTheme="majorEastAsia" w:cs="ＭＳ Ｐゴシック" w:hint="eastAsia"/>
                <w:kern w:val="0"/>
                <w:szCs w:val="21"/>
              </w:rPr>
              <w:t>資機材</w:t>
            </w:r>
            <w:r w:rsidRPr="004215CB">
              <w:rPr>
                <w:rFonts w:asciiTheme="majorEastAsia" w:eastAsiaTheme="majorEastAsia" w:hAnsiTheme="majorEastAsia" w:cs="ＭＳ Ｐゴシック" w:hint="eastAsia"/>
                <w:kern w:val="0"/>
                <w:szCs w:val="21"/>
              </w:rPr>
              <w:t>、備品・器材</w:t>
            </w:r>
            <w:r w:rsidRPr="004215CB">
              <w:rPr>
                <w:rFonts w:asciiTheme="majorEastAsia" w:eastAsiaTheme="majorEastAsia" w:hAnsiTheme="majorEastAsia" w:cs="ＭＳ Ｐゴシック"/>
                <w:kern w:val="0"/>
                <w:szCs w:val="21"/>
              </w:rPr>
              <w:t>等を消毒する。</w:t>
            </w:r>
          </w:p>
        </w:tc>
      </w:tr>
      <w:tr w:rsidR="00397B96" w:rsidRPr="004215CB" w14:paraId="5574155E" w14:textId="77777777" w:rsidTr="00D570FB">
        <w:trPr>
          <w:trHeight w:val="739"/>
        </w:trPr>
        <w:tc>
          <w:tcPr>
            <w:tcW w:w="567" w:type="dxa"/>
            <w:vMerge/>
            <w:textDirection w:val="tbRlV"/>
            <w:vAlign w:val="center"/>
          </w:tcPr>
          <w:p w14:paraId="1515B180"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7C4746CD"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□受付名簿・筆記具を準備し、参加ルールを掲示する。</w:t>
            </w:r>
          </w:p>
        </w:tc>
      </w:tr>
      <w:tr w:rsidR="00397B96" w:rsidRPr="004215CB" w14:paraId="4263C624" w14:textId="77777777" w:rsidTr="00D570FB">
        <w:trPr>
          <w:trHeight w:val="739"/>
        </w:trPr>
        <w:tc>
          <w:tcPr>
            <w:tcW w:w="567" w:type="dxa"/>
            <w:vMerge w:val="restart"/>
            <w:textDirection w:val="tbRlV"/>
            <w:vAlign w:val="center"/>
          </w:tcPr>
          <w:p w14:paraId="61648A64"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災害ＶＣ開所中</w:t>
            </w:r>
          </w:p>
        </w:tc>
        <w:tc>
          <w:tcPr>
            <w:tcW w:w="9214" w:type="dxa"/>
            <w:vAlign w:val="center"/>
          </w:tcPr>
          <w:p w14:paraId="691E16F6" w14:textId="77777777" w:rsidR="00397B96" w:rsidRPr="004215CB" w:rsidRDefault="00397B96" w:rsidP="00D570FB">
            <w:pPr>
              <w:spacing w:line="240" w:lineRule="exact"/>
              <w:ind w:left="210" w:hangingChars="100" w:hanging="210"/>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□受付でボランティアの体調確認を行う（</w:t>
            </w:r>
            <w:r w:rsidRPr="004215CB">
              <w:rPr>
                <w:rFonts w:asciiTheme="majorEastAsia" w:eastAsiaTheme="majorEastAsia" w:hAnsiTheme="majorEastAsia" w:cs="ＭＳ Ｐゴシック"/>
                <w:kern w:val="0"/>
                <w:szCs w:val="21"/>
              </w:rPr>
              <w:t>37.5℃以上の発熱または平熱比１℃超過、体調不良者等は参加不可）</w:t>
            </w:r>
            <w:r w:rsidRPr="004215CB">
              <w:rPr>
                <w:rFonts w:asciiTheme="majorEastAsia" w:eastAsiaTheme="majorEastAsia" w:hAnsiTheme="majorEastAsia" w:cs="ＭＳ Ｐゴシック" w:hint="eastAsia"/>
                <w:kern w:val="0"/>
                <w:szCs w:val="21"/>
              </w:rPr>
              <w:t>。</w:t>
            </w:r>
          </w:p>
        </w:tc>
      </w:tr>
      <w:tr w:rsidR="00397B96" w:rsidRPr="004215CB" w14:paraId="47BEFB76" w14:textId="77777777" w:rsidTr="00D570FB">
        <w:trPr>
          <w:trHeight w:val="739"/>
        </w:trPr>
        <w:tc>
          <w:tcPr>
            <w:tcW w:w="567" w:type="dxa"/>
            <w:vMerge/>
            <w:textDirection w:val="tbRlV"/>
            <w:vAlign w:val="center"/>
          </w:tcPr>
          <w:p w14:paraId="08B526B4"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289A6FC7"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□オリエンテーションで感染対策を周知する。</w:t>
            </w:r>
          </w:p>
        </w:tc>
      </w:tr>
      <w:tr w:rsidR="00397B96" w:rsidRPr="004215CB" w14:paraId="33A56D54" w14:textId="77777777" w:rsidTr="00D570FB">
        <w:trPr>
          <w:trHeight w:val="739"/>
        </w:trPr>
        <w:tc>
          <w:tcPr>
            <w:tcW w:w="567" w:type="dxa"/>
            <w:vMerge/>
            <w:textDirection w:val="tbRlV"/>
            <w:vAlign w:val="center"/>
          </w:tcPr>
          <w:p w14:paraId="04C1B35D"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160AB3EE"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□グルーピング時の活動注意点を周知する。</w:t>
            </w:r>
          </w:p>
        </w:tc>
      </w:tr>
      <w:tr w:rsidR="00397B96" w:rsidRPr="004215CB" w14:paraId="7276CB12" w14:textId="77777777" w:rsidTr="00D570FB">
        <w:trPr>
          <w:trHeight w:val="739"/>
        </w:trPr>
        <w:tc>
          <w:tcPr>
            <w:tcW w:w="567" w:type="dxa"/>
            <w:vMerge/>
            <w:textDirection w:val="tbRlV"/>
            <w:vAlign w:val="center"/>
          </w:tcPr>
          <w:p w14:paraId="6C600E5F"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3C145111"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□災害ＶＣ開所中、受付や待機場所、トイレ等</w:t>
            </w:r>
            <w:r w:rsidRPr="004215CB">
              <w:rPr>
                <w:rFonts w:asciiTheme="majorEastAsia" w:eastAsiaTheme="majorEastAsia" w:hAnsiTheme="majorEastAsia" w:cs="ＭＳ Ｐゴシック"/>
                <w:kern w:val="0"/>
                <w:szCs w:val="21"/>
              </w:rPr>
              <w:t>を消毒液で拭き掃除をする。</w:t>
            </w:r>
          </w:p>
        </w:tc>
      </w:tr>
      <w:tr w:rsidR="00397B96" w:rsidRPr="004215CB" w14:paraId="260D4530" w14:textId="77777777" w:rsidTr="00D570FB">
        <w:trPr>
          <w:trHeight w:val="739"/>
        </w:trPr>
        <w:tc>
          <w:tcPr>
            <w:tcW w:w="567" w:type="dxa"/>
            <w:vMerge/>
            <w:textDirection w:val="tbRlV"/>
            <w:vAlign w:val="center"/>
          </w:tcPr>
          <w:p w14:paraId="52595FD5"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49BE569B"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□受付や待機場所が屋内にある場合、１時間に２回以上換気する。</w:t>
            </w:r>
          </w:p>
        </w:tc>
      </w:tr>
      <w:tr w:rsidR="00397B96" w:rsidRPr="004215CB" w14:paraId="3F5D5344" w14:textId="77777777" w:rsidTr="00D570FB">
        <w:trPr>
          <w:trHeight w:val="739"/>
        </w:trPr>
        <w:tc>
          <w:tcPr>
            <w:tcW w:w="567" w:type="dxa"/>
            <w:vMerge w:val="restart"/>
            <w:textDirection w:val="tbRlV"/>
            <w:vAlign w:val="center"/>
          </w:tcPr>
          <w:p w14:paraId="662403D9" w14:textId="77777777" w:rsidR="00397B96" w:rsidRPr="004215CB" w:rsidDel="00B22338" w:rsidRDefault="00397B96" w:rsidP="00D570FB">
            <w:pPr>
              <w:spacing w:line="240" w:lineRule="exact"/>
              <w:ind w:left="113" w:right="113"/>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災害ＶＣ閉所後</w:t>
            </w:r>
          </w:p>
        </w:tc>
        <w:tc>
          <w:tcPr>
            <w:tcW w:w="9214" w:type="dxa"/>
            <w:vAlign w:val="center"/>
          </w:tcPr>
          <w:p w14:paraId="0EB48BA1"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□災害ＶＣを</w:t>
            </w:r>
            <w:r w:rsidRPr="004215CB">
              <w:rPr>
                <w:rFonts w:asciiTheme="majorEastAsia" w:eastAsiaTheme="majorEastAsia" w:hAnsiTheme="majorEastAsia"/>
                <w:szCs w:val="21"/>
              </w:rPr>
              <w:t>清掃</w:t>
            </w:r>
            <w:r w:rsidRPr="004215CB">
              <w:rPr>
                <w:rFonts w:asciiTheme="majorEastAsia" w:eastAsiaTheme="majorEastAsia" w:hAnsiTheme="majorEastAsia" w:hint="eastAsia"/>
                <w:szCs w:val="21"/>
              </w:rPr>
              <w:t>し、消毒する（清掃時やごみの廃棄作業時はマスクや手袋の着用を徹底）。</w:t>
            </w:r>
          </w:p>
        </w:tc>
      </w:tr>
      <w:tr w:rsidR="00397B96" w:rsidRPr="004215CB" w14:paraId="7E97134F" w14:textId="77777777" w:rsidTr="00D570FB">
        <w:trPr>
          <w:trHeight w:val="739"/>
        </w:trPr>
        <w:tc>
          <w:tcPr>
            <w:tcW w:w="567" w:type="dxa"/>
            <w:vMerge/>
            <w:textDirection w:val="tbRlV"/>
            <w:vAlign w:val="center"/>
          </w:tcPr>
          <w:p w14:paraId="7A501EE2"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6EBDB35E"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□活動用</w:t>
            </w:r>
            <w:r w:rsidR="00C57CB7">
              <w:rPr>
                <w:rFonts w:asciiTheme="majorEastAsia" w:eastAsiaTheme="majorEastAsia" w:hAnsiTheme="majorEastAsia" w:cs="ＭＳ Ｐゴシック" w:hint="eastAsia"/>
                <w:kern w:val="0"/>
                <w:szCs w:val="21"/>
              </w:rPr>
              <w:t>資機材</w:t>
            </w:r>
            <w:r w:rsidRPr="004215CB">
              <w:rPr>
                <w:rFonts w:asciiTheme="majorEastAsia" w:eastAsiaTheme="majorEastAsia" w:hAnsiTheme="majorEastAsia" w:cs="ＭＳ Ｐゴシック" w:hint="eastAsia"/>
                <w:kern w:val="0"/>
                <w:szCs w:val="21"/>
              </w:rPr>
              <w:t>、備品・器具</w:t>
            </w:r>
            <w:r w:rsidRPr="004215CB">
              <w:rPr>
                <w:rFonts w:asciiTheme="majorEastAsia" w:eastAsiaTheme="majorEastAsia" w:hAnsiTheme="majorEastAsia" w:cs="ＭＳ Ｐゴシック"/>
                <w:kern w:val="0"/>
                <w:szCs w:val="21"/>
              </w:rPr>
              <w:t>等を消毒する。</w:t>
            </w:r>
          </w:p>
        </w:tc>
      </w:tr>
      <w:tr w:rsidR="00397B96" w:rsidRPr="004215CB" w14:paraId="7B946CF2" w14:textId="77777777" w:rsidTr="00D570FB">
        <w:trPr>
          <w:trHeight w:val="739"/>
        </w:trPr>
        <w:tc>
          <w:tcPr>
            <w:tcW w:w="567" w:type="dxa"/>
            <w:vMerge/>
            <w:textDirection w:val="tbRlV"/>
            <w:vAlign w:val="center"/>
          </w:tcPr>
          <w:p w14:paraId="04CCA8C7" w14:textId="77777777" w:rsidR="00397B96" w:rsidRPr="004215CB" w:rsidRDefault="00397B96" w:rsidP="00D570FB">
            <w:pPr>
              <w:spacing w:line="240" w:lineRule="exact"/>
              <w:ind w:left="113" w:right="113"/>
              <w:rPr>
                <w:rFonts w:asciiTheme="majorEastAsia" w:eastAsiaTheme="majorEastAsia" w:hAnsiTheme="majorEastAsia" w:cs="ＭＳ Ｐゴシック"/>
                <w:kern w:val="0"/>
                <w:szCs w:val="21"/>
              </w:rPr>
            </w:pPr>
          </w:p>
        </w:tc>
        <w:tc>
          <w:tcPr>
            <w:tcW w:w="9214" w:type="dxa"/>
            <w:vAlign w:val="center"/>
          </w:tcPr>
          <w:p w14:paraId="3A737D23" w14:textId="77777777" w:rsidR="00397B96" w:rsidRPr="004215CB" w:rsidRDefault="00397B96" w:rsidP="00D570FB">
            <w:pPr>
              <w:spacing w:line="240" w:lineRule="exact"/>
              <w:rPr>
                <w:rFonts w:asciiTheme="majorEastAsia" w:eastAsiaTheme="majorEastAsia" w:hAnsiTheme="majorEastAsia" w:cs="ＭＳ Ｐゴシック"/>
                <w:kern w:val="0"/>
                <w:szCs w:val="21"/>
              </w:rPr>
            </w:pPr>
            <w:r w:rsidRPr="004215CB">
              <w:rPr>
                <w:rFonts w:asciiTheme="majorEastAsia" w:eastAsiaTheme="majorEastAsia" w:hAnsiTheme="majorEastAsia" w:cs="ＭＳ Ｐゴシック" w:hint="eastAsia"/>
                <w:kern w:val="0"/>
                <w:szCs w:val="21"/>
              </w:rPr>
              <w:t>□終礼で、帰宅後の手洗い等を運営スタッフに促す。</w:t>
            </w:r>
          </w:p>
        </w:tc>
      </w:tr>
    </w:tbl>
    <w:p w14:paraId="082479D3" w14:textId="77777777" w:rsidR="00397B96" w:rsidRPr="00D4361E" w:rsidRDefault="00397B96" w:rsidP="00397B96">
      <w:pPr>
        <w:ind w:leftChars="54" w:left="113"/>
        <w:rPr>
          <w:rFonts w:ascii="ＭＳ Ｐゴシック" w:eastAsia="ＭＳ Ｐゴシック" w:hAnsi="ＭＳ Ｐゴシック" w:cs="ＭＳ Ｐゴシック"/>
          <w:kern w:val="0"/>
          <w:sz w:val="20"/>
          <w:szCs w:val="20"/>
        </w:rPr>
      </w:pPr>
      <w:r w:rsidRPr="00D4361E">
        <w:rPr>
          <w:rFonts w:ascii="ＭＳ Ｐゴシック" w:eastAsia="ＭＳ Ｐゴシック" w:hAnsi="ＭＳ Ｐゴシック" w:cs="ＭＳ Ｐゴシック" w:hint="eastAsia"/>
          <w:kern w:val="0"/>
          <w:sz w:val="20"/>
          <w:szCs w:val="20"/>
        </w:rPr>
        <w:t>※スタッフミーティングは短時間に終える（各セクションリーダーは報告事項の要点を事前に整理しておく）。</w:t>
      </w:r>
    </w:p>
    <w:p w14:paraId="7A625B81" w14:textId="77777777" w:rsidR="00397B96" w:rsidRPr="004215CB" w:rsidRDefault="00397B96" w:rsidP="00397B96">
      <w:pPr>
        <w:rPr>
          <w:rFonts w:asciiTheme="majorEastAsia" w:eastAsiaTheme="majorEastAsia" w:hAnsiTheme="majorEastAsia"/>
          <w:sz w:val="24"/>
          <w:szCs w:val="24"/>
        </w:rPr>
      </w:pPr>
      <w:r w:rsidRPr="004215CB">
        <w:rPr>
          <w:rFonts w:asciiTheme="majorEastAsia" w:eastAsiaTheme="majorEastAsia" w:hAnsiTheme="majorEastAsia" w:hint="eastAsia"/>
          <w:sz w:val="24"/>
          <w:szCs w:val="24"/>
        </w:rPr>
        <w:lastRenderedPageBreak/>
        <w:t>【参加ルール（例）】</w:t>
      </w:r>
    </w:p>
    <w:tbl>
      <w:tblPr>
        <w:tblStyle w:val="a9"/>
        <w:tblpPr w:leftFromText="142" w:rightFromText="142" w:vertAnchor="text" w:horzAnchor="margin" w:tblpXSpec="center" w:tblpY="48"/>
        <w:tblW w:w="9634" w:type="dxa"/>
        <w:tblLook w:val="04A0" w:firstRow="1" w:lastRow="0" w:firstColumn="1" w:lastColumn="0" w:noHBand="0" w:noVBand="1"/>
      </w:tblPr>
      <w:tblGrid>
        <w:gridCol w:w="9634"/>
      </w:tblGrid>
      <w:tr w:rsidR="00397B96" w:rsidRPr="004215CB" w14:paraId="311DBF07" w14:textId="77777777" w:rsidTr="00D570FB">
        <w:trPr>
          <w:trHeight w:val="10617"/>
        </w:trPr>
        <w:tc>
          <w:tcPr>
            <w:tcW w:w="9634" w:type="dxa"/>
          </w:tcPr>
          <w:p w14:paraId="2A5D6B7C" w14:textId="77777777" w:rsidR="00397B96" w:rsidRPr="004215CB" w:rsidRDefault="00397B96" w:rsidP="00D570FB">
            <w:pPr>
              <w:pStyle w:val="Web"/>
              <w:spacing w:before="0" w:beforeAutospacing="0" w:after="0" w:afterAutospacing="0" w:line="400" w:lineRule="exact"/>
              <w:jc w:val="center"/>
              <w:rPr>
                <w:rFonts w:asciiTheme="majorEastAsia" w:eastAsiaTheme="majorEastAsia" w:hAnsiTheme="majorEastAsia"/>
              </w:rPr>
            </w:pPr>
            <w:r w:rsidRPr="004215CB">
              <w:rPr>
                <w:rFonts w:asciiTheme="majorEastAsia" w:eastAsiaTheme="majorEastAsia" w:hAnsiTheme="majorEastAsia" w:cstheme="minorBidi" w:hint="eastAsia"/>
              </w:rPr>
              <w:t>新型コロナウイルス感染拡大防止のためのお願い</w:t>
            </w:r>
          </w:p>
          <w:p w14:paraId="5CF14531" w14:textId="77777777" w:rsidR="00397B96" w:rsidRPr="004215CB" w:rsidRDefault="00397B96" w:rsidP="00D570FB">
            <w:pPr>
              <w:pStyle w:val="Web"/>
              <w:spacing w:before="0" w:beforeAutospacing="0" w:after="0" w:afterAutospacing="0" w:line="400" w:lineRule="exact"/>
              <w:ind w:left="310" w:hangingChars="129" w:hanging="310"/>
              <w:rPr>
                <w:rFonts w:asciiTheme="majorEastAsia" w:eastAsiaTheme="majorEastAsia" w:hAnsiTheme="majorEastAsia" w:cstheme="minorBidi"/>
              </w:rPr>
            </w:pPr>
          </w:p>
          <w:p w14:paraId="2EF85E24"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１　ボランティアの参加にあたっては、ワクチン接種歴またはＰＣＲ検査、抗原検査の陰性証明の提示が必要です。</w:t>
            </w:r>
          </w:p>
          <w:p w14:paraId="09404FCB"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２　新型コロナウイルスの感染拡大防止のため、ボランティアは、○○市、○○町在住の方に限らせていただきます。</w:t>
            </w:r>
          </w:p>
          <w:p w14:paraId="0341C184" w14:textId="77777777" w:rsidR="00397B96" w:rsidRPr="004215CB" w:rsidRDefault="00397B96" w:rsidP="00D570FB">
            <w:pPr>
              <w:pStyle w:val="Web"/>
              <w:spacing w:before="0" w:beforeAutospacing="0" w:after="0" w:afterAutospacing="0" w:line="440" w:lineRule="exact"/>
              <w:ind w:left="720" w:hangingChars="300" w:hanging="720"/>
              <w:rPr>
                <w:rFonts w:asciiTheme="majorEastAsia" w:eastAsiaTheme="majorEastAsia" w:hAnsiTheme="majorEastAsia"/>
                <w:u w:val="wave"/>
              </w:rPr>
            </w:pPr>
            <w:r w:rsidRPr="004215CB">
              <w:rPr>
                <w:rFonts w:asciiTheme="majorEastAsia" w:eastAsiaTheme="majorEastAsia" w:hAnsiTheme="majorEastAsia" w:cstheme="minorBidi" w:hint="eastAsia"/>
              </w:rPr>
              <w:t xml:space="preserve">　　※</w:t>
            </w:r>
            <w:r w:rsidRPr="004215CB">
              <w:rPr>
                <w:rFonts w:asciiTheme="majorEastAsia" w:eastAsiaTheme="majorEastAsia" w:hAnsiTheme="majorEastAsia" w:cstheme="minorBidi" w:hint="eastAsia"/>
                <w:u w:val="wave"/>
              </w:rPr>
              <w:t>１、２は、市町村行政と協議の上、ボランティア参加に制限をかける場合に記載する。</w:t>
            </w:r>
          </w:p>
          <w:p w14:paraId="0CA9A339" w14:textId="77777777" w:rsidR="00397B96" w:rsidRPr="004215CB" w:rsidRDefault="00397B96" w:rsidP="00D570FB">
            <w:pPr>
              <w:pStyle w:val="Web"/>
              <w:spacing w:before="0" w:beforeAutospacing="0" w:after="0" w:afterAutospacing="0" w:line="440" w:lineRule="exact"/>
              <w:rPr>
                <w:rFonts w:asciiTheme="majorEastAsia" w:eastAsiaTheme="majorEastAsia" w:hAnsiTheme="majorEastAsia"/>
              </w:rPr>
            </w:pPr>
            <w:r w:rsidRPr="004215CB">
              <w:rPr>
                <w:rFonts w:asciiTheme="majorEastAsia" w:eastAsiaTheme="majorEastAsia" w:hAnsiTheme="majorEastAsia" w:cstheme="minorBidi" w:hint="eastAsia"/>
              </w:rPr>
              <w:t xml:space="preserve">３　</w:t>
            </w:r>
            <w:r w:rsidRPr="004215CB">
              <w:rPr>
                <w:rFonts w:asciiTheme="majorEastAsia" w:eastAsiaTheme="majorEastAsia" w:hAnsiTheme="majorEastAsia" w:cstheme="minorBidi"/>
              </w:rPr>
              <w:t>咳エチケット・マスク着用</w:t>
            </w:r>
            <w:r w:rsidRPr="004215CB">
              <w:rPr>
                <w:rFonts w:asciiTheme="majorEastAsia" w:eastAsiaTheme="majorEastAsia" w:hAnsiTheme="majorEastAsia" w:cstheme="minorBidi" w:hint="eastAsia"/>
              </w:rPr>
              <w:t>をお願いします。</w:t>
            </w:r>
            <w:r w:rsidRPr="004215CB">
              <w:rPr>
                <w:rFonts w:asciiTheme="majorEastAsia" w:eastAsiaTheme="majorEastAsia" w:hAnsiTheme="majorEastAsia" w:cstheme="minorBidi"/>
              </w:rPr>
              <w:t xml:space="preserve"> </w:t>
            </w:r>
          </w:p>
          <w:p w14:paraId="62E77303"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rPr>
            </w:pPr>
            <w:r w:rsidRPr="004215CB">
              <w:rPr>
                <w:rFonts w:asciiTheme="majorEastAsia" w:eastAsiaTheme="majorEastAsia" w:hAnsiTheme="majorEastAsia" w:cstheme="minorBidi" w:hint="eastAsia"/>
              </w:rPr>
              <w:t>４　ボランティア活動</w:t>
            </w:r>
            <w:r w:rsidRPr="004215CB">
              <w:rPr>
                <w:rFonts w:asciiTheme="majorEastAsia" w:eastAsiaTheme="majorEastAsia" w:hAnsiTheme="majorEastAsia" w:cstheme="minorBidi"/>
              </w:rPr>
              <w:t>の際は</w:t>
            </w:r>
            <w:r w:rsidRPr="004215CB">
              <w:rPr>
                <w:rFonts w:asciiTheme="majorEastAsia" w:eastAsiaTheme="majorEastAsia" w:hAnsiTheme="majorEastAsia" w:cstheme="minorBidi" w:hint="eastAsia"/>
              </w:rPr>
              <w:t>、携帯消毒液を準備し、都度</w:t>
            </w:r>
            <w:r w:rsidRPr="004215CB">
              <w:rPr>
                <w:rFonts w:asciiTheme="majorEastAsia" w:eastAsiaTheme="majorEastAsia" w:hAnsiTheme="majorEastAsia" w:cstheme="minorBidi"/>
              </w:rPr>
              <w:t>手</w:t>
            </w:r>
            <w:r w:rsidRPr="004215CB">
              <w:rPr>
                <w:rFonts w:asciiTheme="majorEastAsia" w:eastAsiaTheme="majorEastAsia" w:hAnsiTheme="majorEastAsia" w:cstheme="minorBidi" w:hint="eastAsia"/>
              </w:rPr>
              <w:t>や道具等</w:t>
            </w:r>
            <w:r w:rsidRPr="004215CB">
              <w:rPr>
                <w:rFonts w:asciiTheme="majorEastAsia" w:eastAsiaTheme="majorEastAsia" w:hAnsiTheme="majorEastAsia" w:cstheme="minorBidi"/>
              </w:rPr>
              <w:t>の消毒を</w:t>
            </w:r>
            <w:r w:rsidRPr="004215CB">
              <w:rPr>
                <w:rFonts w:asciiTheme="majorEastAsia" w:eastAsiaTheme="majorEastAsia" w:hAnsiTheme="majorEastAsia" w:cstheme="minorBidi" w:hint="eastAsia"/>
              </w:rPr>
              <w:t>お願いします。</w:t>
            </w:r>
            <w:r w:rsidRPr="004215CB">
              <w:rPr>
                <w:rFonts w:asciiTheme="majorEastAsia" w:eastAsiaTheme="majorEastAsia" w:hAnsiTheme="majorEastAsia" w:cstheme="minorBidi"/>
              </w:rPr>
              <w:t xml:space="preserve"> </w:t>
            </w:r>
          </w:p>
          <w:p w14:paraId="6434187D" w14:textId="77777777" w:rsidR="00397B96" w:rsidRPr="004215CB" w:rsidRDefault="00397B96" w:rsidP="00D570FB">
            <w:pPr>
              <w:pStyle w:val="Web"/>
              <w:spacing w:before="0" w:beforeAutospacing="0" w:after="0" w:afterAutospacing="0" w:line="440" w:lineRule="exact"/>
              <w:rPr>
                <w:rFonts w:asciiTheme="majorEastAsia" w:eastAsiaTheme="majorEastAsia" w:hAnsiTheme="majorEastAsia"/>
              </w:rPr>
            </w:pPr>
            <w:r w:rsidRPr="004215CB">
              <w:rPr>
                <w:rFonts w:asciiTheme="majorEastAsia" w:eastAsiaTheme="majorEastAsia" w:hAnsiTheme="majorEastAsia" w:cstheme="minorBidi" w:hint="eastAsia"/>
              </w:rPr>
              <w:t>５　食料、</w:t>
            </w:r>
            <w:r w:rsidRPr="004215CB">
              <w:rPr>
                <w:rFonts w:asciiTheme="majorEastAsia" w:eastAsiaTheme="majorEastAsia" w:hAnsiTheme="majorEastAsia" w:cstheme="minorBidi"/>
              </w:rPr>
              <w:t>飲み物は各自で</w:t>
            </w:r>
            <w:r w:rsidRPr="004215CB">
              <w:rPr>
                <w:rFonts w:asciiTheme="majorEastAsia" w:eastAsiaTheme="majorEastAsia" w:hAnsiTheme="majorEastAsia" w:cstheme="minorBidi" w:hint="eastAsia"/>
              </w:rPr>
              <w:t>用意をお願いします。</w:t>
            </w:r>
          </w:p>
          <w:p w14:paraId="3D9C5F3C"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６　募集予定人数を上回る場合、感染を避けるため活動制限を行う場合がありますので、予めご了承ください。</w:t>
            </w:r>
          </w:p>
          <w:p w14:paraId="32FE42E2" w14:textId="77777777" w:rsidR="00397B96" w:rsidRPr="004215CB" w:rsidRDefault="00397B96" w:rsidP="00D570FB">
            <w:pPr>
              <w:pStyle w:val="Web"/>
              <w:spacing w:before="0" w:beforeAutospacing="0" w:after="0" w:afterAutospacing="0" w:line="440" w:lineRule="exact"/>
              <w:ind w:left="240" w:hangingChars="100" w:hanging="240"/>
              <w:rPr>
                <w:rFonts w:asciiTheme="majorEastAsia" w:eastAsiaTheme="majorEastAsia" w:hAnsiTheme="majorEastAsia" w:cstheme="minorBidi"/>
              </w:rPr>
            </w:pPr>
            <w:r w:rsidRPr="004215CB">
              <w:rPr>
                <w:rFonts w:asciiTheme="majorEastAsia" w:eastAsiaTheme="majorEastAsia" w:hAnsiTheme="majorEastAsia" w:cstheme="minorBidi" w:hint="eastAsia"/>
              </w:rPr>
              <w:t>７　下記に該当する方は、ボランティア参加をお断りさせていただきますので、予めご了承ください。</w:t>
            </w:r>
          </w:p>
          <w:p w14:paraId="5F58B9E2"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①本人に発熱（３７</w:t>
            </w:r>
            <w:r w:rsidRPr="004215CB">
              <w:rPr>
                <w:rFonts w:asciiTheme="majorEastAsia" w:eastAsiaTheme="majorEastAsia" w:hAnsiTheme="majorEastAsia"/>
              </w:rPr>
              <w:t>.５℃以上または平熱比１度超過）、頭痛、のどの痛み、味覚障害、嗅覚障害がある場合</w:t>
            </w:r>
          </w:p>
          <w:p w14:paraId="69DFEE83"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②家族や同居人に上記症状がみられる場合</w:t>
            </w:r>
          </w:p>
          <w:p w14:paraId="4ECE0882"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③マスク着用など自身での感染対策ができない場合</w:t>
            </w:r>
          </w:p>
          <w:p w14:paraId="512932CD"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④ボランティア活動保険に加入していない場合</w:t>
            </w:r>
          </w:p>
          <w:p w14:paraId="348EB891"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⑤重症化のリスクが高い基礎疾患のある方や高齢者等</w:t>
            </w:r>
          </w:p>
          <w:p w14:paraId="624B6133"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⑥活動後２週間以内に新型コロナウイルス感染症への感染が疑われ、検査を受けたとき、速やかに災害ＶＣへ報告することに同意できない場合</w:t>
            </w:r>
          </w:p>
          <w:p w14:paraId="00DCC928" w14:textId="77777777" w:rsidR="00397B96" w:rsidRPr="004215CB" w:rsidRDefault="00397B96" w:rsidP="00D570FB">
            <w:pPr>
              <w:pStyle w:val="Web"/>
              <w:spacing w:before="0" w:beforeAutospacing="0" w:after="0" w:afterAutospacing="0" w:line="440" w:lineRule="exact"/>
              <w:ind w:leftChars="100" w:left="450" w:hangingChars="100" w:hanging="240"/>
              <w:rPr>
                <w:rFonts w:asciiTheme="majorEastAsia" w:eastAsiaTheme="majorEastAsia" w:hAnsiTheme="majorEastAsia"/>
              </w:rPr>
            </w:pPr>
            <w:r w:rsidRPr="004215CB">
              <w:rPr>
                <w:rFonts w:asciiTheme="majorEastAsia" w:eastAsiaTheme="majorEastAsia" w:hAnsiTheme="majorEastAsia" w:hint="eastAsia"/>
              </w:rPr>
              <w:t>⑦活動後２週間以内に新型コロナウイルス感染症に感染したことが判明したとき、災害ＶＣに登録した情報および活動状況を当該地域の保健所へ情報提供することに同意できない場合</w:t>
            </w:r>
          </w:p>
        </w:tc>
      </w:tr>
    </w:tbl>
    <w:p w14:paraId="5D362B8F" w14:textId="77777777" w:rsidR="00397B96" w:rsidRPr="004215CB" w:rsidRDefault="00397B96" w:rsidP="00397B96">
      <w:pPr>
        <w:spacing w:line="360" w:lineRule="exact"/>
        <w:rPr>
          <w:rFonts w:asciiTheme="majorEastAsia" w:eastAsiaTheme="majorEastAsia" w:hAnsiTheme="majorEastAsia"/>
        </w:rPr>
      </w:pPr>
    </w:p>
    <w:p w14:paraId="02320540" w14:textId="77777777" w:rsidR="00726F53" w:rsidRPr="00D4361E" w:rsidRDefault="00726F53" w:rsidP="00D4361E">
      <w:pPr>
        <w:widowControl/>
        <w:adjustRightInd w:val="0"/>
        <w:snapToGrid w:val="0"/>
        <w:spacing w:line="320" w:lineRule="exact"/>
        <w:jc w:val="left"/>
        <w:rPr>
          <w:rFonts w:asciiTheme="majorEastAsia" w:eastAsiaTheme="majorEastAsia" w:hAnsiTheme="majorEastAsia" w:cs="HG丸ｺﾞｼｯｸM-PRO"/>
          <w:kern w:val="0"/>
          <w:sz w:val="24"/>
          <w:szCs w:val="32"/>
        </w:rPr>
      </w:pPr>
      <w:r w:rsidRPr="004215CB">
        <w:rPr>
          <w:rFonts w:asciiTheme="majorEastAsia" w:eastAsiaTheme="majorEastAsia" w:hAnsiTheme="majorEastAsia" w:cs="ＭＳ ゴシック"/>
          <w:kern w:val="0"/>
          <w:sz w:val="22"/>
        </w:rPr>
        <w:br w:type="page"/>
      </w:r>
    </w:p>
    <w:p w14:paraId="54002072" w14:textId="77777777" w:rsidR="00726F53" w:rsidRPr="004215CB" w:rsidRDefault="00C14534" w:rsidP="007A2BAC">
      <w:pPr>
        <w:rPr>
          <w:rFonts w:asciiTheme="majorEastAsia" w:eastAsiaTheme="majorEastAsia" w:hAnsiTheme="majorEastAsia" w:cs="ＭＳ ゴシック"/>
          <w:kern w:val="0"/>
          <w:sz w:val="22"/>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694592" behindDoc="0" locked="0" layoutInCell="1" allowOverlap="1" wp14:anchorId="1D5B91CD" wp14:editId="5CF52203">
                <wp:simplePos x="0" y="0"/>
                <wp:positionH relativeFrom="column">
                  <wp:posOffset>0</wp:posOffset>
                </wp:positionH>
                <wp:positionV relativeFrom="paragraph">
                  <wp:posOffset>71120</wp:posOffset>
                </wp:positionV>
                <wp:extent cx="6021070" cy="447675"/>
                <wp:effectExtent l="0" t="0" r="0" b="9525"/>
                <wp:wrapNone/>
                <wp:docPr id="4" name="フローチャート: 処理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070"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47399308" w14:textId="791B9AC2" w:rsidR="00286ED4" w:rsidRDefault="00286ED4" w:rsidP="00726F53">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参考資料４</w:t>
                            </w:r>
                            <w:r w:rsidRPr="00726F53">
                              <w:rPr>
                                <w:rFonts w:ascii="ＭＳ ゴシック" w:eastAsia="ＭＳ ゴシック" w:hAnsi="ＭＳ ゴシック" w:cs="HG丸ｺﾞｼｯｸM-PRO" w:hint="eastAsia"/>
                                <w:b/>
                                <w:color w:val="FFFFFF" w:themeColor="background1"/>
                                <w:kern w:val="0"/>
                                <w:sz w:val="34"/>
                                <w:szCs w:val="34"/>
                                <w:u w:color="00B050"/>
                              </w:rPr>
                              <w:t>「災害ボランティアセンター</w:t>
                            </w:r>
                            <w:r w:rsidR="00701665">
                              <w:rPr>
                                <w:rFonts w:ascii="ＭＳ ゴシック" w:eastAsia="ＭＳ ゴシック" w:hAnsi="ＭＳ ゴシック" w:cs="HG丸ｺﾞｼｯｸM-PRO" w:hint="eastAsia"/>
                                <w:b/>
                                <w:color w:val="FFFFFF" w:themeColor="background1"/>
                                <w:kern w:val="0"/>
                                <w:sz w:val="34"/>
                                <w:szCs w:val="34"/>
                                <w:u w:color="00B050"/>
                              </w:rPr>
                              <w:t>がめざすもの</w:t>
                            </w:r>
                            <w:r w:rsidR="00386DC4">
                              <w:rPr>
                                <w:rFonts w:ascii="ＭＳ ゴシック" w:eastAsia="ＭＳ ゴシック" w:hAnsi="ＭＳ ゴシック" w:cs="HG丸ｺﾞｼｯｸM-PRO" w:hint="eastAsia"/>
                                <w:b/>
                                <w:color w:val="FFFFFF" w:themeColor="background1"/>
                                <w:kern w:val="0"/>
                                <w:sz w:val="34"/>
                                <w:szCs w:val="34"/>
                                <w:u w:color="00B050"/>
                              </w:rPr>
                              <w:t>」</w:t>
                            </w:r>
                          </w:p>
                          <w:p w14:paraId="06CA6596" w14:textId="77777777" w:rsidR="00286ED4" w:rsidRDefault="00286ED4" w:rsidP="00726F53">
                            <w:pPr>
                              <w:spacing w:line="0" w:lineRule="atLeas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D5B91CD" id="フローチャート: 処理 4" o:spid="_x0000_s1123" type="#_x0000_t109" style="position:absolute;left:0;text-align:left;margin-left:0;margin-top:5.6pt;width:474.1pt;height:35.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" fillcolor="#484329 [814]" strokecolor="#76923c [2406]" strokeweight="2pt">
                <v:path arrowok="t"/>
                <v:textbox>
                  <w:txbxContent>
                    <w:p w14:paraId="47399308" w14:textId="791B9AC2" w:rsidR="00286ED4" w:rsidRDefault="00286ED4" w:rsidP="00726F53">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参考資料４</w:t>
                      </w:r>
                      <w:r w:rsidRPr="00726F53">
                        <w:rPr>
                          <w:rFonts w:ascii="ＭＳ ゴシック" w:eastAsia="ＭＳ ゴシック" w:hAnsi="ＭＳ ゴシック" w:cs="HG丸ｺﾞｼｯｸM-PRO" w:hint="eastAsia"/>
                          <w:b/>
                          <w:color w:val="FFFFFF" w:themeColor="background1"/>
                          <w:kern w:val="0"/>
                          <w:sz w:val="34"/>
                          <w:szCs w:val="34"/>
                          <w:u w:color="00B050"/>
                        </w:rPr>
                        <w:t>「災害ボランティアセンター</w:t>
                      </w:r>
                      <w:r w:rsidR="00701665">
                        <w:rPr>
                          <w:rFonts w:ascii="ＭＳ ゴシック" w:eastAsia="ＭＳ ゴシック" w:hAnsi="ＭＳ ゴシック" w:cs="HG丸ｺﾞｼｯｸM-PRO" w:hint="eastAsia"/>
                          <w:b/>
                          <w:color w:val="FFFFFF" w:themeColor="background1"/>
                          <w:kern w:val="0"/>
                          <w:sz w:val="34"/>
                          <w:szCs w:val="34"/>
                          <w:u w:color="00B050"/>
                        </w:rPr>
                        <w:t>がめざすもの</w:t>
                      </w:r>
                      <w:r w:rsidR="00386DC4">
                        <w:rPr>
                          <w:rFonts w:ascii="ＭＳ ゴシック" w:eastAsia="ＭＳ ゴシック" w:hAnsi="ＭＳ ゴシック" w:cs="HG丸ｺﾞｼｯｸM-PRO" w:hint="eastAsia"/>
                          <w:b/>
                          <w:color w:val="FFFFFF" w:themeColor="background1"/>
                          <w:kern w:val="0"/>
                          <w:sz w:val="34"/>
                          <w:szCs w:val="34"/>
                          <w:u w:color="00B050"/>
                        </w:rPr>
                        <w:t>」</w:t>
                      </w:r>
                    </w:p>
                    <w:p w14:paraId="06CA6596" w14:textId="77777777" w:rsidR="00286ED4" w:rsidRDefault="00286ED4" w:rsidP="00726F53">
                      <w:pPr>
                        <w:spacing w:line="0" w:lineRule="atLeast"/>
                      </w:pPr>
                    </w:p>
                  </w:txbxContent>
                </v:textbox>
              </v:shape>
            </w:pict>
          </mc:Fallback>
        </mc:AlternateContent>
      </w:r>
    </w:p>
    <w:p w14:paraId="23E99819" w14:textId="77777777" w:rsidR="00B00B3D" w:rsidRDefault="00B00B3D" w:rsidP="00B00B3D">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537CCA07" w14:textId="77777777" w:rsidR="00091D48" w:rsidRDefault="00091D48" w:rsidP="00EF4043">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755F4B4D" w14:textId="77777777" w:rsidR="00CD4FBC" w:rsidRPr="00960958" w:rsidRDefault="00EF4043" w:rsidP="00BE7DAB">
      <w:pPr>
        <w:widowControl/>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32"/>
        </w:rPr>
      </w:pPr>
      <w:r w:rsidRPr="00960958">
        <w:rPr>
          <w:rFonts w:asciiTheme="majorEastAsia" w:eastAsiaTheme="majorEastAsia" w:hAnsiTheme="majorEastAsia" w:cs="HG丸ｺﾞｼｯｸM-PRO" w:hint="eastAsia"/>
          <w:color w:val="000000" w:themeColor="text1"/>
          <w:kern w:val="0"/>
          <w:sz w:val="24"/>
          <w:szCs w:val="32"/>
        </w:rPr>
        <w:t>災害ボランティアセンターの設置に</w:t>
      </w:r>
      <w:r w:rsidR="0049522A" w:rsidRPr="00960958">
        <w:rPr>
          <w:rFonts w:asciiTheme="majorEastAsia" w:eastAsiaTheme="majorEastAsia" w:hAnsiTheme="majorEastAsia" w:cs="HG丸ｺﾞｼｯｸM-PRO" w:hint="eastAsia"/>
          <w:color w:val="000000" w:themeColor="text1"/>
          <w:kern w:val="0"/>
          <w:sz w:val="24"/>
          <w:szCs w:val="32"/>
        </w:rPr>
        <w:t>伴い</w:t>
      </w:r>
      <w:r w:rsidR="008F7FEE" w:rsidRPr="00960958">
        <w:rPr>
          <w:rFonts w:asciiTheme="majorEastAsia" w:eastAsiaTheme="majorEastAsia" w:hAnsiTheme="majorEastAsia" w:cs="HG丸ｺﾞｼｯｸM-PRO" w:hint="eastAsia"/>
          <w:color w:val="000000" w:themeColor="text1"/>
          <w:kern w:val="0"/>
          <w:sz w:val="24"/>
          <w:szCs w:val="32"/>
        </w:rPr>
        <w:t>、</w:t>
      </w:r>
      <w:r w:rsidR="00762C24" w:rsidRPr="00960958">
        <w:rPr>
          <w:rFonts w:asciiTheme="majorEastAsia" w:eastAsiaTheme="majorEastAsia" w:hAnsiTheme="majorEastAsia" w:cs="HG丸ｺﾞｼｯｸM-PRO" w:hint="eastAsia"/>
          <w:color w:val="000000" w:themeColor="text1"/>
          <w:kern w:val="0"/>
          <w:sz w:val="24"/>
          <w:szCs w:val="32"/>
        </w:rPr>
        <w:t>平時から</w:t>
      </w:r>
      <w:r w:rsidR="00CD4FBC" w:rsidRPr="00960958">
        <w:rPr>
          <w:rFonts w:asciiTheme="majorEastAsia" w:eastAsiaTheme="majorEastAsia" w:hAnsiTheme="majorEastAsia" w:cs="HG丸ｺﾞｼｯｸM-PRO" w:hint="eastAsia"/>
          <w:color w:val="000000" w:themeColor="text1"/>
          <w:kern w:val="0"/>
          <w:sz w:val="24"/>
          <w:szCs w:val="32"/>
        </w:rPr>
        <w:t>、</w:t>
      </w:r>
      <w:r w:rsidR="008F7FEE" w:rsidRPr="00960958">
        <w:rPr>
          <w:rFonts w:asciiTheme="majorEastAsia" w:eastAsiaTheme="majorEastAsia" w:hAnsiTheme="majorEastAsia" w:cs="HG丸ｺﾞｼｯｸM-PRO" w:hint="eastAsia"/>
          <w:color w:val="000000" w:themeColor="text1"/>
          <w:kern w:val="0"/>
          <w:sz w:val="24"/>
          <w:szCs w:val="32"/>
        </w:rPr>
        <w:t>センターの</w:t>
      </w:r>
      <w:r w:rsidR="00F7386D" w:rsidRPr="00960958">
        <w:rPr>
          <w:rFonts w:asciiTheme="majorEastAsia" w:eastAsiaTheme="majorEastAsia" w:hAnsiTheme="majorEastAsia" w:cs="HG丸ｺﾞｼｯｸM-PRO" w:hint="eastAsia"/>
          <w:color w:val="000000" w:themeColor="text1"/>
          <w:kern w:val="0"/>
          <w:sz w:val="24"/>
          <w:szCs w:val="32"/>
        </w:rPr>
        <w:t>役割</w:t>
      </w:r>
      <w:r w:rsidR="00701665" w:rsidRPr="00960958">
        <w:rPr>
          <w:rFonts w:asciiTheme="majorEastAsia" w:eastAsiaTheme="majorEastAsia" w:hAnsiTheme="majorEastAsia" w:cs="HG丸ｺﾞｼｯｸM-PRO" w:hint="eastAsia"/>
          <w:color w:val="000000" w:themeColor="text1"/>
          <w:kern w:val="0"/>
          <w:sz w:val="24"/>
          <w:szCs w:val="32"/>
        </w:rPr>
        <w:t>や機能等を</w:t>
      </w:r>
      <w:r w:rsidR="00386DC4" w:rsidRPr="00960958">
        <w:rPr>
          <w:rFonts w:asciiTheme="majorEastAsia" w:eastAsiaTheme="majorEastAsia" w:hAnsiTheme="majorEastAsia" w:cs="HG丸ｺﾞｼｯｸM-PRO" w:hint="eastAsia"/>
          <w:color w:val="000000" w:themeColor="text1"/>
          <w:kern w:val="0"/>
          <w:sz w:val="24"/>
          <w:szCs w:val="32"/>
        </w:rPr>
        <w:t>定め</w:t>
      </w:r>
      <w:r w:rsidR="00CD4FBC" w:rsidRPr="00960958">
        <w:rPr>
          <w:rFonts w:asciiTheme="majorEastAsia" w:eastAsiaTheme="majorEastAsia" w:hAnsiTheme="majorEastAsia" w:cs="HG丸ｺﾞｼｯｸM-PRO" w:hint="eastAsia"/>
          <w:color w:val="000000" w:themeColor="text1"/>
          <w:kern w:val="0"/>
          <w:sz w:val="24"/>
          <w:szCs w:val="32"/>
        </w:rPr>
        <w:t>ておき</w:t>
      </w:r>
      <w:r w:rsidR="00701665" w:rsidRPr="00960958">
        <w:rPr>
          <w:rFonts w:asciiTheme="majorEastAsia" w:eastAsiaTheme="majorEastAsia" w:hAnsiTheme="majorEastAsia" w:cs="HG丸ｺﾞｼｯｸM-PRO" w:hint="eastAsia"/>
          <w:color w:val="000000" w:themeColor="text1"/>
          <w:kern w:val="0"/>
          <w:sz w:val="24"/>
          <w:szCs w:val="32"/>
        </w:rPr>
        <w:t>、災害時には</w:t>
      </w:r>
      <w:r w:rsidR="009526C1" w:rsidRPr="00960958">
        <w:rPr>
          <w:rFonts w:asciiTheme="majorEastAsia" w:eastAsiaTheme="majorEastAsia" w:hAnsiTheme="majorEastAsia" w:cs="HG丸ｺﾞｼｯｸM-PRO" w:hint="eastAsia"/>
          <w:color w:val="000000" w:themeColor="text1"/>
          <w:kern w:val="0"/>
          <w:sz w:val="24"/>
          <w:szCs w:val="32"/>
        </w:rPr>
        <w:t>それに基づいた活動を展開</w:t>
      </w:r>
      <w:r w:rsidR="00762C24" w:rsidRPr="00960958">
        <w:rPr>
          <w:rFonts w:asciiTheme="majorEastAsia" w:eastAsiaTheme="majorEastAsia" w:hAnsiTheme="majorEastAsia" w:cs="HG丸ｺﾞｼｯｸM-PRO" w:hint="eastAsia"/>
          <w:color w:val="000000" w:themeColor="text1"/>
          <w:kern w:val="0"/>
          <w:sz w:val="24"/>
          <w:szCs w:val="32"/>
        </w:rPr>
        <w:t>する必要があります</w:t>
      </w:r>
      <w:r w:rsidR="008F7FEE" w:rsidRPr="00960958">
        <w:rPr>
          <w:rFonts w:asciiTheme="majorEastAsia" w:eastAsiaTheme="majorEastAsia" w:hAnsiTheme="majorEastAsia" w:cs="HG丸ｺﾞｼｯｸM-PRO" w:hint="eastAsia"/>
          <w:color w:val="000000" w:themeColor="text1"/>
          <w:kern w:val="0"/>
          <w:sz w:val="24"/>
          <w:szCs w:val="32"/>
        </w:rPr>
        <w:t>。</w:t>
      </w:r>
    </w:p>
    <w:p w14:paraId="63D8C43A" w14:textId="77777777" w:rsidR="00EF4043" w:rsidRPr="00960958" w:rsidRDefault="009526C1" w:rsidP="00BE7DAB">
      <w:pPr>
        <w:widowControl/>
        <w:adjustRightInd w:val="0"/>
        <w:snapToGrid w:val="0"/>
        <w:spacing w:line="320" w:lineRule="exact"/>
        <w:ind w:firstLineChars="100" w:firstLine="240"/>
        <w:jc w:val="left"/>
        <w:rPr>
          <w:rFonts w:asciiTheme="majorEastAsia" w:eastAsiaTheme="majorEastAsia" w:hAnsiTheme="majorEastAsia" w:cs="HG丸ｺﾞｼｯｸM-PRO"/>
          <w:color w:val="000000" w:themeColor="text1"/>
          <w:kern w:val="0"/>
          <w:sz w:val="24"/>
          <w:szCs w:val="32"/>
        </w:rPr>
      </w:pPr>
      <w:r w:rsidRPr="00960958">
        <w:rPr>
          <w:rFonts w:asciiTheme="majorEastAsia" w:eastAsiaTheme="majorEastAsia" w:hAnsiTheme="majorEastAsia" w:cs="HG丸ｺﾞｼｯｸM-PRO" w:hint="eastAsia"/>
          <w:color w:val="000000" w:themeColor="text1"/>
          <w:kern w:val="0"/>
          <w:sz w:val="24"/>
          <w:szCs w:val="32"/>
        </w:rPr>
        <w:t>そのため、センターの</w:t>
      </w:r>
      <w:r w:rsidR="00386DC4" w:rsidRPr="00960958">
        <w:rPr>
          <w:rFonts w:asciiTheme="majorEastAsia" w:eastAsiaTheme="majorEastAsia" w:hAnsiTheme="majorEastAsia" w:cs="HG丸ｺﾞｼｯｸM-PRO" w:hint="eastAsia"/>
          <w:color w:val="000000" w:themeColor="text1"/>
          <w:kern w:val="0"/>
          <w:sz w:val="24"/>
          <w:szCs w:val="32"/>
        </w:rPr>
        <w:t>使命</w:t>
      </w:r>
      <w:r w:rsidR="00701665" w:rsidRPr="00960958">
        <w:rPr>
          <w:rFonts w:asciiTheme="majorEastAsia" w:eastAsiaTheme="majorEastAsia" w:hAnsiTheme="majorEastAsia" w:cs="HG丸ｺﾞｼｯｸM-PRO" w:hint="eastAsia"/>
          <w:color w:val="000000" w:themeColor="text1"/>
          <w:kern w:val="0"/>
          <w:sz w:val="24"/>
          <w:szCs w:val="32"/>
        </w:rPr>
        <w:t>や機能</w:t>
      </w:r>
      <w:r w:rsidR="00762C24" w:rsidRPr="00960958">
        <w:rPr>
          <w:rFonts w:asciiTheme="majorEastAsia" w:eastAsiaTheme="majorEastAsia" w:hAnsiTheme="majorEastAsia" w:cs="HG丸ｺﾞｼｯｸM-PRO" w:hint="eastAsia"/>
          <w:color w:val="000000" w:themeColor="text1"/>
          <w:kern w:val="0"/>
          <w:sz w:val="24"/>
          <w:szCs w:val="32"/>
        </w:rPr>
        <w:t>を踏まえて</w:t>
      </w:r>
      <w:r w:rsidR="00701665" w:rsidRPr="00960958">
        <w:rPr>
          <w:rFonts w:asciiTheme="majorEastAsia" w:eastAsiaTheme="majorEastAsia" w:hAnsiTheme="majorEastAsia" w:cs="HG丸ｺﾞｼｯｸM-PRO" w:hint="eastAsia"/>
          <w:color w:val="000000" w:themeColor="text1"/>
          <w:kern w:val="0"/>
          <w:sz w:val="24"/>
          <w:szCs w:val="32"/>
        </w:rPr>
        <w:t>、運営の方向性等</w:t>
      </w:r>
      <w:r w:rsidRPr="00960958">
        <w:rPr>
          <w:rFonts w:asciiTheme="majorEastAsia" w:eastAsiaTheme="majorEastAsia" w:hAnsiTheme="majorEastAsia" w:cs="HG丸ｺﾞｼｯｸM-PRO" w:hint="eastAsia"/>
          <w:color w:val="000000" w:themeColor="text1"/>
          <w:kern w:val="0"/>
          <w:sz w:val="24"/>
          <w:szCs w:val="32"/>
        </w:rPr>
        <w:t>について</w:t>
      </w:r>
      <w:r w:rsidR="00CD4FBC" w:rsidRPr="00960958">
        <w:rPr>
          <w:rFonts w:asciiTheme="majorEastAsia" w:eastAsiaTheme="majorEastAsia" w:hAnsiTheme="majorEastAsia" w:cs="HG丸ｺﾞｼｯｸM-PRO" w:hint="eastAsia"/>
          <w:color w:val="000000" w:themeColor="text1"/>
          <w:kern w:val="0"/>
          <w:sz w:val="24"/>
          <w:szCs w:val="32"/>
        </w:rPr>
        <w:t>、行政や</w:t>
      </w:r>
      <w:r w:rsidRPr="00960958">
        <w:rPr>
          <w:rFonts w:asciiTheme="majorEastAsia" w:eastAsiaTheme="majorEastAsia" w:hAnsiTheme="majorEastAsia" w:cs="HG丸ｺﾞｼｯｸM-PRO" w:hint="eastAsia"/>
          <w:color w:val="000000" w:themeColor="text1"/>
          <w:kern w:val="0"/>
          <w:sz w:val="24"/>
          <w:szCs w:val="32"/>
        </w:rPr>
        <w:t>関係</w:t>
      </w:r>
      <w:r w:rsidR="00CD4FBC" w:rsidRPr="00960958">
        <w:rPr>
          <w:rFonts w:asciiTheme="majorEastAsia" w:eastAsiaTheme="majorEastAsia" w:hAnsiTheme="majorEastAsia" w:cs="HG丸ｺﾞｼｯｸM-PRO" w:hint="eastAsia"/>
          <w:color w:val="000000" w:themeColor="text1"/>
          <w:kern w:val="0"/>
          <w:sz w:val="24"/>
          <w:szCs w:val="32"/>
        </w:rPr>
        <w:t>機関</w:t>
      </w:r>
      <w:r w:rsidRPr="00960958">
        <w:rPr>
          <w:rFonts w:asciiTheme="majorEastAsia" w:eastAsiaTheme="majorEastAsia" w:hAnsiTheme="majorEastAsia" w:cs="HG丸ｺﾞｼｯｸM-PRO" w:hint="eastAsia"/>
          <w:color w:val="000000" w:themeColor="text1"/>
          <w:kern w:val="0"/>
          <w:sz w:val="24"/>
          <w:szCs w:val="32"/>
        </w:rPr>
        <w:t>と</w:t>
      </w:r>
      <w:r w:rsidR="00386DC4" w:rsidRPr="00960958">
        <w:rPr>
          <w:rFonts w:asciiTheme="majorEastAsia" w:eastAsiaTheme="majorEastAsia" w:hAnsiTheme="majorEastAsia" w:cs="HG丸ｺﾞｼｯｸM-PRO" w:hint="eastAsia"/>
          <w:color w:val="000000" w:themeColor="text1"/>
          <w:kern w:val="0"/>
          <w:sz w:val="24"/>
          <w:szCs w:val="32"/>
        </w:rPr>
        <w:t>共有</w:t>
      </w:r>
      <w:r w:rsidR="00701665" w:rsidRPr="00960958">
        <w:rPr>
          <w:rFonts w:asciiTheme="majorEastAsia" w:eastAsiaTheme="majorEastAsia" w:hAnsiTheme="majorEastAsia" w:cs="HG丸ｺﾞｼｯｸM-PRO" w:hint="eastAsia"/>
          <w:color w:val="000000" w:themeColor="text1"/>
          <w:kern w:val="0"/>
          <w:sz w:val="24"/>
          <w:szCs w:val="32"/>
        </w:rPr>
        <w:t>しておく</w:t>
      </w:r>
      <w:r w:rsidRPr="00960958">
        <w:rPr>
          <w:rFonts w:asciiTheme="majorEastAsia" w:eastAsiaTheme="majorEastAsia" w:hAnsiTheme="majorEastAsia" w:cs="HG丸ｺﾞｼｯｸM-PRO" w:hint="eastAsia"/>
          <w:color w:val="000000" w:themeColor="text1"/>
          <w:kern w:val="0"/>
          <w:sz w:val="24"/>
          <w:szCs w:val="32"/>
        </w:rPr>
        <w:t>必要がある。</w:t>
      </w:r>
    </w:p>
    <w:p w14:paraId="0DECDDA2" w14:textId="77777777" w:rsidR="009526C1" w:rsidRPr="00EF4043" w:rsidRDefault="009526C1" w:rsidP="00EF4043">
      <w:pPr>
        <w:widowControl/>
        <w:adjustRightInd w:val="0"/>
        <w:snapToGrid w:val="0"/>
        <w:spacing w:line="320" w:lineRule="exact"/>
        <w:jc w:val="left"/>
        <w:rPr>
          <w:rFonts w:asciiTheme="majorEastAsia" w:eastAsiaTheme="majorEastAsia" w:hAnsiTheme="majorEastAsia" w:cs="HG丸ｺﾞｼｯｸM-PRO"/>
          <w:kern w:val="0"/>
          <w:sz w:val="24"/>
          <w:szCs w:val="32"/>
        </w:rPr>
      </w:pPr>
    </w:p>
    <w:p w14:paraId="52FF4D4B" w14:textId="77777777" w:rsidR="00726F53" w:rsidRPr="00471E04" w:rsidRDefault="00726F53" w:rsidP="00726F53">
      <w:pPr>
        <w:autoSpaceDE w:val="0"/>
        <w:autoSpaceDN w:val="0"/>
        <w:adjustRightInd w:val="0"/>
        <w:spacing w:line="0" w:lineRule="atLeast"/>
        <w:jc w:val="center"/>
        <w:rPr>
          <w:rFonts w:asciiTheme="majorEastAsia" w:eastAsiaTheme="majorEastAsia" w:hAnsiTheme="majorEastAsia" w:cs="ＭＳゴシック"/>
          <w:kern w:val="0"/>
          <w:sz w:val="28"/>
          <w:szCs w:val="18"/>
          <w:bdr w:val="single" w:sz="4" w:space="0" w:color="auto"/>
        </w:rPr>
      </w:pPr>
      <w:r w:rsidRPr="00471E04">
        <w:rPr>
          <w:rFonts w:asciiTheme="majorEastAsia" w:eastAsiaTheme="majorEastAsia" w:hAnsiTheme="majorEastAsia" w:cs="ＭＳゴシック" w:hint="eastAsia"/>
          <w:kern w:val="0"/>
          <w:sz w:val="28"/>
          <w:szCs w:val="18"/>
          <w:bdr w:val="single" w:sz="4" w:space="0" w:color="auto"/>
        </w:rPr>
        <w:t>○○市（町村）災害ボランティアセンター</w:t>
      </w:r>
      <w:r w:rsidR="00386DC4">
        <w:rPr>
          <w:rFonts w:asciiTheme="majorEastAsia" w:eastAsiaTheme="majorEastAsia" w:hAnsiTheme="majorEastAsia" w:cs="ＭＳゴシック" w:hint="eastAsia"/>
          <w:kern w:val="0"/>
          <w:sz w:val="28"/>
          <w:szCs w:val="18"/>
          <w:bdr w:val="single" w:sz="4" w:space="0" w:color="auto"/>
        </w:rPr>
        <w:t>がめざすもの</w:t>
      </w:r>
      <w:r w:rsidRPr="00471E04">
        <w:rPr>
          <w:rFonts w:asciiTheme="majorEastAsia" w:eastAsiaTheme="majorEastAsia" w:hAnsiTheme="majorEastAsia" w:cs="ＭＳゴシック" w:hint="eastAsia"/>
          <w:kern w:val="0"/>
          <w:sz w:val="28"/>
          <w:szCs w:val="18"/>
          <w:bdr w:val="single" w:sz="4" w:space="0" w:color="auto"/>
        </w:rPr>
        <w:t>（</w:t>
      </w:r>
      <w:r w:rsidR="00EF4043" w:rsidRPr="00471E04">
        <w:rPr>
          <w:rFonts w:asciiTheme="majorEastAsia" w:eastAsiaTheme="majorEastAsia" w:hAnsiTheme="majorEastAsia" w:cs="ＭＳゴシック" w:hint="eastAsia"/>
          <w:kern w:val="0"/>
          <w:sz w:val="28"/>
          <w:szCs w:val="18"/>
          <w:bdr w:val="single" w:sz="4" w:space="0" w:color="auto"/>
        </w:rPr>
        <w:t>例</w:t>
      </w:r>
      <w:r w:rsidRPr="00471E04">
        <w:rPr>
          <w:rFonts w:asciiTheme="majorEastAsia" w:eastAsiaTheme="majorEastAsia" w:hAnsiTheme="majorEastAsia" w:cs="ＭＳゴシック" w:hint="eastAsia"/>
          <w:kern w:val="0"/>
          <w:sz w:val="28"/>
          <w:szCs w:val="18"/>
          <w:bdr w:val="single" w:sz="4" w:space="0" w:color="auto"/>
        </w:rPr>
        <w:t>）</w:t>
      </w:r>
    </w:p>
    <w:p w14:paraId="27450DFD" w14:textId="77777777" w:rsidR="00421734" w:rsidRDefault="00421734" w:rsidP="009526C1">
      <w:pPr>
        <w:autoSpaceDE w:val="0"/>
        <w:autoSpaceDN w:val="0"/>
        <w:adjustRightInd w:val="0"/>
        <w:spacing w:line="0" w:lineRule="atLeast"/>
        <w:jc w:val="left"/>
        <w:rPr>
          <w:rFonts w:asciiTheme="majorEastAsia" w:eastAsiaTheme="majorEastAsia" w:hAnsiTheme="majorEastAsia" w:cs="ＭＳゴシック"/>
          <w:kern w:val="0"/>
          <w:sz w:val="24"/>
          <w:szCs w:val="18"/>
        </w:rPr>
      </w:pPr>
    </w:p>
    <w:p w14:paraId="1F36714A" w14:textId="77777777" w:rsidR="00421734" w:rsidRPr="00960958" w:rsidRDefault="00421734" w:rsidP="00BE7DAB">
      <w:pPr>
        <w:autoSpaceDE w:val="0"/>
        <w:autoSpaceDN w:val="0"/>
        <w:adjustRightInd w:val="0"/>
        <w:spacing w:line="0" w:lineRule="atLeast"/>
        <w:ind w:firstLineChars="100" w:firstLine="240"/>
        <w:jc w:val="left"/>
        <w:rPr>
          <w:rFonts w:asciiTheme="majorEastAsia" w:eastAsiaTheme="majorEastAsia" w:hAnsiTheme="majorEastAsia" w:cs="ＭＳゴシック"/>
          <w:color w:val="000000" w:themeColor="text1"/>
          <w:kern w:val="0"/>
          <w:sz w:val="24"/>
          <w:szCs w:val="18"/>
        </w:rPr>
      </w:pPr>
      <w:r w:rsidRPr="00960958">
        <w:rPr>
          <w:rFonts w:asciiTheme="majorEastAsia" w:eastAsiaTheme="majorEastAsia" w:hAnsiTheme="majorEastAsia" w:cs="ＭＳゴシック" w:hint="eastAsia"/>
          <w:color w:val="000000" w:themeColor="text1"/>
          <w:kern w:val="0"/>
          <w:sz w:val="24"/>
          <w:szCs w:val="18"/>
        </w:rPr>
        <w:t>●</w:t>
      </w:r>
      <w:r w:rsidR="00FB2DB4" w:rsidRPr="00960958">
        <w:rPr>
          <w:rFonts w:asciiTheme="majorEastAsia" w:eastAsiaTheme="majorEastAsia" w:hAnsiTheme="majorEastAsia" w:cs="ＭＳゴシック" w:hint="eastAsia"/>
          <w:color w:val="000000" w:themeColor="text1"/>
          <w:kern w:val="0"/>
          <w:sz w:val="24"/>
          <w:szCs w:val="18"/>
        </w:rPr>
        <w:t>活動</w:t>
      </w:r>
      <w:r w:rsidRPr="00960958">
        <w:rPr>
          <w:rFonts w:asciiTheme="majorEastAsia" w:eastAsiaTheme="majorEastAsia" w:hAnsiTheme="majorEastAsia" w:cs="ＭＳゴシック" w:hint="eastAsia"/>
          <w:color w:val="000000" w:themeColor="text1"/>
          <w:kern w:val="0"/>
          <w:sz w:val="24"/>
          <w:szCs w:val="18"/>
        </w:rPr>
        <w:t>理念</w:t>
      </w:r>
    </w:p>
    <w:p w14:paraId="06A4D736" w14:textId="77777777" w:rsidR="009526C1" w:rsidRPr="00960958" w:rsidRDefault="00421734" w:rsidP="00421734">
      <w:pPr>
        <w:autoSpaceDE w:val="0"/>
        <w:autoSpaceDN w:val="0"/>
        <w:adjustRightInd w:val="0"/>
        <w:spacing w:line="0" w:lineRule="atLeast"/>
        <w:ind w:leftChars="100" w:left="210" w:firstLineChars="100" w:firstLine="240"/>
        <w:jc w:val="left"/>
        <w:rPr>
          <w:rFonts w:asciiTheme="majorEastAsia" w:eastAsiaTheme="majorEastAsia" w:hAnsiTheme="majorEastAsia" w:cs="ＭＳゴシック"/>
          <w:color w:val="000000" w:themeColor="text1"/>
          <w:kern w:val="0"/>
          <w:sz w:val="24"/>
          <w:szCs w:val="18"/>
        </w:rPr>
      </w:pPr>
      <w:r w:rsidRPr="00960958">
        <w:rPr>
          <w:rFonts w:asciiTheme="majorEastAsia" w:eastAsiaTheme="majorEastAsia" w:hAnsiTheme="majorEastAsia" w:cs="ＭＳゴシック" w:hint="eastAsia"/>
          <w:color w:val="000000" w:themeColor="text1"/>
          <w:kern w:val="0"/>
          <w:sz w:val="24"/>
          <w:szCs w:val="18"/>
        </w:rPr>
        <w:t>災害時のボランティアセンターの活動目的は、清掃等により生活の基盤となる住環境を回復し、被災した人の生活を回復することにあ</w:t>
      </w:r>
      <w:r w:rsidR="00FB2DB4" w:rsidRPr="00960958">
        <w:rPr>
          <w:rFonts w:asciiTheme="majorEastAsia" w:eastAsiaTheme="majorEastAsia" w:hAnsiTheme="majorEastAsia" w:cs="ＭＳゴシック" w:hint="eastAsia"/>
          <w:color w:val="000000" w:themeColor="text1"/>
          <w:kern w:val="0"/>
          <w:sz w:val="24"/>
          <w:szCs w:val="18"/>
        </w:rPr>
        <w:t>る</w:t>
      </w:r>
      <w:r w:rsidRPr="00960958">
        <w:rPr>
          <w:rFonts w:asciiTheme="majorEastAsia" w:eastAsiaTheme="majorEastAsia" w:hAnsiTheme="majorEastAsia" w:cs="ＭＳゴシック" w:hint="eastAsia"/>
          <w:color w:val="000000" w:themeColor="text1"/>
          <w:kern w:val="0"/>
          <w:sz w:val="24"/>
          <w:szCs w:val="18"/>
        </w:rPr>
        <w:t>。この目的のために、災害ボランティアセンターは、生活支援という福祉の視点をもちながら、被災者に寄り添い、日々の生活支援と生活再建に向けた困りごと（ニーズ）の解決に、ボランティア・NPO、行政や関係機関・団体と連携・協働しながら取り組みを行</w:t>
      </w:r>
      <w:r w:rsidR="00FB2DB4" w:rsidRPr="00960958">
        <w:rPr>
          <w:rFonts w:asciiTheme="majorEastAsia" w:eastAsiaTheme="majorEastAsia" w:hAnsiTheme="majorEastAsia" w:cs="ＭＳゴシック" w:hint="eastAsia"/>
          <w:color w:val="000000" w:themeColor="text1"/>
          <w:kern w:val="0"/>
          <w:sz w:val="24"/>
          <w:szCs w:val="18"/>
        </w:rPr>
        <w:t>う</w:t>
      </w:r>
      <w:r w:rsidRPr="00960958">
        <w:rPr>
          <w:rFonts w:asciiTheme="majorEastAsia" w:eastAsiaTheme="majorEastAsia" w:hAnsiTheme="majorEastAsia" w:cs="ＭＳゴシック" w:hint="eastAsia"/>
          <w:color w:val="000000" w:themeColor="text1"/>
          <w:kern w:val="0"/>
          <w:sz w:val="24"/>
          <w:szCs w:val="18"/>
        </w:rPr>
        <w:t>。</w:t>
      </w:r>
    </w:p>
    <w:p w14:paraId="7CE0F659" w14:textId="77777777" w:rsidR="00421734" w:rsidRPr="004215CB" w:rsidRDefault="00421734" w:rsidP="00421734">
      <w:pPr>
        <w:autoSpaceDE w:val="0"/>
        <w:autoSpaceDN w:val="0"/>
        <w:adjustRightInd w:val="0"/>
        <w:spacing w:line="0" w:lineRule="atLeast"/>
        <w:ind w:firstLineChars="100" w:firstLine="240"/>
        <w:jc w:val="left"/>
        <w:rPr>
          <w:rFonts w:asciiTheme="majorEastAsia" w:eastAsiaTheme="majorEastAsia" w:hAnsiTheme="majorEastAsia" w:cs="ＭＳゴシック"/>
          <w:kern w:val="0"/>
          <w:sz w:val="24"/>
          <w:szCs w:val="18"/>
        </w:rPr>
      </w:pPr>
    </w:p>
    <w:p w14:paraId="5D57BC53" w14:textId="4C223FF6" w:rsidR="00726F53" w:rsidRPr="00960958" w:rsidRDefault="00726F53" w:rsidP="00726F53">
      <w:pPr>
        <w:autoSpaceDE w:val="0"/>
        <w:autoSpaceDN w:val="0"/>
        <w:adjustRightInd w:val="0"/>
        <w:spacing w:line="0" w:lineRule="atLeast"/>
        <w:ind w:left="-23"/>
        <w:jc w:val="left"/>
        <w:rPr>
          <w:rFonts w:asciiTheme="majorEastAsia" w:eastAsiaTheme="majorEastAsia" w:hAnsiTheme="majorEastAsia" w:cs="ＭＳゴシック"/>
          <w:color w:val="000000" w:themeColor="text1"/>
          <w:kern w:val="0"/>
          <w:szCs w:val="21"/>
        </w:rPr>
      </w:pPr>
      <w:r w:rsidRPr="00960958">
        <w:rPr>
          <w:rFonts w:asciiTheme="majorEastAsia" w:eastAsiaTheme="majorEastAsia" w:hAnsiTheme="majorEastAsia" w:cs="ＭＳゴシック" w:hint="eastAsia"/>
          <w:color w:val="000000" w:themeColor="text1"/>
          <w:kern w:val="0"/>
          <w:szCs w:val="21"/>
        </w:rPr>
        <w:t>１</w:t>
      </w:r>
      <w:r w:rsidRPr="00960958">
        <w:rPr>
          <w:rFonts w:asciiTheme="majorEastAsia" w:eastAsiaTheme="majorEastAsia" w:hAnsiTheme="majorEastAsia" w:cs="ＭＳゴシック"/>
          <w:color w:val="000000" w:themeColor="text1"/>
          <w:kern w:val="0"/>
          <w:szCs w:val="21"/>
        </w:rPr>
        <w:t xml:space="preserve"> </w:t>
      </w:r>
      <w:r w:rsidRPr="00960958">
        <w:rPr>
          <w:rFonts w:asciiTheme="majorEastAsia" w:eastAsiaTheme="majorEastAsia" w:hAnsiTheme="majorEastAsia" w:cs="ＭＳゴシック" w:hint="eastAsia"/>
          <w:color w:val="000000" w:themeColor="text1"/>
          <w:kern w:val="0"/>
          <w:szCs w:val="21"/>
        </w:rPr>
        <w:t>センターの</w:t>
      </w:r>
      <w:r w:rsidR="00F7386D" w:rsidRPr="00960958">
        <w:rPr>
          <w:rFonts w:asciiTheme="majorEastAsia" w:eastAsiaTheme="majorEastAsia" w:hAnsiTheme="majorEastAsia" w:cs="ＭＳゴシック" w:hint="eastAsia"/>
          <w:color w:val="000000" w:themeColor="text1"/>
          <w:kern w:val="0"/>
          <w:szCs w:val="21"/>
        </w:rPr>
        <w:t>役割</w:t>
      </w:r>
      <w:r w:rsidRPr="00960958">
        <w:rPr>
          <w:rFonts w:asciiTheme="majorEastAsia" w:eastAsiaTheme="majorEastAsia" w:hAnsiTheme="majorEastAsia" w:cs="ＭＳゴシック" w:hint="eastAsia"/>
          <w:color w:val="000000" w:themeColor="text1"/>
          <w:kern w:val="0"/>
          <w:szCs w:val="21"/>
        </w:rPr>
        <w:t>について</w:t>
      </w:r>
    </w:p>
    <w:p w14:paraId="09E0B012" w14:textId="77777777" w:rsidR="00726F53" w:rsidRPr="00960958" w:rsidRDefault="00726F53" w:rsidP="00726F53">
      <w:pPr>
        <w:autoSpaceDE w:val="0"/>
        <w:autoSpaceDN w:val="0"/>
        <w:adjustRightInd w:val="0"/>
        <w:ind w:left="-22" w:firstLineChars="200" w:firstLine="420"/>
        <w:jc w:val="left"/>
        <w:rPr>
          <w:rFonts w:asciiTheme="majorEastAsia" w:eastAsiaTheme="majorEastAsia" w:hAnsiTheme="majorEastAsia" w:cs="ＭＳ ゴシック"/>
          <w:color w:val="000000" w:themeColor="text1"/>
          <w:kern w:val="0"/>
          <w:szCs w:val="21"/>
        </w:rPr>
      </w:pPr>
      <w:r w:rsidRPr="00960958">
        <w:rPr>
          <w:rFonts w:asciiTheme="majorEastAsia" w:eastAsiaTheme="majorEastAsia" w:hAnsiTheme="majorEastAsia" w:cs="ＭＳ ゴシック" w:hint="eastAsia"/>
          <w:color w:val="000000" w:themeColor="text1"/>
          <w:kern w:val="0"/>
          <w:szCs w:val="21"/>
        </w:rPr>
        <w:t>災害ボランティアセンターの</w:t>
      </w:r>
      <w:r w:rsidR="00F7386D" w:rsidRPr="00960958">
        <w:rPr>
          <w:rFonts w:asciiTheme="majorEastAsia" w:eastAsiaTheme="majorEastAsia" w:hAnsiTheme="majorEastAsia" w:cs="ＭＳ ゴシック" w:hint="eastAsia"/>
          <w:color w:val="000000" w:themeColor="text1"/>
          <w:kern w:val="0"/>
          <w:szCs w:val="21"/>
        </w:rPr>
        <w:t>役割</w:t>
      </w:r>
      <w:r w:rsidRPr="00960958">
        <w:rPr>
          <w:rFonts w:asciiTheme="majorEastAsia" w:eastAsiaTheme="majorEastAsia" w:hAnsiTheme="majorEastAsia" w:cs="ＭＳ ゴシック" w:hint="eastAsia"/>
          <w:color w:val="000000" w:themeColor="text1"/>
          <w:kern w:val="0"/>
          <w:szCs w:val="21"/>
        </w:rPr>
        <w:t>は、次に掲げるものとする。</w:t>
      </w:r>
    </w:p>
    <w:p w14:paraId="0BCF55F2" w14:textId="77777777" w:rsidR="00726F53" w:rsidRPr="00246571" w:rsidRDefault="00726F53" w:rsidP="00726F53">
      <w:pPr>
        <w:autoSpaceDE w:val="0"/>
        <w:autoSpaceDN w:val="0"/>
        <w:adjustRightInd w:val="0"/>
        <w:ind w:leftChars="99" w:left="418" w:hangingChars="100" w:hanging="210"/>
        <w:jc w:val="left"/>
        <w:rPr>
          <w:rFonts w:asciiTheme="majorEastAsia" w:eastAsiaTheme="majorEastAsia" w:hAnsiTheme="majorEastAsia" w:cs="ＭＳ明朝"/>
          <w:kern w:val="0"/>
          <w:szCs w:val="21"/>
        </w:rPr>
      </w:pPr>
      <w:r w:rsidRPr="00960958">
        <w:rPr>
          <w:rFonts w:asciiTheme="majorEastAsia" w:eastAsiaTheme="majorEastAsia" w:hAnsiTheme="majorEastAsia" w:cs="ＭＳ明朝"/>
          <w:color w:val="000000" w:themeColor="text1"/>
          <w:kern w:val="0"/>
          <w:szCs w:val="21"/>
        </w:rPr>
        <w:t>(1)</w:t>
      </w:r>
      <w:r w:rsidRPr="00960958">
        <w:rPr>
          <w:rFonts w:asciiTheme="majorEastAsia" w:eastAsiaTheme="majorEastAsia" w:hAnsiTheme="majorEastAsia" w:cs="ＭＳ明朝" w:hint="eastAsia"/>
          <w:color w:val="000000" w:themeColor="text1"/>
          <w:kern w:val="0"/>
          <w:szCs w:val="21"/>
        </w:rPr>
        <w:t>災害ボランティアセンターは、原則として、地元住</w:t>
      </w:r>
      <w:r w:rsidRPr="00246571">
        <w:rPr>
          <w:rFonts w:asciiTheme="majorEastAsia" w:eastAsiaTheme="majorEastAsia" w:hAnsiTheme="majorEastAsia" w:cs="ＭＳ明朝" w:hint="eastAsia"/>
          <w:kern w:val="0"/>
          <w:szCs w:val="21"/>
        </w:rPr>
        <w:t>民が自主的に復旧・復興できない部分、行政が取り組むことができない部分の復旧・復興支援を行う。</w:t>
      </w:r>
    </w:p>
    <w:p w14:paraId="00D5A021" w14:textId="7553D5B6" w:rsidR="00726F53" w:rsidRPr="00246571" w:rsidRDefault="00726F53" w:rsidP="00726F53">
      <w:pPr>
        <w:autoSpaceDE w:val="0"/>
        <w:autoSpaceDN w:val="0"/>
        <w:adjustRightInd w:val="0"/>
        <w:ind w:leftChars="99" w:left="418" w:hangingChars="100" w:hanging="210"/>
        <w:jc w:val="left"/>
        <w:rPr>
          <w:rFonts w:asciiTheme="majorEastAsia" w:eastAsiaTheme="majorEastAsia" w:hAnsiTheme="majorEastAsia" w:cs="ＭＳ明朝"/>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2</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復</w:t>
      </w:r>
      <w:r w:rsidRPr="00246571">
        <w:rPr>
          <w:rFonts w:asciiTheme="majorEastAsia" w:eastAsiaTheme="majorEastAsia" w:hAnsiTheme="majorEastAsia" w:cs="ＭＳ明朝" w:hint="eastAsia"/>
          <w:kern w:val="0"/>
          <w:szCs w:val="21"/>
        </w:rPr>
        <w:t>旧・復興の主役はあくまでも地域住民であり、災害ボランティアセンターは、地域住民の力を引き出すための支援を行う。</w:t>
      </w:r>
    </w:p>
    <w:p w14:paraId="1E6CB97A" w14:textId="4774D637" w:rsidR="00091D48" w:rsidRPr="0089495F" w:rsidRDefault="009109FB" w:rsidP="009109FB">
      <w:pPr>
        <w:autoSpaceDE w:val="0"/>
        <w:autoSpaceDN w:val="0"/>
        <w:adjustRightInd w:val="0"/>
        <w:spacing w:line="0" w:lineRule="atLeast"/>
        <w:ind w:leftChars="100" w:left="420" w:hangingChars="100" w:hanging="210"/>
        <w:jc w:val="left"/>
        <w:rPr>
          <w:rFonts w:asciiTheme="majorEastAsia" w:eastAsiaTheme="majorEastAsia" w:hAnsiTheme="majorEastAsia"/>
          <w:color w:val="000000" w:themeColor="text1"/>
          <w:szCs w:val="21"/>
        </w:rPr>
      </w:pPr>
      <w:r w:rsidRPr="0089495F">
        <w:rPr>
          <w:rFonts w:asciiTheme="majorEastAsia" w:eastAsiaTheme="majorEastAsia" w:hAnsiTheme="majorEastAsia" w:cs="ＭＳ明朝"/>
          <w:color w:val="000000" w:themeColor="text1"/>
          <w:kern w:val="0"/>
          <w:szCs w:val="21"/>
        </w:rPr>
        <w:t>(</w:t>
      </w:r>
      <w:r w:rsidR="00960958" w:rsidRPr="0089495F">
        <w:rPr>
          <w:rFonts w:asciiTheme="majorEastAsia" w:eastAsiaTheme="majorEastAsia" w:hAnsiTheme="majorEastAsia" w:cs="ＭＳ明朝" w:hint="eastAsia"/>
          <w:color w:val="000000" w:themeColor="text1"/>
          <w:kern w:val="0"/>
          <w:szCs w:val="21"/>
        </w:rPr>
        <w:t>3</w:t>
      </w:r>
      <w:r w:rsidRPr="0089495F">
        <w:rPr>
          <w:rFonts w:asciiTheme="majorEastAsia" w:eastAsiaTheme="majorEastAsia" w:hAnsiTheme="majorEastAsia" w:cs="ＭＳ明朝"/>
          <w:color w:val="000000" w:themeColor="text1"/>
          <w:kern w:val="0"/>
          <w:szCs w:val="21"/>
        </w:rPr>
        <w:t>)</w:t>
      </w:r>
      <w:r w:rsidRPr="0089495F">
        <w:rPr>
          <w:rFonts w:asciiTheme="majorEastAsia" w:eastAsiaTheme="majorEastAsia" w:hAnsiTheme="majorEastAsia" w:hint="eastAsia"/>
          <w:color w:val="000000" w:themeColor="text1"/>
          <w:szCs w:val="21"/>
        </w:rPr>
        <w:t>災害ボランティアセンターは、被災した地域</w:t>
      </w:r>
      <w:r w:rsidR="00482829" w:rsidRPr="0089495F">
        <w:rPr>
          <w:rFonts w:asciiTheme="majorEastAsia" w:eastAsiaTheme="majorEastAsia" w:hAnsiTheme="majorEastAsia" w:hint="eastAsia"/>
          <w:color w:val="000000" w:themeColor="text1"/>
          <w:szCs w:val="21"/>
        </w:rPr>
        <w:t>住民</w:t>
      </w:r>
      <w:r w:rsidRPr="0089495F">
        <w:rPr>
          <w:rFonts w:asciiTheme="majorEastAsia" w:eastAsiaTheme="majorEastAsia" w:hAnsiTheme="majorEastAsia" w:hint="eastAsia"/>
          <w:color w:val="000000" w:themeColor="text1"/>
          <w:szCs w:val="21"/>
        </w:rPr>
        <w:t>に寄り添い、日々の生活支援と生活再建に向けた困りごと（ニーズ）の解決に向け、ボランティア・NPO、行政や関係機関・団体と連携・協働して取り組む。</w:t>
      </w:r>
    </w:p>
    <w:p w14:paraId="4C144C98" w14:textId="0F382399" w:rsidR="00C66791" w:rsidRPr="0089495F" w:rsidRDefault="00C66791" w:rsidP="00482829">
      <w:pPr>
        <w:autoSpaceDE w:val="0"/>
        <w:autoSpaceDN w:val="0"/>
        <w:adjustRightInd w:val="0"/>
        <w:spacing w:line="0" w:lineRule="atLeast"/>
        <w:ind w:leftChars="100" w:left="420" w:hangingChars="100" w:hanging="210"/>
        <w:jc w:val="left"/>
        <w:rPr>
          <w:rFonts w:asciiTheme="majorEastAsia" w:eastAsiaTheme="majorEastAsia" w:hAnsiTheme="majorEastAsia" w:cs="ＭＳ明朝"/>
          <w:color w:val="000000" w:themeColor="text1"/>
          <w:kern w:val="0"/>
          <w:szCs w:val="21"/>
        </w:rPr>
      </w:pPr>
      <w:r w:rsidRPr="0089495F">
        <w:rPr>
          <w:rFonts w:asciiTheme="majorEastAsia" w:eastAsiaTheme="majorEastAsia" w:hAnsiTheme="majorEastAsia" w:cs="ＭＳ明朝"/>
          <w:color w:val="000000" w:themeColor="text1"/>
          <w:kern w:val="0"/>
          <w:szCs w:val="21"/>
        </w:rPr>
        <w:t>(</w:t>
      </w:r>
      <w:r w:rsidR="00960958" w:rsidRPr="0089495F">
        <w:rPr>
          <w:rFonts w:asciiTheme="majorEastAsia" w:eastAsiaTheme="majorEastAsia" w:hAnsiTheme="majorEastAsia" w:cs="ＭＳ明朝" w:hint="eastAsia"/>
          <w:color w:val="000000" w:themeColor="text1"/>
          <w:kern w:val="0"/>
          <w:szCs w:val="21"/>
        </w:rPr>
        <w:t>4</w:t>
      </w:r>
      <w:r w:rsidRPr="0089495F">
        <w:rPr>
          <w:rFonts w:asciiTheme="majorEastAsia" w:eastAsiaTheme="majorEastAsia" w:hAnsiTheme="majorEastAsia" w:cs="ＭＳ明朝"/>
          <w:color w:val="000000" w:themeColor="text1"/>
          <w:kern w:val="0"/>
          <w:szCs w:val="21"/>
        </w:rPr>
        <w:t>)</w:t>
      </w:r>
      <w:r w:rsidRPr="0089495F">
        <w:rPr>
          <w:rFonts w:asciiTheme="majorEastAsia" w:eastAsiaTheme="majorEastAsia" w:hAnsiTheme="majorEastAsia" w:hint="eastAsia"/>
          <w:color w:val="000000" w:themeColor="text1"/>
          <w:szCs w:val="21"/>
        </w:rPr>
        <w:t>被災した</w:t>
      </w:r>
      <w:r w:rsidR="00482829" w:rsidRPr="0089495F">
        <w:rPr>
          <w:rFonts w:asciiTheme="majorEastAsia" w:eastAsiaTheme="majorEastAsia" w:hAnsiTheme="majorEastAsia" w:hint="eastAsia"/>
          <w:color w:val="000000" w:themeColor="text1"/>
          <w:szCs w:val="21"/>
        </w:rPr>
        <w:t>地域住民</w:t>
      </w:r>
      <w:r w:rsidRPr="0089495F">
        <w:rPr>
          <w:rFonts w:asciiTheme="majorEastAsia" w:eastAsiaTheme="majorEastAsia" w:hAnsiTheme="majorEastAsia" w:hint="eastAsia"/>
          <w:color w:val="000000" w:themeColor="text1"/>
          <w:szCs w:val="21"/>
        </w:rPr>
        <w:t>が</w:t>
      </w:r>
      <w:r w:rsidR="00482829" w:rsidRPr="0089495F">
        <w:rPr>
          <w:rFonts w:asciiTheme="majorEastAsia" w:eastAsiaTheme="majorEastAsia" w:hAnsiTheme="majorEastAsia" w:hint="eastAsia"/>
          <w:color w:val="000000" w:themeColor="text1"/>
          <w:szCs w:val="21"/>
        </w:rPr>
        <w:t>困りごと（ニーズ）を</w:t>
      </w:r>
      <w:r w:rsidRPr="0089495F">
        <w:rPr>
          <w:rFonts w:asciiTheme="majorEastAsia" w:eastAsiaTheme="majorEastAsia" w:hAnsiTheme="majorEastAsia" w:hint="eastAsia"/>
          <w:color w:val="000000" w:themeColor="text1"/>
          <w:szCs w:val="21"/>
        </w:rPr>
        <w:t>相談しやすい体制</w:t>
      </w:r>
      <w:r w:rsidR="00482829" w:rsidRPr="0089495F">
        <w:rPr>
          <w:rFonts w:asciiTheme="majorEastAsia" w:eastAsiaTheme="majorEastAsia" w:hAnsiTheme="majorEastAsia" w:hint="eastAsia"/>
          <w:color w:val="000000" w:themeColor="text1"/>
          <w:szCs w:val="21"/>
        </w:rPr>
        <w:t>を</w:t>
      </w:r>
      <w:r w:rsidRPr="0089495F">
        <w:rPr>
          <w:rFonts w:asciiTheme="majorEastAsia" w:eastAsiaTheme="majorEastAsia" w:hAnsiTheme="majorEastAsia" w:hint="eastAsia"/>
          <w:color w:val="000000" w:themeColor="text1"/>
          <w:szCs w:val="21"/>
        </w:rPr>
        <w:t>整備する。</w:t>
      </w:r>
    </w:p>
    <w:p w14:paraId="41CB4F4E" w14:textId="77777777" w:rsidR="009109FB" w:rsidRPr="00246571" w:rsidRDefault="009109FB" w:rsidP="00B16C60">
      <w:pPr>
        <w:autoSpaceDE w:val="0"/>
        <w:autoSpaceDN w:val="0"/>
        <w:adjustRightInd w:val="0"/>
        <w:spacing w:line="0" w:lineRule="atLeast"/>
        <w:jc w:val="left"/>
        <w:rPr>
          <w:rFonts w:asciiTheme="majorEastAsia" w:eastAsiaTheme="majorEastAsia" w:hAnsiTheme="majorEastAsia" w:cs="ＭＳゴシック"/>
          <w:kern w:val="0"/>
          <w:szCs w:val="21"/>
        </w:rPr>
      </w:pPr>
    </w:p>
    <w:p w14:paraId="2FAE2AAB" w14:textId="77777777" w:rsidR="00726F53" w:rsidRPr="00246571" w:rsidRDefault="00726F53" w:rsidP="00726F53">
      <w:pPr>
        <w:autoSpaceDE w:val="0"/>
        <w:autoSpaceDN w:val="0"/>
        <w:adjustRightInd w:val="0"/>
        <w:spacing w:line="0" w:lineRule="atLeast"/>
        <w:ind w:left="-23"/>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t>２</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センターの機能について</w:t>
      </w:r>
    </w:p>
    <w:p w14:paraId="47A7B8F6" w14:textId="77777777" w:rsidR="00726F53" w:rsidRPr="00246571" w:rsidRDefault="00726F53" w:rsidP="00726F53">
      <w:pPr>
        <w:autoSpaceDE w:val="0"/>
        <w:autoSpaceDN w:val="0"/>
        <w:adjustRightInd w:val="0"/>
        <w:ind w:left="-22" w:firstLineChars="200" w:firstLine="42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hint="eastAsia"/>
          <w:kern w:val="0"/>
          <w:szCs w:val="21"/>
        </w:rPr>
        <w:t>災害ボランティアセンターの機能は次に掲げるものとする。</w:t>
      </w:r>
    </w:p>
    <w:p w14:paraId="086FA337"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w:t>
      </w:r>
      <w:r w:rsidRPr="00246571">
        <w:rPr>
          <w:rFonts w:asciiTheme="majorEastAsia" w:eastAsiaTheme="majorEastAsia" w:hAnsiTheme="majorEastAsia" w:cs="ＭＳ明朝" w:hint="eastAsia"/>
          <w:kern w:val="0"/>
          <w:szCs w:val="21"/>
        </w:rPr>
        <w:t>1</w:t>
      </w:r>
      <w:r w:rsidRPr="00246571">
        <w:rPr>
          <w:rFonts w:asciiTheme="majorEastAsia" w:eastAsiaTheme="majorEastAsia" w:hAnsiTheme="majorEastAsia" w:cs="ＭＳ明朝"/>
          <w:kern w:val="0"/>
          <w:szCs w:val="21"/>
        </w:rPr>
        <w:t>)</w:t>
      </w:r>
      <w:r w:rsidRPr="00246571">
        <w:rPr>
          <w:rFonts w:asciiTheme="majorEastAsia" w:eastAsiaTheme="majorEastAsia" w:hAnsiTheme="majorEastAsia" w:cs="ＭＳ明朝" w:hint="eastAsia"/>
          <w:kern w:val="0"/>
          <w:szCs w:val="21"/>
        </w:rPr>
        <w:t>関係機関への情報提供、支援要請</w:t>
      </w:r>
    </w:p>
    <w:p w14:paraId="3DD53365" w14:textId="66E4E7C0"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2</w:t>
      </w:r>
      <w:r w:rsidRPr="00960958">
        <w:rPr>
          <w:rFonts w:asciiTheme="majorEastAsia" w:eastAsiaTheme="majorEastAsia" w:hAnsiTheme="majorEastAsia" w:cs="ＭＳ明朝"/>
          <w:color w:val="000000" w:themeColor="text1"/>
          <w:kern w:val="0"/>
          <w:szCs w:val="21"/>
        </w:rPr>
        <w:t>)</w:t>
      </w:r>
      <w:r w:rsidR="009109FB" w:rsidRPr="00960958">
        <w:rPr>
          <w:rFonts w:asciiTheme="majorEastAsia" w:eastAsiaTheme="majorEastAsia" w:hAnsiTheme="majorEastAsia" w:cs="ＭＳ明朝" w:hint="eastAsia"/>
          <w:color w:val="000000" w:themeColor="text1"/>
          <w:kern w:val="0"/>
          <w:szCs w:val="21"/>
        </w:rPr>
        <w:t>関係機関と協働し、</w:t>
      </w:r>
      <w:r w:rsidRPr="00960958">
        <w:rPr>
          <w:rFonts w:asciiTheme="majorEastAsia" w:eastAsiaTheme="majorEastAsia" w:hAnsiTheme="majorEastAsia" w:cs="ＭＳ明朝" w:hint="eastAsia"/>
          <w:color w:val="000000" w:themeColor="text1"/>
          <w:kern w:val="0"/>
          <w:szCs w:val="21"/>
        </w:rPr>
        <w:t>被災状況と被災者ニーズの</w:t>
      </w:r>
      <w:r w:rsidR="00482829" w:rsidRPr="00960958">
        <w:rPr>
          <w:rFonts w:asciiTheme="majorEastAsia" w:eastAsiaTheme="majorEastAsia" w:hAnsiTheme="majorEastAsia" w:cs="ＭＳ明朝" w:hint="eastAsia"/>
          <w:color w:val="000000" w:themeColor="text1"/>
          <w:kern w:val="0"/>
          <w:szCs w:val="21"/>
        </w:rPr>
        <w:t>的確な</w:t>
      </w:r>
      <w:r w:rsidRPr="00960958">
        <w:rPr>
          <w:rFonts w:asciiTheme="majorEastAsia" w:eastAsiaTheme="majorEastAsia" w:hAnsiTheme="majorEastAsia" w:cs="ＭＳ明朝" w:hint="eastAsia"/>
          <w:color w:val="000000" w:themeColor="text1"/>
          <w:kern w:val="0"/>
          <w:szCs w:val="21"/>
        </w:rPr>
        <w:t>把握</w:t>
      </w:r>
      <w:r w:rsidR="00482829" w:rsidRPr="00960958">
        <w:rPr>
          <w:rFonts w:asciiTheme="majorEastAsia" w:eastAsiaTheme="majorEastAsia" w:hAnsiTheme="majorEastAsia" w:cs="ＭＳ明朝" w:hint="eastAsia"/>
          <w:color w:val="000000" w:themeColor="text1"/>
          <w:kern w:val="0"/>
          <w:szCs w:val="21"/>
        </w:rPr>
        <w:t>と対応</w:t>
      </w:r>
    </w:p>
    <w:p w14:paraId="37218F4C" w14:textId="77777777" w:rsidR="00726F53" w:rsidRPr="00960958" w:rsidRDefault="00726F53" w:rsidP="00726F53">
      <w:pPr>
        <w:autoSpaceDE w:val="0"/>
        <w:autoSpaceDN w:val="0"/>
        <w:adjustRightInd w:val="0"/>
        <w:ind w:leftChars="90" w:left="399" w:hangingChars="100" w:hanging="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3</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災害ボランティア募集と受け入れ、ボランティア活動保険加入チェックと未加入者の加入手続き</w:t>
      </w:r>
    </w:p>
    <w:p w14:paraId="1D8315C7" w14:textId="77777777"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4</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災害ボランティアと支援を必要とする地域住民のコーディネート</w:t>
      </w:r>
    </w:p>
    <w:p w14:paraId="48E72B7D" w14:textId="77777777"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(5)</w:t>
      </w:r>
      <w:r w:rsidRPr="00960958">
        <w:rPr>
          <w:rFonts w:asciiTheme="majorEastAsia" w:eastAsiaTheme="majorEastAsia" w:hAnsiTheme="majorEastAsia" w:cs="ＭＳ明朝" w:hint="eastAsia"/>
          <w:color w:val="000000" w:themeColor="text1"/>
          <w:kern w:val="0"/>
          <w:szCs w:val="21"/>
        </w:rPr>
        <w:t>災害ボランティアセンターに関する情報の収集と発信</w:t>
      </w:r>
    </w:p>
    <w:p w14:paraId="677C3D17" w14:textId="62DDC893" w:rsidR="00726F53" w:rsidRPr="00960958" w:rsidRDefault="00726F53"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6</w:t>
      </w:r>
      <w:r w:rsidRPr="00960958">
        <w:rPr>
          <w:rFonts w:asciiTheme="majorEastAsia" w:eastAsiaTheme="majorEastAsia" w:hAnsiTheme="majorEastAsia" w:cs="ＭＳ明朝"/>
          <w:color w:val="000000" w:themeColor="text1"/>
          <w:kern w:val="0"/>
          <w:szCs w:val="21"/>
        </w:rPr>
        <w:t>)</w:t>
      </w:r>
      <w:r w:rsidR="00C66791" w:rsidRPr="00960958">
        <w:rPr>
          <w:rFonts w:asciiTheme="majorEastAsia" w:eastAsiaTheme="majorEastAsia" w:hAnsiTheme="majorEastAsia" w:cs="ＭＳ明朝" w:hint="eastAsia"/>
          <w:color w:val="000000" w:themeColor="text1"/>
          <w:kern w:val="0"/>
          <w:szCs w:val="21"/>
        </w:rPr>
        <w:t>災害ボランティアの主体制を活かす柔軟な活動調整</w:t>
      </w:r>
    </w:p>
    <w:p w14:paraId="24407DAA" w14:textId="30D4928D" w:rsidR="00C66791" w:rsidRPr="00960958" w:rsidRDefault="00C66791" w:rsidP="00726F53">
      <w:pPr>
        <w:autoSpaceDE w:val="0"/>
        <w:autoSpaceDN w:val="0"/>
        <w:adjustRightInd w:val="0"/>
        <w:ind w:left="-22"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7</w:t>
      </w:r>
      <w:r w:rsidRPr="00960958">
        <w:rPr>
          <w:rFonts w:asciiTheme="majorEastAsia" w:eastAsiaTheme="majorEastAsia" w:hAnsiTheme="majorEastAsia" w:cs="ＭＳ明朝"/>
          <w:color w:val="000000" w:themeColor="text1"/>
          <w:kern w:val="0"/>
          <w:szCs w:val="21"/>
        </w:rPr>
        <w:t>)</w:t>
      </w:r>
      <w:r w:rsidR="00482829" w:rsidRPr="00960958">
        <w:rPr>
          <w:rFonts w:asciiTheme="majorEastAsia" w:eastAsiaTheme="majorEastAsia" w:hAnsiTheme="majorEastAsia" w:cs="ＭＳ明朝" w:hint="eastAsia"/>
          <w:color w:val="000000" w:themeColor="text1"/>
          <w:kern w:val="0"/>
          <w:szCs w:val="21"/>
        </w:rPr>
        <w:t>被災者の</w:t>
      </w:r>
      <w:r w:rsidRPr="00960958">
        <w:rPr>
          <w:rFonts w:asciiTheme="majorEastAsia" w:eastAsiaTheme="majorEastAsia" w:hAnsiTheme="majorEastAsia" w:hint="eastAsia"/>
          <w:color w:val="000000" w:themeColor="text1"/>
          <w:szCs w:val="21"/>
        </w:rPr>
        <w:t>生活再建に向けた</w:t>
      </w:r>
      <w:r w:rsidR="00482829" w:rsidRPr="00960958">
        <w:rPr>
          <w:rFonts w:asciiTheme="majorEastAsia" w:eastAsiaTheme="majorEastAsia" w:hAnsiTheme="majorEastAsia" w:hint="eastAsia"/>
          <w:color w:val="000000" w:themeColor="text1"/>
          <w:szCs w:val="21"/>
        </w:rPr>
        <w:t>ビジョンや活動の場づくりとしての機能</w:t>
      </w:r>
    </w:p>
    <w:p w14:paraId="5921A239" w14:textId="0001FA1D" w:rsidR="00C66791" w:rsidRPr="00246571" w:rsidRDefault="00C66791" w:rsidP="00C66791">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w:t>
      </w:r>
      <w:r w:rsidR="00960958">
        <w:rPr>
          <w:rFonts w:asciiTheme="majorEastAsia" w:eastAsiaTheme="majorEastAsia" w:hAnsiTheme="majorEastAsia" w:cs="ＭＳ明朝" w:hint="eastAsia"/>
          <w:kern w:val="0"/>
          <w:szCs w:val="21"/>
        </w:rPr>
        <w:t>8</w:t>
      </w:r>
      <w:r w:rsidRPr="00246571">
        <w:rPr>
          <w:rFonts w:asciiTheme="majorEastAsia" w:eastAsiaTheme="majorEastAsia" w:hAnsiTheme="majorEastAsia" w:cs="ＭＳ明朝"/>
          <w:kern w:val="0"/>
          <w:szCs w:val="21"/>
        </w:rPr>
        <w:t>)</w:t>
      </w:r>
      <w:r w:rsidRPr="00246571">
        <w:rPr>
          <w:rFonts w:asciiTheme="majorEastAsia" w:eastAsiaTheme="majorEastAsia" w:hAnsiTheme="majorEastAsia" w:cs="ＭＳ明朝" w:hint="eastAsia"/>
          <w:kern w:val="0"/>
          <w:szCs w:val="21"/>
        </w:rPr>
        <w:t>その他、被災状況、時期により必要と認められるもの</w:t>
      </w:r>
    </w:p>
    <w:p w14:paraId="7A5938C6" w14:textId="77777777" w:rsidR="00482829" w:rsidRPr="00246571" w:rsidRDefault="00482829"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kern w:val="0"/>
          <w:szCs w:val="21"/>
        </w:rPr>
        <w:br w:type="page"/>
      </w:r>
    </w:p>
    <w:p w14:paraId="4BE3FC7D"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lastRenderedPageBreak/>
        <w:t>３</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ボランティア活動基準について</w:t>
      </w:r>
    </w:p>
    <w:p w14:paraId="045A2B4B" w14:textId="0165A149" w:rsidR="00726F53" w:rsidRPr="00246571" w:rsidRDefault="00726F53" w:rsidP="00726F53">
      <w:pPr>
        <w:autoSpaceDE w:val="0"/>
        <w:autoSpaceDN w:val="0"/>
        <w:adjustRightInd w:val="0"/>
        <w:ind w:firstLineChars="200" w:firstLine="42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hint="eastAsia"/>
          <w:kern w:val="0"/>
          <w:szCs w:val="21"/>
        </w:rPr>
        <w:t>ボランティア活動（送り出し）</w:t>
      </w:r>
      <w:r w:rsidR="00960958">
        <w:rPr>
          <w:rFonts w:asciiTheme="majorEastAsia" w:eastAsiaTheme="majorEastAsia" w:hAnsiTheme="majorEastAsia" w:cs="ＭＳ明朝" w:hint="eastAsia"/>
          <w:kern w:val="0"/>
          <w:szCs w:val="21"/>
        </w:rPr>
        <w:t>の</w:t>
      </w:r>
      <w:r w:rsidRPr="00246571">
        <w:rPr>
          <w:rFonts w:asciiTheme="majorEastAsia" w:eastAsiaTheme="majorEastAsia" w:hAnsiTheme="majorEastAsia" w:cs="ＭＳ明朝" w:hint="eastAsia"/>
          <w:kern w:val="0"/>
          <w:szCs w:val="21"/>
        </w:rPr>
        <w:t>基準にあたっては、次の点に留意する。</w:t>
      </w:r>
    </w:p>
    <w:p w14:paraId="123B9498"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(1)</w:t>
      </w:r>
      <w:r w:rsidRPr="00246571">
        <w:rPr>
          <w:rFonts w:asciiTheme="majorEastAsia" w:eastAsiaTheme="majorEastAsia" w:hAnsiTheme="majorEastAsia" w:cs="ＭＳ明朝" w:hint="eastAsia"/>
          <w:kern w:val="0"/>
          <w:szCs w:val="21"/>
        </w:rPr>
        <w:t>ボランティアの安全が確保できること</w:t>
      </w:r>
    </w:p>
    <w:p w14:paraId="12C0557A"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(2)</w:t>
      </w:r>
      <w:r w:rsidRPr="00246571">
        <w:rPr>
          <w:rFonts w:asciiTheme="majorEastAsia" w:eastAsiaTheme="majorEastAsia" w:hAnsiTheme="majorEastAsia" w:cs="ＭＳ明朝" w:hint="eastAsia"/>
          <w:kern w:val="0"/>
          <w:szCs w:val="21"/>
        </w:rPr>
        <w:t>行政が取り組むことのできない活動であること</w:t>
      </w:r>
    </w:p>
    <w:p w14:paraId="779BDD05" w14:textId="77777777" w:rsidR="00726F53" w:rsidRPr="00246571" w:rsidRDefault="00726F53" w:rsidP="00726F53">
      <w:pPr>
        <w:autoSpaceDE w:val="0"/>
        <w:autoSpaceDN w:val="0"/>
        <w:adjustRightInd w:val="0"/>
        <w:ind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(3)</w:t>
      </w:r>
      <w:r w:rsidRPr="00246571">
        <w:rPr>
          <w:rFonts w:asciiTheme="majorEastAsia" w:eastAsiaTheme="majorEastAsia" w:hAnsiTheme="majorEastAsia" w:cs="ＭＳ明朝" w:hint="eastAsia"/>
          <w:kern w:val="0"/>
          <w:szCs w:val="21"/>
        </w:rPr>
        <w:t>災害時要援護者など、特に支援が必要な方を優先すること</w:t>
      </w:r>
    </w:p>
    <w:p w14:paraId="317AEF65"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p>
    <w:p w14:paraId="543EC2CB"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t>４</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センターの閉所時期について</w:t>
      </w:r>
    </w:p>
    <w:p w14:paraId="06C3BC11" w14:textId="77777777" w:rsidR="00726F53" w:rsidRPr="00246571" w:rsidRDefault="00726F53" w:rsidP="00726F53">
      <w:pPr>
        <w:autoSpaceDE w:val="0"/>
        <w:autoSpaceDN w:val="0"/>
        <w:adjustRightInd w:val="0"/>
        <w:ind w:leftChars="105" w:left="220" w:firstLineChars="100" w:firstLine="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hint="eastAsia"/>
          <w:kern w:val="0"/>
          <w:szCs w:val="21"/>
        </w:rPr>
        <w:t>臨時的、応急的なセンターであることを十分に考慮し、関係機関と協議の上決定する。</w:t>
      </w:r>
    </w:p>
    <w:p w14:paraId="1E12953F" w14:textId="77777777" w:rsidR="00D06E81" w:rsidRPr="00960958" w:rsidRDefault="00D06E81" w:rsidP="00726F53">
      <w:pPr>
        <w:autoSpaceDE w:val="0"/>
        <w:autoSpaceDN w:val="0"/>
        <w:adjustRightInd w:val="0"/>
        <w:ind w:leftChars="105" w:left="220" w:firstLineChars="100" w:firstLine="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 ゴシック" w:hint="eastAsia"/>
          <w:color w:val="000000" w:themeColor="text1"/>
          <w:kern w:val="0"/>
          <w:szCs w:val="21"/>
        </w:rPr>
        <w:t>閉所については、センター及び行政・県社協等関係機関と協議し決定する。実際の閉所の際には被災地の住民組織、行政、関係機関・団体などと慎重に合意形成を図りながら決定する。</w:t>
      </w:r>
    </w:p>
    <w:p w14:paraId="49F446C9"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p>
    <w:p w14:paraId="3B4C7000" w14:textId="77777777" w:rsidR="00726F53" w:rsidRPr="00246571" w:rsidRDefault="00726F53" w:rsidP="00726F53">
      <w:pPr>
        <w:autoSpaceDE w:val="0"/>
        <w:autoSpaceDN w:val="0"/>
        <w:adjustRightInd w:val="0"/>
        <w:spacing w:line="0" w:lineRule="atLeast"/>
        <w:jc w:val="left"/>
        <w:rPr>
          <w:rFonts w:asciiTheme="majorEastAsia" w:eastAsiaTheme="majorEastAsia" w:hAnsiTheme="majorEastAsia" w:cs="ＭＳゴシック"/>
          <w:kern w:val="0"/>
          <w:szCs w:val="21"/>
        </w:rPr>
      </w:pPr>
      <w:r w:rsidRPr="00246571">
        <w:rPr>
          <w:rFonts w:asciiTheme="majorEastAsia" w:eastAsiaTheme="majorEastAsia" w:hAnsiTheme="majorEastAsia" w:cs="ＭＳゴシック" w:hint="eastAsia"/>
          <w:kern w:val="0"/>
          <w:szCs w:val="21"/>
        </w:rPr>
        <w:t>５</w:t>
      </w:r>
      <w:r w:rsidRPr="00246571">
        <w:rPr>
          <w:rFonts w:asciiTheme="majorEastAsia" w:eastAsiaTheme="majorEastAsia" w:hAnsiTheme="majorEastAsia" w:cs="ＭＳゴシック"/>
          <w:kern w:val="0"/>
          <w:szCs w:val="21"/>
        </w:rPr>
        <w:t xml:space="preserve"> </w:t>
      </w:r>
      <w:r w:rsidRPr="00246571">
        <w:rPr>
          <w:rFonts w:asciiTheme="majorEastAsia" w:eastAsiaTheme="majorEastAsia" w:hAnsiTheme="majorEastAsia" w:cs="ＭＳゴシック" w:hint="eastAsia"/>
          <w:kern w:val="0"/>
          <w:szCs w:val="21"/>
        </w:rPr>
        <w:t>センター運営にあたっての留意事項について</w:t>
      </w:r>
    </w:p>
    <w:p w14:paraId="7E7187D0" w14:textId="77777777" w:rsidR="00726F53" w:rsidRPr="00246571" w:rsidRDefault="00726F53" w:rsidP="00726F53">
      <w:pPr>
        <w:autoSpaceDE w:val="0"/>
        <w:autoSpaceDN w:val="0"/>
        <w:adjustRightInd w:val="0"/>
        <w:ind w:leftChars="105" w:left="430" w:hangingChars="100" w:hanging="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(1)</w:t>
      </w:r>
      <w:r w:rsidRPr="00246571">
        <w:rPr>
          <w:rFonts w:asciiTheme="majorEastAsia" w:eastAsiaTheme="majorEastAsia" w:hAnsiTheme="majorEastAsia" w:cs="ＭＳ明朝" w:hint="eastAsia"/>
          <w:kern w:val="0"/>
          <w:szCs w:val="21"/>
        </w:rPr>
        <w:t>ボランティアの安全を確保するとともに、ボランティアの自主性や柔軟性等を支援に活かすこと</w:t>
      </w:r>
    </w:p>
    <w:p w14:paraId="64743244" w14:textId="77777777" w:rsidR="00726F53" w:rsidRPr="00246571" w:rsidRDefault="00726F53" w:rsidP="00726F53">
      <w:pPr>
        <w:autoSpaceDE w:val="0"/>
        <w:autoSpaceDN w:val="0"/>
        <w:adjustRightInd w:val="0"/>
        <w:ind w:leftChars="105" w:left="430" w:hangingChars="100" w:hanging="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(2)</w:t>
      </w:r>
      <w:r w:rsidRPr="00246571">
        <w:rPr>
          <w:rFonts w:asciiTheme="majorEastAsia" w:eastAsiaTheme="majorEastAsia" w:hAnsiTheme="majorEastAsia" w:cs="ＭＳ明朝" w:hint="eastAsia"/>
          <w:kern w:val="0"/>
          <w:szCs w:val="21"/>
        </w:rPr>
        <w:t>様々な関係機関や個人の集合体であることを考慮し、意思疎通を十分に図り、各種情報の共有に努めること</w:t>
      </w:r>
    </w:p>
    <w:p w14:paraId="58B956B5" w14:textId="77777777" w:rsidR="00726F53" w:rsidRDefault="00726F53" w:rsidP="00726F53">
      <w:pPr>
        <w:autoSpaceDE w:val="0"/>
        <w:autoSpaceDN w:val="0"/>
        <w:adjustRightInd w:val="0"/>
        <w:ind w:leftChars="105" w:left="430" w:hangingChars="100" w:hanging="210"/>
        <w:jc w:val="left"/>
        <w:rPr>
          <w:rFonts w:asciiTheme="majorEastAsia" w:eastAsiaTheme="majorEastAsia" w:hAnsiTheme="majorEastAsia" w:cs="ＭＳ明朝"/>
          <w:kern w:val="0"/>
          <w:szCs w:val="21"/>
        </w:rPr>
      </w:pPr>
      <w:r w:rsidRPr="00246571">
        <w:rPr>
          <w:rFonts w:asciiTheme="majorEastAsia" w:eastAsiaTheme="majorEastAsia" w:hAnsiTheme="majorEastAsia" w:cs="ＭＳ明朝"/>
          <w:kern w:val="0"/>
          <w:szCs w:val="21"/>
        </w:rPr>
        <w:t>(3)</w:t>
      </w:r>
      <w:r w:rsidRPr="00246571">
        <w:rPr>
          <w:rFonts w:asciiTheme="majorEastAsia" w:eastAsiaTheme="majorEastAsia" w:hAnsiTheme="majorEastAsia" w:cs="ＭＳ明朝" w:hint="eastAsia"/>
          <w:kern w:val="0"/>
          <w:szCs w:val="21"/>
        </w:rPr>
        <w:t>被災地情報、ボランティア募集等の情報発信にあたっては、混乱を来さないよう正確性を確保すること</w:t>
      </w:r>
    </w:p>
    <w:p w14:paraId="59404F32" w14:textId="60051969" w:rsidR="00246571" w:rsidRPr="00960958" w:rsidRDefault="00246571" w:rsidP="00726F53">
      <w:pPr>
        <w:autoSpaceDE w:val="0"/>
        <w:autoSpaceDN w:val="0"/>
        <w:adjustRightInd w:val="0"/>
        <w:ind w:leftChars="105" w:left="430" w:hangingChars="100" w:hanging="210"/>
        <w:jc w:val="left"/>
        <w:rPr>
          <w:rFonts w:asciiTheme="majorEastAsia" w:eastAsiaTheme="majorEastAsia" w:hAnsiTheme="majorEastAsia" w:cs="ＭＳ明朝"/>
          <w:color w:val="000000" w:themeColor="text1"/>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4</w:t>
      </w:r>
      <w:r w:rsidRPr="00960958">
        <w:rPr>
          <w:rFonts w:asciiTheme="majorEastAsia" w:eastAsiaTheme="majorEastAsia" w:hAnsiTheme="majorEastAsia" w:cs="ＭＳ明朝"/>
          <w:color w:val="000000" w:themeColor="text1"/>
          <w:kern w:val="0"/>
          <w:szCs w:val="21"/>
        </w:rPr>
        <w:t>)</w:t>
      </w:r>
      <w:r w:rsidRPr="00960958">
        <w:rPr>
          <w:rFonts w:asciiTheme="majorEastAsia" w:eastAsiaTheme="majorEastAsia" w:hAnsiTheme="majorEastAsia" w:cs="ＭＳ明朝" w:hint="eastAsia"/>
          <w:color w:val="000000" w:themeColor="text1"/>
          <w:kern w:val="0"/>
          <w:szCs w:val="21"/>
        </w:rPr>
        <w:t>個人情報の適切な管理と情報</w:t>
      </w:r>
      <w:r w:rsidR="00865B03" w:rsidRPr="00960958">
        <w:rPr>
          <w:rFonts w:asciiTheme="majorEastAsia" w:eastAsiaTheme="majorEastAsia" w:hAnsiTheme="majorEastAsia" w:cs="ＭＳ明朝" w:hint="eastAsia"/>
          <w:color w:val="000000" w:themeColor="text1"/>
          <w:kern w:val="0"/>
          <w:szCs w:val="21"/>
        </w:rPr>
        <w:t>の混乱防止に努めること</w:t>
      </w:r>
    </w:p>
    <w:p w14:paraId="132B0B28" w14:textId="683DD7FB" w:rsidR="00B1707C" w:rsidRPr="00246571" w:rsidRDefault="00726F53" w:rsidP="002E61C1">
      <w:pPr>
        <w:widowControl/>
        <w:spacing w:line="320" w:lineRule="exact"/>
        <w:ind w:leftChars="100" w:left="420" w:hangingChars="100" w:hanging="210"/>
        <w:jc w:val="left"/>
        <w:rPr>
          <w:rFonts w:asciiTheme="majorEastAsia" w:eastAsiaTheme="majorEastAsia" w:hAnsiTheme="majorEastAsia" w:cs="ＭＳ明朝"/>
          <w:kern w:val="0"/>
          <w:szCs w:val="21"/>
        </w:rPr>
      </w:pPr>
      <w:r w:rsidRPr="00960958">
        <w:rPr>
          <w:rFonts w:asciiTheme="majorEastAsia" w:eastAsiaTheme="majorEastAsia" w:hAnsiTheme="majorEastAsia" w:cs="ＭＳ明朝"/>
          <w:color w:val="000000" w:themeColor="text1"/>
          <w:kern w:val="0"/>
          <w:szCs w:val="21"/>
        </w:rPr>
        <w:t>(</w:t>
      </w:r>
      <w:r w:rsidR="00960958" w:rsidRPr="00960958">
        <w:rPr>
          <w:rFonts w:asciiTheme="majorEastAsia" w:eastAsiaTheme="majorEastAsia" w:hAnsiTheme="majorEastAsia" w:cs="ＭＳ明朝" w:hint="eastAsia"/>
          <w:color w:val="000000" w:themeColor="text1"/>
          <w:kern w:val="0"/>
          <w:szCs w:val="21"/>
        </w:rPr>
        <w:t>5</w:t>
      </w:r>
      <w:r w:rsidRPr="00960958">
        <w:rPr>
          <w:rFonts w:asciiTheme="majorEastAsia" w:eastAsiaTheme="majorEastAsia" w:hAnsiTheme="majorEastAsia" w:cs="ＭＳ明朝"/>
          <w:color w:val="000000" w:themeColor="text1"/>
          <w:kern w:val="0"/>
          <w:szCs w:val="21"/>
        </w:rPr>
        <w:t>)</w:t>
      </w:r>
      <w:r w:rsidR="00246571" w:rsidRPr="00960958">
        <w:rPr>
          <w:rFonts w:asciiTheme="majorEastAsia" w:eastAsiaTheme="majorEastAsia" w:hAnsiTheme="majorEastAsia" w:cs="ＭＳ明朝" w:hint="eastAsia"/>
          <w:color w:val="000000" w:themeColor="text1"/>
          <w:kern w:val="0"/>
          <w:szCs w:val="21"/>
        </w:rPr>
        <w:t>その他、確認事項等に</w:t>
      </w:r>
      <w:r w:rsidRPr="00960958">
        <w:rPr>
          <w:rFonts w:asciiTheme="majorEastAsia" w:eastAsiaTheme="majorEastAsia" w:hAnsiTheme="majorEastAsia" w:cs="ＭＳ明朝" w:hint="eastAsia"/>
          <w:color w:val="000000" w:themeColor="text1"/>
          <w:kern w:val="0"/>
          <w:szCs w:val="21"/>
        </w:rPr>
        <w:t>内容に疑義が生じた場合は、スタッフ間で十分協議の上、必要に応じて災害ボランティアセンター</w:t>
      </w:r>
      <w:r w:rsidR="007B1337" w:rsidRPr="00246571">
        <w:rPr>
          <w:rFonts w:asciiTheme="majorEastAsia" w:eastAsiaTheme="majorEastAsia" w:hAnsiTheme="majorEastAsia" w:cs="ＭＳ ゴシック" w:hint="eastAsia"/>
          <w:bCs/>
          <w:kern w:val="0"/>
          <w:szCs w:val="21"/>
        </w:rPr>
        <w:t>長</w:t>
      </w:r>
      <w:r w:rsidRPr="00246571">
        <w:rPr>
          <w:rFonts w:asciiTheme="majorEastAsia" w:eastAsiaTheme="majorEastAsia" w:hAnsiTheme="majorEastAsia" w:cs="ＭＳ明朝" w:hint="eastAsia"/>
          <w:kern w:val="0"/>
          <w:szCs w:val="21"/>
        </w:rPr>
        <w:t>の判断により内容の変更を行うこと</w:t>
      </w:r>
    </w:p>
    <w:p w14:paraId="7557B6C6" w14:textId="77777777" w:rsidR="00B1707C" w:rsidRDefault="00865B03" w:rsidP="00CD4FBC">
      <w:pPr>
        <w:widowControl/>
        <w:spacing w:line="320" w:lineRule="exact"/>
        <w:jc w:val="left"/>
        <w:rPr>
          <w:rFonts w:asciiTheme="majorEastAsia" w:eastAsiaTheme="majorEastAsia" w:hAnsiTheme="majorEastAsia" w:cs="ＭＳ明朝"/>
          <w:kern w:val="0"/>
          <w:szCs w:val="18"/>
        </w:rPr>
      </w:pPr>
      <w:r>
        <w:rPr>
          <w:rFonts w:asciiTheme="majorEastAsia" w:eastAsiaTheme="majorEastAsia" w:hAnsiTheme="majorEastAsia" w:cs="ＭＳ明朝"/>
          <w:noProof/>
          <w:kern w:val="0"/>
          <w:szCs w:val="18"/>
        </w:rPr>
        <mc:AlternateContent>
          <mc:Choice Requires="wps">
            <w:drawing>
              <wp:anchor distT="0" distB="0" distL="114300" distR="114300" simplePos="0" relativeHeight="251715072" behindDoc="0" locked="0" layoutInCell="1" allowOverlap="1" wp14:anchorId="3739815C" wp14:editId="342488A7">
                <wp:simplePos x="0" y="0"/>
                <wp:positionH relativeFrom="column">
                  <wp:posOffset>35154</wp:posOffset>
                </wp:positionH>
                <wp:positionV relativeFrom="paragraph">
                  <wp:posOffset>148768</wp:posOffset>
                </wp:positionV>
                <wp:extent cx="6021238" cy="4740249"/>
                <wp:effectExtent l="0" t="0" r="17780" b="22860"/>
                <wp:wrapNone/>
                <wp:docPr id="3" name="正方形/長方形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238" cy="4740249"/>
                        </a:xfrm>
                        <a:prstGeom prst="rect">
                          <a:avLst/>
                        </a:prstGeom>
                        <a:no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77E01A3" id="正方形/長方形 3" o:spid="_x0000_s1026" style="position:absolute;left:0;text-align:left;margin-left:2.75pt;margin-top:11.7pt;width:474.1pt;height:373.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" filled="f" strokecolor="#4e6128 [1606]" strokeweight="2pt">
                <v:path arrowok="t"/>
              </v:rect>
            </w:pict>
          </mc:Fallback>
        </mc:AlternateContent>
      </w:r>
    </w:p>
    <w:p w14:paraId="410BC171" w14:textId="77777777" w:rsidR="00D45AD8" w:rsidRDefault="003927B7" w:rsidP="00FB2DB4">
      <w:pPr>
        <w:autoSpaceDE w:val="0"/>
        <w:autoSpaceDN w:val="0"/>
        <w:adjustRightInd w:val="0"/>
        <w:ind w:firstLineChars="200" w:firstLine="482"/>
        <w:jc w:val="left"/>
        <w:rPr>
          <w:rFonts w:asciiTheme="majorEastAsia" w:eastAsiaTheme="majorEastAsia" w:hAnsiTheme="majorEastAsia" w:cs="ＭＳ明朝"/>
          <w:b/>
          <w:bCs/>
          <w:color w:val="FF0000"/>
          <w:kern w:val="0"/>
          <w:sz w:val="24"/>
          <w:szCs w:val="24"/>
          <w:u w:val="single"/>
        </w:rPr>
      </w:pPr>
      <w:r w:rsidRPr="00D06E81">
        <w:rPr>
          <w:rFonts w:asciiTheme="majorEastAsia" w:eastAsiaTheme="majorEastAsia" w:hAnsiTheme="majorEastAsia" w:hint="eastAsia"/>
          <w:b/>
          <w:color w:val="FF0000"/>
          <w:sz w:val="24"/>
          <w:szCs w:val="24"/>
          <w:u w:val="single"/>
        </w:rPr>
        <w:t>ＰＯＩＮＴ</w:t>
      </w:r>
      <w:r w:rsidR="00091D48" w:rsidRPr="00D06E81">
        <w:rPr>
          <w:rFonts w:asciiTheme="majorEastAsia" w:eastAsiaTheme="majorEastAsia" w:hAnsiTheme="majorEastAsia" w:cs="ＭＳ明朝" w:hint="eastAsia"/>
          <w:b/>
          <w:color w:val="FF0000"/>
          <w:kern w:val="0"/>
          <w:sz w:val="24"/>
          <w:szCs w:val="24"/>
          <w:u w:val="single"/>
        </w:rPr>
        <w:t xml:space="preserve">　</w:t>
      </w:r>
      <w:r w:rsidR="00BA3598" w:rsidRPr="00D06E81">
        <w:rPr>
          <w:rFonts w:asciiTheme="majorEastAsia" w:eastAsiaTheme="majorEastAsia" w:hAnsiTheme="majorEastAsia" w:cs="ＭＳ明朝" w:hint="eastAsia"/>
          <w:b/>
          <w:color w:val="FF0000"/>
          <w:kern w:val="0"/>
          <w:sz w:val="24"/>
          <w:szCs w:val="24"/>
          <w:u w:val="single"/>
        </w:rPr>
        <w:t>災害ＶＣ立上げ時</w:t>
      </w:r>
      <w:r w:rsidR="00386DC4">
        <w:rPr>
          <w:rFonts w:asciiTheme="majorEastAsia" w:eastAsiaTheme="majorEastAsia" w:hAnsiTheme="majorEastAsia" w:cs="ＭＳ明朝" w:hint="eastAsia"/>
          <w:b/>
          <w:color w:val="FF0000"/>
          <w:kern w:val="0"/>
          <w:sz w:val="24"/>
          <w:szCs w:val="24"/>
          <w:u w:val="single"/>
        </w:rPr>
        <w:t>の</w:t>
      </w:r>
      <w:r w:rsidR="00BA3598" w:rsidRPr="00D06E81">
        <w:rPr>
          <w:rFonts w:asciiTheme="majorEastAsia" w:eastAsiaTheme="majorEastAsia" w:hAnsiTheme="majorEastAsia" w:cs="ＭＳ明朝" w:hint="eastAsia"/>
          <w:b/>
          <w:color w:val="FF0000"/>
          <w:kern w:val="0"/>
          <w:sz w:val="24"/>
          <w:szCs w:val="24"/>
          <w:u w:val="single"/>
        </w:rPr>
        <w:t>確認</w:t>
      </w:r>
      <w:r w:rsidR="00600A03">
        <w:rPr>
          <w:rFonts w:asciiTheme="majorEastAsia" w:eastAsiaTheme="majorEastAsia" w:hAnsiTheme="majorEastAsia" w:cs="ＭＳ明朝" w:hint="eastAsia"/>
          <w:b/>
          <w:color w:val="FF0000"/>
          <w:kern w:val="0"/>
          <w:sz w:val="24"/>
          <w:szCs w:val="24"/>
          <w:u w:val="single"/>
        </w:rPr>
        <w:t>項目</w:t>
      </w:r>
      <w:r w:rsidR="00386DC4">
        <w:rPr>
          <w:rFonts w:asciiTheme="majorEastAsia" w:eastAsiaTheme="majorEastAsia" w:hAnsiTheme="majorEastAsia" w:cs="ＭＳ明朝" w:hint="eastAsia"/>
          <w:b/>
          <w:color w:val="FF0000"/>
          <w:kern w:val="0"/>
          <w:sz w:val="24"/>
          <w:szCs w:val="24"/>
          <w:u w:val="single"/>
        </w:rPr>
        <w:t>（運営</w:t>
      </w:r>
      <w:r w:rsidR="00373B35">
        <w:rPr>
          <w:rFonts w:asciiTheme="majorEastAsia" w:eastAsiaTheme="majorEastAsia" w:hAnsiTheme="majorEastAsia" w:cs="ＭＳ明朝" w:hint="eastAsia"/>
          <w:b/>
          <w:color w:val="FF0000"/>
          <w:kern w:val="0"/>
          <w:sz w:val="24"/>
          <w:szCs w:val="24"/>
          <w:u w:val="single"/>
        </w:rPr>
        <w:t>の方向性</w:t>
      </w:r>
      <w:r w:rsidR="00386DC4">
        <w:rPr>
          <w:rFonts w:asciiTheme="majorEastAsia" w:eastAsiaTheme="majorEastAsia" w:hAnsiTheme="majorEastAsia" w:cs="ＭＳ明朝" w:hint="eastAsia"/>
          <w:b/>
          <w:color w:val="FF0000"/>
          <w:kern w:val="0"/>
          <w:sz w:val="24"/>
          <w:szCs w:val="24"/>
          <w:u w:val="single"/>
        </w:rPr>
        <w:t>）</w:t>
      </w:r>
    </w:p>
    <w:p w14:paraId="7B08DB19" w14:textId="77777777" w:rsidR="00FB2DB4" w:rsidRPr="00FB2DB4" w:rsidRDefault="00FB2DB4" w:rsidP="00AB014C">
      <w:pPr>
        <w:autoSpaceDE w:val="0"/>
        <w:autoSpaceDN w:val="0"/>
        <w:adjustRightInd w:val="0"/>
        <w:snapToGrid w:val="0"/>
        <w:spacing w:line="180" w:lineRule="exact"/>
        <w:ind w:firstLineChars="200" w:firstLine="482"/>
        <w:jc w:val="left"/>
        <w:rPr>
          <w:rFonts w:asciiTheme="majorEastAsia" w:eastAsiaTheme="majorEastAsia" w:hAnsiTheme="majorEastAsia" w:cs="ＭＳ明朝"/>
          <w:b/>
          <w:bCs/>
          <w:color w:val="FF0000"/>
          <w:kern w:val="0"/>
          <w:sz w:val="24"/>
          <w:szCs w:val="24"/>
          <w:u w:val="single"/>
        </w:rPr>
      </w:pPr>
    </w:p>
    <w:tbl>
      <w:tblPr>
        <w:tblStyle w:val="a9"/>
        <w:tblW w:w="0" w:type="auto"/>
        <w:tblInd w:w="534" w:type="dxa"/>
        <w:tblLook w:val="04A0" w:firstRow="1" w:lastRow="0" w:firstColumn="1" w:lastColumn="0" w:noHBand="0" w:noVBand="1"/>
      </w:tblPr>
      <w:tblGrid>
        <w:gridCol w:w="396"/>
        <w:gridCol w:w="1475"/>
        <w:gridCol w:w="6946"/>
      </w:tblGrid>
      <w:tr w:rsidR="001D304B" w:rsidRPr="00865B03" w14:paraId="57AA68A2" w14:textId="77777777" w:rsidTr="00AB014C">
        <w:trPr>
          <w:trHeight w:val="292"/>
        </w:trPr>
        <w:tc>
          <w:tcPr>
            <w:tcW w:w="396" w:type="dxa"/>
            <w:shd w:val="clear" w:color="auto" w:fill="00B050"/>
            <w:vAlign w:val="center"/>
          </w:tcPr>
          <w:p w14:paraId="1DCA4020" w14:textId="77777777" w:rsidR="001D304B" w:rsidRPr="00640E01" w:rsidRDefault="001D304B" w:rsidP="00865B03">
            <w:pPr>
              <w:autoSpaceDE w:val="0"/>
              <w:autoSpaceDN w:val="0"/>
              <w:adjustRightInd w:val="0"/>
              <w:snapToGrid w:val="0"/>
              <w:spacing w:line="200" w:lineRule="exact"/>
              <w:jc w:val="center"/>
              <w:rPr>
                <w:rFonts w:asciiTheme="majorEastAsia" w:eastAsiaTheme="majorEastAsia" w:hAnsiTheme="majorEastAsia" w:cs="ＭＳ明朝"/>
                <w:color w:val="FFFFFF" w:themeColor="background1"/>
                <w:kern w:val="0"/>
                <w:sz w:val="18"/>
                <w:szCs w:val="18"/>
              </w:rPr>
            </w:pPr>
          </w:p>
        </w:tc>
        <w:tc>
          <w:tcPr>
            <w:tcW w:w="1475" w:type="dxa"/>
            <w:shd w:val="clear" w:color="auto" w:fill="00B050"/>
            <w:vAlign w:val="center"/>
          </w:tcPr>
          <w:p w14:paraId="730AD0C8" w14:textId="77777777" w:rsidR="001D304B" w:rsidRPr="00640E01" w:rsidRDefault="00EC7B52" w:rsidP="00865B03">
            <w:pPr>
              <w:autoSpaceDE w:val="0"/>
              <w:autoSpaceDN w:val="0"/>
              <w:adjustRightInd w:val="0"/>
              <w:snapToGrid w:val="0"/>
              <w:spacing w:line="200" w:lineRule="exact"/>
              <w:jc w:val="center"/>
              <w:rPr>
                <w:rFonts w:asciiTheme="majorEastAsia" w:eastAsiaTheme="majorEastAsia" w:hAnsiTheme="majorEastAsia" w:cs="ＭＳ明朝"/>
                <w:color w:val="FFFFFF" w:themeColor="background1"/>
                <w:kern w:val="0"/>
                <w:sz w:val="18"/>
                <w:szCs w:val="18"/>
              </w:rPr>
            </w:pPr>
            <w:r w:rsidRPr="00640E01">
              <w:rPr>
                <w:rFonts w:asciiTheme="majorEastAsia" w:eastAsiaTheme="majorEastAsia" w:hAnsiTheme="majorEastAsia" w:cs="ＭＳ明朝" w:hint="eastAsia"/>
                <w:color w:val="FFFFFF" w:themeColor="background1"/>
                <w:kern w:val="0"/>
                <w:sz w:val="18"/>
                <w:szCs w:val="18"/>
              </w:rPr>
              <w:t>項　目</w:t>
            </w:r>
          </w:p>
        </w:tc>
        <w:tc>
          <w:tcPr>
            <w:tcW w:w="6946" w:type="dxa"/>
            <w:shd w:val="clear" w:color="auto" w:fill="00B050"/>
            <w:vAlign w:val="center"/>
          </w:tcPr>
          <w:p w14:paraId="00F87B9A" w14:textId="77777777" w:rsidR="001D304B" w:rsidRPr="00640E01" w:rsidRDefault="006B5E5B" w:rsidP="00865B03">
            <w:pPr>
              <w:autoSpaceDE w:val="0"/>
              <w:autoSpaceDN w:val="0"/>
              <w:adjustRightInd w:val="0"/>
              <w:snapToGrid w:val="0"/>
              <w:spacing w:line="200" w:lineRule="exact"/>
              <w:jc w:val="center"/>
              <w:rPr>
                <w:rFonts w:asciiTheme="majorEastAsia" w:eastAsiaTheme="majorEastAsia" w:hAnsiTheme="majorEastAsia" w:cs="ＭＳ明朝"/>
                <w:color w:val="FFFFFF" w:themeColor="background1"/>
                <w:kern w:val="0"/>
                <w:sz w:val="18"/>
                <w:szCs w:val="18"/>
              </w:rPr>
            </w:pPr>
            <w:r>
              <w:rPr>
                <w:rFonts w:asciiTheme="majorEastAsia" w:eastAsiaTheme="majorEastAsia" w:hAnsiTheme="majorEastAsia" w:cs="ＭＳ明朝" w:hint="eastAsia"/>
                <w:color w:val="FFFFFF" w:themeColor="background1"/>
                <w:kern w:val="0"/>
                <w:sz w:val="18"/>
                <w:szCs w:val="18"/>
              </w:rPr>
              <w:t>確認内容</w:t>
            </w:r>
            <w:r w:rsidR="00AB014C">
              <w:rPr>
                <w:rFonts w:asciiTheme="majorEastAsia" w:eastAsiaTheme="majorEastAsia" w:hAnsiTheme="majorEastAsia" w:cs="ＭＳ明朝" w:hint="eastAsia"/>
                <w:color w:val="FFFFFF" w:themeColor="background1"/>
                <w:kern w:val="0"/>
                <w:sz w:val="18"/>
                <w:szCs w:val="18"/>
              </w:rPr>
              <w:t>例</w:t>
            </w:r>
            <w:r>
              <w:rPr>
                <w:rFonts w:asciiTheme="majorEastAsia" w:eastAsiaTheme="majorEastAsia" w:hAnsiTheme="majorEastAsia" w:cs="ＭＳ明朝" w:hint="eastAsia"/>
                <w:color w:val="FFFFFF" w:themeColor="background1"/>
                <w:kern w:val="0"/>
                <w:sz w:val="18"/>
                <w:szCs w:val="18"/>
              </w:rPr>
              <w:t>・本マニュアル</w:t>
            </w:r>
            <w:r w:rsidR="00AB014C">
              <w:rPr>
                <w:rFonts w:asciiTheme="majorEastAsia" w:eastAsiaTheme="majorEastAsia" w:hAnsiTheme="majorEastAsia" w:cs="ＭＳ明朝" w:hint="eastAsia"/>
                <w:color w:val="FFFFFF" w:themeColor="background1"/>
                <w:kern w:val="0"/>
                <w:sz w:val="18"/>
                <w:szCs w:val="18"/>
              </w:rPr>
              <w:t>参照</w:t>
            </w:r>
            <w:r w:rsidR="00CD4FBC" w:rsidRPr="00640E01">
              <w:rPr>
                <w:rFonts w:asciiTheme="majorEastAsia" w:eastAsiaTheme="majorEastAsia" w:hAnsiTheme="majorEastAsia" w:cs="ＭＳ明朝" w:hint="eastAsia"/>
                <w:color w:val="FFFFFF" w:themeColor="background1"/>
                <w:kern w:val="0"/>
                <w:sz w:val="18"/>
                <w:szCs w:val="18"/>
              </w:rPr>
              <w:t>箇所</w:t>
            </w:r>
          </w:p>
        </w:tc>
      </w:tr>
      <w:tr w:rsidR="001D304B" w:rsidRPr="00865B03" w14:paraId="0DA6BF3B" w14:textId="77777777" w:rsidTr="00AB014C">
        <w:trPr>
          <w:trHeight w:val="490"/>
        </w:trPr>
        <w:tc>
          <w:tcPr>
            <w:tcW w:w="396" w:type="dxa"/>
            <w:vAlign w:val="center"/>
          </w:tcPr>
          <w:p w14:paraId="3F7CF6B4" w14:textId="77777777" w:rsidR="001D304B" w:rsidRPr="00865B03" w:rsidRDefault="00EC7B52" w:rsidP="00865B03">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１</w:t>
            </w:r>
          </w:p>
        </w:tc>
        <w:tc>
          <w:tcPr>
            <w:tcW w:w="1475" w:type="dxa"/>
            <w:vAlign w:val="center"/>
          </w:tcPr>
          <w:p w14:paraId="38113341" w14:textId="77777777" w:rsidR="001D304B" w:rsidRPr="00865B03" w:rsidRDefault="001D304B" w:rsidP="00865B03">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設置場所</w:t>
            </w:r>
          </w:p>
        </w:tc>
        <w:tc>
          <w:tcPr>
            <w:tcW w:w="6946" w:type="dxa"/>
            <w:vAlign w:val="center"/>
          </w:tcPr>
          <w:p w14:paraId="06E8129E" w14:textId="77777777" w:rsidR="001D304B" w:rsidRPr="00865B03" w:rsidRDefault="00640E01" w:rsidP="00865B03">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00865B03" w:rsidRPr="00865B03">
              <w:rPr>
                <w:rFonts w:asciiTheme="majorEastAsia" w:eastAsiaTheme="majorEastAsia" w:hAnsiTheme="majorEastAsia" w:cs="ＭＳ明朝" w:hint="eastAsia"/>
                <w:kern w:val="0"/>
                <w:sz w:val="18"/>
                <w:szCs w:val="18"/>
              </w:rPr>
              <w:t>P５　（１）設置についての協議（設置判断）</w:t>
            </w:r>
          </w:p>
          <w:p w14:paraId="101EEE40" w14:textId="77777777" w:rsidR="00865B03" w:rsidRPr="00865B03" w:rsidRDefault="00640E01" w:rsidP="00865B03">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00865B03" w:rsidRPr="00865B03">
              <w:rPr>
                <w:rFonts w:asciiTheme="majorEastAsia" w:eastAsiaTheme="majorEastAsia" w:hAnsiTheme="majorEastAsia" w:cs="ＭＳ明朝" w:hint="eastAsia"/>
                <w:kern w:val="0"/>
                <w:sz w:val="18"/>
                <w:szCs w:val="18"/>
              </w:rPr>
              <w:t>P10　（４）センター設置場所・レイアウト設定</w:t>
            </w:r>
          </w:p>
        </w:tc>
      </w:tr>
      <w:tr w:rsidR="001D304B" w:rsidRPr="00865B03" w14:paraId="06B3BF13" w14:textId="77777777" w:rsidTr="006B5E5B">
        <w:trPr>
          <w:trHeight w:val="580"/>
        </w:trPr>
        <w:tc>
          <w:tcPr>
            <w:tcW w:w="396" w:type="dxa"/>
            <w:vAlign w:val="center"/>
          </w:tcPr>
          <w:p w14:paraId="5102F3D4" w14:textId="77777777" w:rsidR="001D304B" w:rsidRPr="00960958" w:rsidRDefault="00EC7B52" w:rsidP="00865B03">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２</w:t>
            </w:r>
          </w:p>
        </w:tc>
        <w:tc>
          <w:tcPr>
            <w:tcW w:w="1475" w:type="dxa"/>
            <w:vAlign w:val="center"/>
          </w:tcPr>
          <w:p w14:paraId="7950EB19" w14:textId="77777777" w:rsidR="001D304B" w:rsidRPr="00960958" w:rsidRDefault="001D304B" w:rsidP="00865B03">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設置期間</w:t>
            </w:r>
          </w:p>
        </w:tc>
        <w:tc>
          <w:tcPr>
            <w:tcW w:w="6946" w:type="dxa"/>
            <w:vAlign w:val="center"/>
          </w:tcPr>
          <w:p w14:paraId="30580B2E" w14:textId="77777777" w:rsidR="006B5E5B" w:rsidRPr="00960958" w:rsidRDefault="006B5E5B" w:rsidP="006B5E5B">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・震災時２～３か月、水害時２～３週間</w:t>
            </w:r>
          </w:p>
          <w:p w14:paraId="3CB1A92C" w14:textId="77777777" w:rsidR="001D304B" w:rsidRPr="00960958" w:rsidRDefault="006B5E5B" w:rsidP="006B5E5B">
            <w:pPr>
              <w:autoSpaceDE w:val="0"/>
              <w:autoSpaceDN w:val="0"/>
              <w:adjustRightInd w:val="0"/>
              <w:snapToGrid w:val="0"/>
              <w:spacing w:line="200" w:lineRule="exact"/>
              <w:ind w:firstLineChars="100" w:firstLine="180"/>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※被害規模、活動の進捗状況により短期or 長期を判断</w:t>
            </w:r>
          </w:p>
        </w:tc>
      </w:tr>
      <w:tr w:rsidR="00961B62" w:rsidRPr="00865B03" w14:paraId="4B4AE5FD" w14:textId="77777777" w:rsidTr="00AB014C">
        <w:trPr>
          <w:trHeight w:val="340"/>
        </w:trPr>
        <w:tc>
          <w:tcPr>
            <w:tcW w:w="396" w:type="dxa"/>
            <w:vAlign w:val="center"/>
          </w:tcPr>
          <w:p w14:paraId="38B5F752" w14:textId="77777777" w:rsidR="00961B62" w:rsidRPr="00960958" w:rsidRDefault="00961B62" w:rsidP="00961B62">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３</w:t>
            </w:r>
          </w:p>
        </w:tc>
        <w:tc>
          <w:tcPr>
            <w:tcW w:w="1475" w:type="dxa"/>
            <w:vAlign w:val="center"/>
          </w:tcPr>
          <w:p w14:paraId="37DDE034"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資機材関係</w:t>
            </w:r>
          </w:p>
        </w:tc>
        <w:tc>
          <w:tcPr>
            <w:tcW w:w="6946" w:type="dxa"/>
            <w:vAlign w:val="center"/>
          </w:tcPr>
          <w:p w14:paraId="55EEF571" w14:textId="77777777" w:rsidR="00961B62" w:rsidRPr="00960958" w:rsidRDefault="00961B62" w:rsidP="00961B62">
            <w:pPr>
              <w:autoSpaceDE w:val="0"/>
              <w:autoSpaceDN w:val="0"/>
              <w:adjustRightInd w:val="0"/>
              <w:snapToGrid w:val="0"/>
              <w:spacing w:line="200" w:lineRule="exact"/>
              <w:ind w:left="90" w:hangingChars="50" w:hanging="90"/>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・P14　（３）備品・資機材の確保及び管理</w:t>
            </w:r>
          </w:p>
        </w:tc>
      </w:tr>
      <w:tr w:rsidR="00961B62" w:rsidRPr="00865B03" w14:paraId="73B95936" w14:textId="77777777" w:rsidTr="00AB014C">
        <w:trPr>
          <w:trHeight w:val="431"/>
        </w:trPr>
        <w:tc>
          <w:tcPr>
            <w:tcW w:w="396" w:type="dxa"/>
            <w:vAlign w:val="center"/>
          </w:tcPr>
          <w:p w14:paraId="1365F101" w14:textId="77777777" w:rsidR="00961B62" w:rsidRPr="00960958" w:rsidRDefault="00961B62" w:rsidP="00961B62">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４</w:t>
            </w:r>
          </w:p>
        </w:tc>
        <w:tc>
          <w:tcPr>
            <w:tcW w:w="1475" w:type="dxa"/>
            <w:vAlign w:val="center"/>
          </w:tcPr>
          <w:p w14:paraId="48DB81E3"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募集範囲</w:t>
            </w:r>
          </w:p>
        </w:tc>
        <w:tc>
          <w:tcPr>
            <w:tcW w:w="6946" w:type="dxa"/>
            <w:vAlign w:val="center"/>
          </w:tcPr>
          <w:p w14:paraId="2812C918"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・P</w:t>
            </w:r>
            <w:r w:rsidRPr="00960958">
              <w:rPr>
                <w:rFonts w:asciiTheme="majorEastAsia" w:eastAsiaTheme="majorEastAsia" w:hAnsiTheme="majorEastAsia" w:cs="ＭＳ明朝"/>
                <w:color w:val="000000" w:themeColor="text1"/>
                <w:kern w:val="0"/>
                <w:sz w:val="18"/>
                <w:szCs w:val="18"/>
              </w:rPr>
              <w:t>16</w:t>
            </w:r>
            <w:r w:rsidRPr="00960958">
              <w:rPr>
                <w:rFonts w:asciiTheme="majorEastAsia" w:eastAsiaTheme="majorEastAsia" w:hAnsiTheme="majorEastAsia" w:cs="ＭＳ明朝" w:hint="eastAsia"/>
                <w:color w:val="000000" w:themeColor="text1"/>
                <w:kern w:val="0"/>
                <w:sz w:val="18"/>
                <w:szCs w:val="18"/>
              </w:rPr>
              <w:t>（２）ボランティアの募集 【ボランティア募集の留意事項について】</w:t>
            </w:r>
          </w:p>
        </w:tc>
      </w:tr>
      <w:tr w:rsidR="00961B62" w:rsidRPr="00865B03" w14:paraId="0A2BBE07" w14:textId="77777777" w:rsidTr="00AB014C">
        <w:trPr>
          <w:trHeight w:val="750"/>
        </w:trPr>
        <w:tc>
          <w:tcPr>
            <w:tcW w:w="396" w:type="dxa"/>
            <w:vAlign w:val="center"/>
          </w:tcPr>
          <w:p w14:paraId="28A04F00" w14:textId="77777777" w:rsidR="00961B62" w:rsidRPr="00960958" w:rsidRDefault="00961B62" w:rsidP="00961B62">
            <w:pPr>
              <w:autoSpaceDE w:val="0"/>
              <w:autoSpaceDN w:val="0"/>
              <w:adjustRightInd w:val="0"/>
              <w:snapToGrid w:val="0"/>
              <w:spacing w:line="200" w:lineRule="exact"/>
              <w:jc w:val="center"/>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５</w:t>
            </w:r>
          </w:p>
        </w:tc>
        <w:tc>
          <w:tcPr>
            <w:tcW w:w="1475" w:type="dxa"/>
            <w:vAlign w:val="center"/>
          </w:tcPr>
          <w:p w14:paraId="29037982"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募集対象者</w:t>
            </w:r>
          </w:p>
        </w:tc>
        <w:tc>
          <w:tcPr>
            <w:tcW w:w="6946" w:type="dxa"/>
            <w:vAlign w:val="center"/>
          </w:tcPr>
          <w:p w14:paraId="05594726"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・活動に危険を伴う場所は「１８歳以上の人～」</w:t>
            </w:r>
          </w:p>
          <w:p w14:paraId="4D0B24E4" w14:textId="77777777" w:rsidR="00961B62" w:rsidRPr="00960958" w:rsidRDefault="00961B62" w:rsidP="00961B62">
            <w:pPr>
              <w:autoSpaceDE w:val="0"/>
              <w:autoSpaceDN w:val="0"/>
              <w:adjustRightInd w:val="0"/>
              <w:snapToGrid w:val="0"/>
              <w:spacing w:line="200" w:lineRule="exact"/>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・安全な場所は「基準なし。未成年者は保護者同伴等」</w:t>
            </w:r>
          </w:p>
          <w:p w14:paraId="3F931F7C" w14:textId="77777777" w:rsidR="00961B62" w:rsidRPr="00960958" w:rsidRDefault="00961B62" w:rsidP="00961B62">
            <w:pPr>
              <w:autoSpaceDE w:val="0"/>
              <w:autoSpaceDN w:val="0"/>
              <w:adjustRightInd w:val="0"/>
              <w:snapToGrid w:val="0"/>
              <w:spacing w:line="200" w:lineRule="exact"/>
              <w:ind w:firstLineChars="100" w:firstLine="180"/>
              <w:jc w:val="left"/>
              <w:rPr>
                <w:rFonts w:asciiTheme="majorEastAsia" w:eastAsiaTheme="majorEastAsia" w:hAnsiTheme="majorEastAsia" w:cs="ＭＳ明朝"/>
                <w:color w:val="000000" w:themeColor="text1"/>
                <w:kern w:val="0"/>
                <w:sz w:val="18"/>
                <w:szCs w:val="18"/>
              </w:rPr>
            </w:pPr>
            <w:r w:rsidRPr="00960958">
              <w:rPr>
                <w:rFonts w:asciiTheme="majorEastAsia" w:eastAsiaTheme="majorEastAsia" w:hAnsiTheme="majorEastAsia" w:cs="ＭＳ明朝" w:hint="eastAsia"/>
                <w:color w:val="000000" w:themeColor="text1"/>
                <w:kern w:val="0"/>
                <w:sz w:val="18"/>
                <w:szCs w:val="18"/>
              </w:rPr>
              <w:t>※災害の規模や状況で「危険」の考え方を確認する</w:t>
            </w:r>
          </w:p>
        </w:tc>
      </w:tr>
      <w:tr w:rsidR="00961B62" w:rsidRPr="00865B03" w14:paraId="5CB0706F" w14:textId="77777777" w:rsidTr="00AB014C">
        <w:trPr>
          <w:trHeight w:val="988"/>
        </w:trPr>
        <w:tc>
          <w:tcPr>
            <w:tcW w:w="396" w:type="dxa"/>
            <w:vAlign w:val="center"/>
          </w:tcPr>
          <w:p w14:paraId="4B25CE2F"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６</w:t>
            </w:r>
          </w:p>
        </w:tc>
        <w:tc>
          <w:tcPr>
            <w:tcW w:w="1475" w:type="dxa"/>
            <w:vAlign w:val="center"/>
          </w:tcPr>
          <w:p w14:paraId="0463D165"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活動範囲</w:t>
            </w:r>
          </w:p>
        </w:tc>
        <w:tc>
          <w:tcPr>
            <w:tcW w:w="6946" w:type="dxa"/>
            <w:vAlign w:val="center"/>
          </w:tcPr>
          <w:p w14:paraId="0464CDE3" w14:textId="77777777" w:rsidR="00961B62" w:rsidRPr="00AB014C" w:rsidRDefault="00961B62" w:rsidP="00961B62">
            <w:pPr>
              <w:autoSpaceDE w:val="0"/>
              <w:autoSpaceDN w:val="0"/>
              <w:adjustRightInd w:val="0"/>
              <w:snapToGrid w:val="0"/>
              <w:spacing w:line="200" w:lineRule="exact"/>
              <w:ind w:rightChars="-49" w:right="-103"/>
              <w:jc w:val="left"/>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・危険を伴わない比較的簡易な作業（ボランティア活動保険の対象となる活動）</w:t>
            </w:r>
          </w:p>
          <w:p w14:paraId="2A3B27CD" w14:textId="77777777" w:rsidR="00961B62" w:rsidRPr="00AB014C"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・専門性</w:t>
            </w:r>
            <w:r>
              <w:rPr>
                <w:rFonts w:asciiTheme="majorEastAsia" w:eastAsiaTheme="majorEastAsia" w:hAnsiTheme="majorEastAsia" w:cs="ＭＳ明朝" w:hint="eastAsia"/>
                <w:kern w:val="0"/>
                <w:sz w:val="18"/>
                <w:szCs w:val="18"/>
              </w:rPr>
              <w:t>を</w:t>
            </w:r>
            <w:r w:rsidRPr="00AB014C">
              <w:rPr>
                <w:rFonts w:asciiTheme="majorEastAsia" w:eastAsiaTheme="majorEastAsia" w:hAnsiTheme="majorEastAsia" w:cs="ＭＳ明朝" w:hint="eastAsia"/>
                <w:kern w:val="0"/>
                <w:sz w:val="18"/>
                <w:szCs w:val="18"/>
              </w:rPr>
              <w:t>伴う活動は、ＶＯだけでは行わない。</w:t>
            </w:r>
          </w:p>
          <w:p w14:paraId="3A72AF00" w14:textId="77777777" w:rsidR="00961B62" w:rsidRPr="00865B03" w:rsidRDefault="00961B62" w:rsidP="00961B62">
            <w:pPr>
              <w:autoSpaceDE w:val="0"/>
              <w:autoSpaceDN w:val="0"/>
              <w:adjustRightInd w:val="0"/>
              <w:snapToGrid w:val="0"/>
              <w:spacing w:line="200" w:lineRule="exact"/>
              <w:ind w:leftChars="100" w:left="210"/>
              <w:jc w:val="left"/>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ただし、専門の団体と一緒に活動を行う場合は、危険を伴わない比較的簡易な作業に限って対応する</w:t>
            </w:r>
          </w:p>
        </w:tc>
      </w:tr>
      <w:tr w:rsidR="00961B62" w:rsidRPr="00865B03" w14:paraId="34B2ECE2" w14:textId="77777777" w:rsidTr="00AB014C">
        <w:trPr>
          <w:trHeight w:val="340"/>
        </w:trPr>
        <w:tc>
          <w:tcPr>
            <w:tcW w:w="396" w:type="dxa"/>
            <w:vAlign w:val="center"/>
          </w:tcPr>
          <w:p w14:paraId="77D63F91"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７</w:t>
            </w:r>
          </w:p>
        </w:tc>
        <w:tc>
          <w:tcPr>
            <w:tcW w:w="1475" w:type="dxa"/>
            <w:vAlign w:val="center"/>
          </w:tcPr>
          <w:p w14:paraId="7151976E"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受付時間</w:t>
            </w:r>
          </w:p>
        </w:tc>
        <w:tc>
          <w:tcPr>
            <w:tcW w:w="6946" w:type="dxa"/>
            <w:vAlign w:val="center"/>
          </w:tcPr>
          <w:p w14:paraId="622B5D9B"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Pr="00AB014C">
              <w:rPr>
                <w:rFonts w:asciiTheme="majorEastAsia" w:eastAsiaTheme="majorEastAsia" w:hAnsiTheme="majorEastAsia" w:cs="ＭＳ明朝" w:hint="eastAsia"/>
                <w:kern w:val="0"/>
                <w:sz w:val="18"/>
                <w:szCs w:val="18"/>
              </w:rPr>
              <w:t>８：３０～１１：００</w:t>
            </w:r>
            <w:r w:rsidR="006B5E5B">
              <w:rPr>
                <w:rFonts w:asciiTheme="majorEastAsia" w:eastAsiaTheme="majorEastAsia" w:hAnsiTheme="majorEastAsia" w:cs="ＭＳ明朝" w:hint="eastAsia"/>
                <w:kern w:val="0"/>
                <w:sz w:val="18"/>
                <w:szCs w:val="18"/>
              </w:rPr>
              <w:t xml:space="preserve">　・</w:t>
            </w:r>
            <w:r w:rsidRPr="00AB014C">
              <w:rPr>
                <w:rFonts w:asciiTheme="majorEastAsia" w:eastAsiaTheme="majorEastAsia" w:hAnsiTheme="majorEastAsia" w:cs="ＭＳ明朝" w:hint="eastAsia"/>
                <w:kern w:val="0"/>
                <w:sz w:val="18"/>
                <w:szCs w:val="18"/>
              </w:rPr>
              <w:t>事前受付を原則とする</w:t>
            </w:r>
            <w:r>
              <w:rPr>
                <w:rFonts w:asciiTheme="majorEastAsia" w:eastAsiaTheme="majorEastAsia" w:hAnsiTheme="majorEastAsia" w:cs="ＭＳ明朝" w:hint="eastAsia"/>
                <w:kern w:val="0"/>
                <w:sz w:val="18"/>
                <w:szCs w:val="18"/>
              </w:rPr>
              <w:t xml:space="preserve">　等</w:t>
            </w:r>
          </w:p>
        </w:tc>
      </w:tr>
      <w:tr w:rsidR="00961B62" w:rsidRPr="00865B03" w14:paraId="5505D05C" w14:textId="77777777" w:rsidTr="00AB014C">
        <w:trPr>
          <w:trHeight w:val="340"/>
        </w:trPr>
        <w:tc>
          <w:tcPr>
            <w:tcW w:w="396" w:type="dxa"/>
            <w:vAlign w:val="center"/>
          </w:tcPr>
          <w:p w14:paraId="4F367151"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８</w:t>
            </w:r>
          </w:p>
        </w:tc>
        <w:tc>
          <w:tcPr>
            <w:tcW w:w="1475" w:type="dxa"/>
            <w:vAlign w:val="center"/>
          </w:tcPr>
          <w:p w14:paraId="76A61ABF"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活動時間</w:t>
            </w:r>
          </w:p>
        </w:tc>
        <w:tc>
          <w:tcPr>
            <w:tcW w:w="6946" w:type="dxa"/>
            <w:vAlign w:val="center"/>
          </w:tcPr>
          <w:p w14:paraId="5D5D07EC"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w:t>
            </w:r>
            <w:r w:rsidRPr="00AB014C">
              <w:rPr>
                <w:rFonts w:asciiTheme="majorEastAsia" w:eastAsiaTheme="majorEastAsia" w:hAnsiTheme="majorEastAsia" w:cs="ＭＳ明朝" w:hint="eastAsia"/>
                <w:kern w:val="0"/>
                <w:sz w:val="18"/>
                <w:szCs w:val="18"/>
              </w:rPr>
              <w:t>９：００～１５：００　（道路の損壊状況、季節・日没時間等を考慮する）</w:t>
            </w:r>
          </w:p>
        </w:tc>
      </w:tr>
      <w:tr w:rsidR="00961B62" w:rsidRPr="00865B03" w14:paraId="58C39506" w14:textId="77777777" w:rsidTr="00AB014C">
        <w:trPr>
          <w:trHeight w:val="786"/>
        </w:trPr>
        <w:tc>
          <w:tcPr>
            <w:tcW w:w="396" w:type="dxa"/>
            <w:vAlign w:val="center"/>
          </w:tcPr>
          <w:p w14:paraId="5B173B47"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Pr>
                <w:rFonts w:asciiTheme="majorEastAsia" w:eastAsiaTheme="majorEastAsia" w:hAnsiTheme="majorEastAsia" w:cs="ＭＳ明朝" w:hint="eastAsia"/>
                <w:kern w:val="0"/>
                <w:sz w:val="18"/>
                <w:szCs w:val="18"/>
              </w:rPr>
              <w:t>９</w:t>
            </w:r>
          </w:p>
        </w:tc>
        <w:tc>
          <w:tcPr>
            <w:tcW w:w="1475" w:type="dxa"/>
            <w:vAlign w:val="center"/>
          </w:tcPr>
          <w:p w14:paraId="2549F52D" w14:textId="77777777" w:rsidR="00961B62" w:rsidRPr="00AB014C" w:rsidRDefault="00961B62" w:rsidP="00961B62">
            <w:pPr>
              <w:autoSpaceDE w:val="0"/>
              <w:autoSpaceDN w:val="0"/>
              <w:adjustRightInd w:val="0"/>
              <w:snapToGrid w:val="0"/>
              <w:spacing w:line="200" w:lineRule="exact"/>
              <w:jc w:val="left"/>
              <w:rPr>
                <w:rFonts w:asciiTheme="majorEastAsia" w:eastAsiaTheme="majorEastAsia" w:hAnsiTheme="majorEastAsia" w:cs="ＭＳ明朝"/>
                <w:strike/>
                <w:kern w:val="0"/>
                <w:sz w:val="18"/>
                <w:szCs w:val="18"/>
              </w:rPr>
            </w:pPr>
            <w:r>
              <w:rPr>
                <w:rFonts w:asciiTheme="majorEastAsia" w:eastAsiaTheme="majorEastAsia" w:hAnsiTheme="majorEastAsia" w:cs="ＭＳ明朝" w:hint="eastAsia"/>
                <w:kern w:val="0"/>
                <w:sz w:val="18"/>
                <w:szCs w:val="18"/>
              </w:rPr>
              <w:t>活動の留意点</w:t>
            </w:r>
          </w:p>
        </w:tc>
        <w:tc>
          <w:tcPr>
            <w:tcW w:w="6946" w:type="dxa"/>
            <w:vAlign w:val="center"/>
          </w:tcPr>
          <w:p w14:paraId="214F85C8" w14:textId="77777777" w:rsidR="00961B62" w:rsidRPr="00AB014C" w:rsidRDefault="00961B62" w:rsidP="00961B62">
            <w:pPr>
              <w:autoSpaceDE w:val="0"/>
              <w:autoSpaceDN w:val="0"/>
              <w:adjustRightInd w:val="0"/>
              <w:snapToGrid w:val="0"/>
              <w:spacing w:line="200" w:lineRule="exact"/>
              <w:ind w:left="90" w:hangingChars="50" w:hanging="90"/>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・活動中に余震や雷、大雨等の警報が発令された場合は速やかに活動を中止する。</w:t>
            </w:r>
          </w:p>
          <w:p w14:paraId="02CC199C" w14:textId="77777777" w:rsidR="00961B62" w:rsidRDefault="00961B62" w:rsidP="00961B62">
            <w:pPr>
              <w:autoSpaceDE w:val="0"/>
              <w:autoSpaceDN w:val="0"/>
              <w:adjustRightInd w:val="0"/>
              <w:snapToGrid w:val="0"/>
              <w:spacing w:line="200" w:lineRule="exact"/>
              <w:ind w:left="90" w:hangingChars="50" w:hanging="90"/>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・前日から、雨天や荒天が見込まれる場合は、安全確保のため、活動を休止する。</w:t>
            </w:r>
          </w:p>
          <w:p w14:paraId="6AFF21E1" w14:textId="77777777" w:rsidR="00961B62" w:rsidRPr="00865B03" w:rsidRDefault="00961B62" w:rsidP="00961B62">
            <w:pPr>
              <w:autoSpaceDE w:val="0"/>
              <w:autoSpaceDN w:val="0"/>
              <w:adjustRightInd w:val="0"/>
              <w:snapToGrid w:val="0"/>
              <w:spacing w:line="200" w:lineRule="exact"/>
              <w:ind w:left="90" w:firstLineChars="50" w:firstLine="90"/>
              <w:rPr>
                <w:rFonts w:asciiTheme="majorEastAsia" w:eastAsiaTheme="majorEastAsia" w:hAnsiTheme="majorEastAsia" w:cs="ＭＳ明朝"/>
                <w:kern w:val="0"/>
                <w:sz w:val="18"/>
                <w:szCs w:val="18"/>
              </w:rPr>
            </w:pPr>
            <w:r w:rsidRPr="00AB014C">
              <w:rPr>
                <w:rFonts w:asciiTheme="majorEastAsia" w:eastAsiaTheme="majorEastAsia" w:hAnsiTheme="majorEastAsia" w:cs="ＭＳ明朝" w:hint="eastAsia"/>
                <w:kern w:val="0"/>
                <w:sz w:val="18"/>
                <w:szCs w:val="18"/>
              </w:rPr>
              <w:t>この場合は、事前に、ＨＰ・ＳＮＳ等で周知する。</w:t>
            </w:r>
          </w:p>
        </w:tc>
      </w:tr>
      <w:tr w:rsidR="00961B62" w:rsidRPr="00865B03" w14:paraId="60104B66" w14:textId="77777777" w:rsidTr="00AB014C">
        <w:trPr>
          <w:trHeight w:val="1097"/>
        </w:trPr>
        <w:tc>
          <w:tcPr>
            <w:tcW w:w="396" w:type="dxa"/>
            <w:vAlign w:val="center"/>
          </w:tcPr>
          <w:p w14:paraId="6238E151" w14:textId="77777777" w:rsidR="00961B62" w:rsidRPr="00865B03" w:rsidRDefault="00961B62" w:rsidP="00961B62">
            <w:pPr>
              <w:autoSpaceDE w:val="0"/>
              <w:autoSpaceDN w:val="0"/>
              <w:adjustRightInd w:val="0"/>
              <w:snapToGrid w:val="0"/>
              <w:spacing w:line="200" w:lineRule="exact"/>
              <w:jc w:val="center"/>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10</w:t>
            </w:r>
          </w:p>
        </w:tc>
        <w:tc>
          <w:tcPr>
            <w:tcW w:w="1475" w:type="dxa"/>
            <w:vAlign w:val="center"/>
          </w:tcPr>
          <w:p w14:paraId="3B28CDF9"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その他</w:t>
            </w:r>
          </w:p>
        </w:tc>
        <w:tc>
          <w:tcPr>
            <w:tcW w:w="6946" w:type="dxa"/>
            <w:vAlign w:val="center"/>
          </w:tcPr>
          <w:p w14:paraId="2772925D"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・活動中に傷病人が出た場合は一旦中止し、センターに連絡・帰還する</w:t>
            </w:r>
          </w:p>
          <w:p w14:paraId="7165C982"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・事故があったとき（物損含む）は状況確認のため、スタッフを現地に派遣する</w:t>
            </w:r>
          </w:p>
          <w:p w14:paraId="68F06441"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・活動中に新たな依頼を受けた場合はその場で対応せずセンターへ連絡する</w:t>
            </w:r>
          </w:p>
          <w:p w14:paraId="6942FE55"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・活動中に苦情を受けたら、センターへ報告する。</w:t>
            </w:r>
          </w:p>
          <w:p w14:paraId="4A23F239" w14:textId="77777777" w:rsidR="00961B62" w:rsidRPr="00865B03" w:rsidRDefault="00961B62" w:rsidP="00961B62">
            <w:pPr>
              <w:autoSpaceDE w:val="0"/>
              <w:autoSpaceDN w:val="0"/>
              <w:adjustRightInd w:val="0"/>
              <w:snapToGrid w:val="0"/>
              <w:spacing w:line="200" w:lineRule="exact"/>
              <w:jc w:val="left"/>
              <w:rPr>
                <w:rFonts w:asciiTheme="majorEastAsia" w:eastAsiaTheme="majorEastAsia" w:hAnsiTheme="majorEastAsia" w:cs="ＭＳ明朝"/>
                <w:kern w:val="0"/>
                <w:sz w:val="18"/>
                <w:szCs w:val="18"/>
              </w:rPr>
            </w:pPr>
            <w:r w:rsidRPr="00865B03">
              <w:rPr>
                <w:rFonts w:asciiTheme="majorEastAsia" w:eastAsiaTheme="majorEastAsia" w:hAnsiTheme="majorEastAsia" w:cs="ＭＳ明朝" w:hint="eastAsia"/>
                <w:kern w:val="0"/>
                <w:sz w:val="18"/>
                <w:szCs w:val="18"/>
              </w:rPr>
              <w:t>・その他、判断ができない場合（困ったとき）には、センターに連絡する</w:t>
            </w:r>
          </w:p>
        </w:tc>
      </w:tr>
    </w:tbl>
    <w:p w14:paraId="6C2967F6" w14:textId="77777777" w:rsidR="00BE7DAB" w:rsidRPr="00865B03" w:rsidRDefault="00BE7DAB" w:rsidP="007E127F">
      <w:pPr>
        <w:widowControl/>
        <w:spacing w:line="320" w:lineRule="exact"/>
        <w:jc w:val="left"/>
        <w:rPr>
          <w:rFonts w:asciiTheme="majorEastAsia" w:eastAsiaTheme="majorEastAsia" w:hAnsiTheme="majorEastAsia" w:cs="ＭＳ明朝"/>
          <w:kern w:val="0"/>
          <w:szCs w:val="18"/>
        </w:rPr>
      </w:pPr>
      <w:r w:rsidRPr="00865B03">
        <w:rPr>
          <w:rFonts w:asciiTheme="majorEastAsia" w:eastAsiaTheme="majorEastAsia" w:hAnsiTheme="majorEastAsia" w:cs="ＭＳ明朝"/>
          <w:kern w:val="0"/>
          <w:szCs w:val="18"/>
        </w:rPr>
        <w:br w:type="page"/>
      </w:r>
    </w:p>
    <w:p w14:paraId="0B863564" w14:textId="77777777" w:rsidR="006E0DEE" w:rsidRDefault="00C14534" w:rsidP="007E127F">
      <w:pPr>
        <w:widowControl/>
        <w:spacing w:line="320" w:lineRule="exact"/>
        <w:jc w:val="left"/>
        <w:rPr>
          <w:rFonts w:asciiTheme="majorEastAsia" w:eastAsiaTheme="majorEastAsia" w:hAnsiTheme="majorEastAsia" w:cs="ＭＳ明朝"/>
          <w:kern w:val="0"/>
          <w:szCs w:val="18"/>
        </w:rPr>
      </w:pPr>
      <w:r>
        <w:rPr>
          <w:rFonts w:asciiTheme="majorEastAsia" w:eastAsiaTheme="majorEastAsia" w:hAnsiTheme="majorEastAsia" w:cs="ＭＳ ゴシック"/>
          <w:noProof/>
          <w:kern w:val="0"/>
          <w:sz w:val="24"/>
          <w:szCs w:val="24"/>
        </w:rPr>
        <w:lastRenderedPageBreak/>
        <mc:AlternateContent>
          <mc:Choice Requires="wps">
            <w:drawing>
              <wp:anchor distT="0" distB="0" distL="114300" distR="114300" simplePos="0" relativeHeight="251722240" behindDoc="0" locked="0" layoutInCell="1" allowOverlap="1" wp14:anchorId="25CF78E2" wp14:editId="235D3DBC">
                <wp:simplePos x="0" y="0"/>
                <wp:positionH relativeFrom="column">
                  <wp:posOffset>0</wp:posOffset>
                </wp:positionH>
                <wp:positionV relativeFrom="paragraph">
                  <wp:posOffset>175260</wp:posOffset>
                </wp:positionV>
                <wp:extent cx="6021070" cy="447675"/>
                <wp:effectExtent l="0" t="0" r="0" b="9525"/>
                <wp:wrapNone/>
                <wp:docPr id="2" name="フローチャート: 処理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1070" cy="447675"/>
                        </a:xfrm>
                        <a:prstGeom prst="flowChartProcess">
                          <a:avLst/>
                        </a:prstGeom>
                        <a:solidFill>
                          <a:schemeClr val="bg2">
                            <a:lumMod val="25000"/>
                          </a:schemeClr>
                        </a:solidFill>
                        <a:ln w="25400" cap="flat" cmpd="sng" algn="ctr">
                          <a:solidFill>
                            <a:schemeClr val="accent3">
                              <a:lumMod val="75000"/>
                            </a:schemeClr>
                          </a:solidFill>
                          <a:prstDash val="solid"/>
                        </a:ln>
                        <a:effectLst/>
                      </wps:spPr>
                      <wps:txbx>
                        <w:txbxContent>
                          <w:p w14:paraId="4EC24381" w14:textId="77777777" w:rsidR="00286ED4" w:rsidRDefault="00286ED4" w:rsidP="00834EA1">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参考資料５</w:t>
                            </w:r>
                            <w:r w:rsidRPr="00726F53">
                              <w:rPr>
                                <w:rFonts w:ascii="ＭＳ ゴシック" w:eastAsia="ＭＳ ゴシック" w:hAnsi="ＭＳ ゴシック" w:cs="HG丸ｺﾞｼｯｸM-PRO" w:hint="eastAsia"/>
                                <w:b/>
                                <w:color w:val="FFFFFF" w:themeColor="background1"/>
                                <w:kern w:val="0"/>
                                <w:sz w:val="34"/>
                                <w:szCs w:val="34"/>
                                <w:u w:color="00B050"/>
                              </w:rPr>
                              <w:t>「</w:t>
                            </w:r>
                            <w:r>
                              <w:rPr>
                                <w:rFonts w:ascii="ＭＳ ゴシック" w:eastAsia="ＭＳ ゴシック" w:hAnsi="ＭＳ ゴシック" w:cs="HG丸ｺﾞｼｯｸM-PRO" w:hint="eastAsia"/>
                                <w:b/>
                                <w:color w:val="FFFFFF" w:themeColor="background1"/>
                                <w:kern w:val="0"/>
                                <w:sz w:val="34"/>
                                <w:szCs w:val="34"/>
                                <w:u w:color="00B050"/>
                              </w:rPr>
                              <w:t>活動備品一覧</w:t>
                            </w:r>
                            <w:r w:rsidRPr="00726F53">
                              <w:rPr>
                                <w:rFonts w:ascii="ＭＳ ゴシック" w:eastAsia="ＭＳ ゴシック" w:hAnsi="ＭＳ ゴシック" w:cs="HG丸ｺﾞｼｯｸM-PRO" w:hint="eastAsia"/>
                                <w:b/>
                                <w:color w:val="FFFFFF" w:themeColor="background1"/>
                                <w:kern w:val="0"/>
                                <w:sz w:val="34"/>
                                <w:szCs w:val="34"/>
                                <w:u w:color="00B050"/>
                              </w:rPr>
                              <w:t>」</w:t>
                            </w:r>
                          </w:p>
                          <w:p w14:paraId="0DA48003" w14:textId="77777777" w:rsidR="00286ED4" w:rsidRDefault="00286ED4" w:rsidP="00834EA1">
                            <w:pPr>
                              <w:spacing w:line="0" w:lineRule="atLeas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5CF78E2" id="フローチャート: 処理 2" o:spid="_x0000_s1124" type="#_x0000_t109" style="position:absolute;margin-left:0;margin-top:13.8pt;width:474.1pt;height:35.2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" fillcolor="#484329 [814]" strokecolor="#76923c [2406]" strokeweight="2pt">
                <v:path arrowok="t"/>
                <v:textbox>
                  <w:txbxContent>
                    <w:p w14:paraId="4EC24381" w14:textId="77777777" w:rsidR="00286ED4" w:rsidRDefault="00286ED4" w:rsidP="00834EA1">
                      <w:pPr>
                        <w:spacing w:line="0" w:lineRule="atLeast"/>
                        <w:rPr>
                          <w:rFonts w:ascii="ＭＳ ゴシック" w:eastAsia="ＭＳ ゴシック" w:hAnsi="ＭＳ ゴシック" w:cs="HG丸ｺﾞｼｯｸM-PRO"/>
                          <w:b/>
                          <w:color w:val="FFFFFF" w:themeColor="background1"/>
                          <w:kern w:val="0"/>
                          <w:sz w:val="36"/>
                          <w:szCs w:val="32"/>
                          <w:u w:color="00B050"/>
                        </w:rPr>
                      </w:pPr>
                      <w:r>
                        <w:rPr>
                          <w:rFonts w:ascii="ＭＳ ゴシック" w:eastAsia="ＭＳ ゴシック" w:hAnsi="ＭＳ ゴシック" w:cs="HG丸ｺﾞｼｯｸM-PRO" w:hint="eastAsia"/>
                          <w:b/>
                          <w:color w:val="FFFFFF" w:themeColor="background1"/>
                          <w:kern w:val="0"/>
                          <w:sz w:val="36"/>
                          <w:szCs w:val="32"/>
                          <w:u w:color="00B050"/>
                        </w:rPr>
                        <w:t>参考資料５</w:t>
                      </w:r>
                      <w:r w:rsidRPr="00726F53">
                        <w:rPr>
                          <w:rFonts w:ascii="ＭＳ ゴシック" w:eastAsia="ＭＳ ゴシック" w:hAnsi="ＭＳ ゴシック" w:cs="HG丸ｺﾞｼｯｸM-PRO" w:hint="eastAsia"/>
                          <w:b/>
                          <w:color w:val="FFFFFF" w:themeColor="background1"/>
                          <w:kern w:val="0"/>
                          <w:sz w:val="34"/>
                          <w:szCs w:val="34"/>
                          <w:u w:color="00B050"/>
                        </w:rPr>
                        <w:t>「</w:t>
                      </w:r>
                      <w:r>
                        <w:rPr>
                          <w:rFonts w:ascii="ＭＳ ゴシック" w:eastAsia="ＭＳ ゴシック" w:hAnsi="ＭＳ ゴシック" w:cs="HG丸ｺﾞｼｯｸM-PRO" w:hint="eastAsia"/>
                          <w:b/>
                          <w:color w:val="FFFFFF" w:themeColor="background1"/>
                          <w:kern w:val="0"/>
                          <w:sz w:val="34"/>
                          <w:szCs w:val="34"/>
                          <w:u w:color="00B050"/>
                        </w:rPr>
                        <w:t>活動備品一覧</w:t>
                      </w:r>
                      <w:r w:rsidRPr="00726F53">
                        <w:rPr>
                          <w:rFonts w:ascii="ＭＳ ゴシック" w:eastAsia="ＭＳ ゴシック" w:hAnsi="ＭＳ ゴシック" w:cs="HG丸ｺﾞｼｯｸM-PRO" w:hint="eastAsia"/>
                          <w:b/>
                          <w:color w:val="FFFFFF" w:themeColor="background1"/>
                          <w:kern w:val="0"/>
                          <w:sz w:val="34"/>
                          <w:szCs w:val="34"/>
                          <w:u w:color="00B050"/>
                        </w:rPr>
                        <w:t>」</w:t>
                      </w:r>
                    </w:p>
                    <w:p w14:paraId="0DA48003" w14:textId="77777777" w:rsidR="00286ED4" w:rsidRDefault="00286ED4" w:rsidP="00834EA1">
                      <w:pPr>
                        <w:spacing w:line="0" w:lineRule="atLeast"/>
                      </w:pPr>
                    </w:p>
                  </w:txbxContent>
                </v:textbox>
              </v:shape>
            </w:pict>
          </mc:Fallback>
        </mc:AlternateContent>
      </w:r>
    </w:p>
    <w:p w14:paraId="36BAFBE5" w14:textId="77777777" w:rsidR="0003788C" w:rsidRDefault="0003788C" w:rsidP="007E127F">
      <w:pPr>
        <w:widowControl/>
        <w:spacing w:line="320" w:lineRule="exact"/>
        <w:jc w:val="left"/>
        <w:rPr>
          <w:rFonts w:asciiTheme="majorEastAsia" w:eastAsiaTheme="majorEastAsia" w:hAnsiTheme="majorEastAsia" w:cs="ＭＳ明朝"/>
          <w:kern w:val="0"/>
          <w:szCs w:val="18"/>
        </w:rPr>
      </w:pPr>
    </w:p>
    <w:p w14:paraId="3E5E4D5E" w14:textId="77777777" w:rsidR="0019328A" w:rsidRDefault="0019328A" w:rsidP="007E127F">
      <w:pPr>
        <w:widowControl/>
        <w:spacing w:line="320" w:lineRule="exact"/>
        <w:jc w:val="left"/>
        <w:rPr>
          <w:rFonts w:asciiTheme="majorEastAsia" w:eastAsiaTheme="majorEastAsia" w:hAnsiTheme="majorEastAsia" w:cs="ＭＳ明朝"/>
          <w:kern w:val="0"/>
          <w:szCs w:val="18"/>
        </w:rPr>
      </w:pPr>
    </w:p>
    <w:p w14:paraId="42CAEC6F" w14:textId="77777777" w:rsidR="001421AA" w:rsidRDefault="001421AA" w:rsidP="007E127F">
      <w:pPr>
        <w:widowControl/>
        <w:spacing w:line="320" w:lineRule="exact"/>
        <w:jc w:val="left"/>
        <w:rPr>
          <w:rFonts w:asciiTheme="majorEastAsia" w:eastAsiaTheme="majorEastAsia" w:hAnsiTheme="majorEastAsia" w:cs="ＭＳ明朝"/>
          <w:kern w:val="0"/>
          <w:szCs w:val="18"/>
        </w:rPr>
      </w:pPr>
    </w:p>
    <w:tbl>
      <w:tblPr>
        <w:tblW w:w="9493" w:type="dxa"/>
        <w:tblCellMar>
          <w:left w:w="99" w:type="dxa"/>
          <w:right w:w="99" w:type="dxa"/>
        </w:tblCellMar>
        <w:tblLook w:val="04A0" w:firstRow="1" w:lastRow="0" w:firstColumn="1" w:lastColumn="0" w:noHBand="0" w:noVBand="1"/>
      </w:tblPr>
      <w:tblGrid>
        <w:gridCol w:w="400"/>
        <w:gridCol w:w="3020"/>
        <w:gridCol w:w="1960"/>
        <w:gridCol w:w="4113"/>
      </w:tblGrid>
      <w:tr w:rsidR="001421AA" w:rsidRPr="001421AA" w14:paraId="3FEBE2D1" w14:textId="77777777" w:rsidTr="00B57468">
        <w:trPr>
          <w:trHeight w:val="418"/>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hideMark/>
          </w:tcPr>
          <w:p w14:paraId="7DDD3DA1" w14:textId="77777777" w:rsidR="001421AA" w:rsidRPr="001421AA" w:rsidRDefault="001421AA" w:rsidP="001421AA">
            <w:pPr>
              <w:widowControl/>
              <w:jc w:val="center"/>
              <w:rPr>
                <w:rFonts w:ascii="ＭＳ Ｐゴシック" w:eastAsia="ＭＳ Ｐゴシック" w:hAnsi="ＭＳ Ｐゴシック" w:cs="ＭＳ Ｐゴシック"/>
                <w:color w:val="FFFFFF"/>
                <w:kern w:val="0"/>
                <w:sz w:val="20"/>
                <w:szCs w:val="20"/>
              </w:rPr>
            </w:pPr>
            <w:r w:rsidRPr="001421AA">
              <w:rPr>
                <w:rFonts w:ascii="ＭＳ Ｐゴシック" w:eastAsia="ＭＳ Ｐゴシック" w:hAnsi="ＭＳ Ｐゴシック" w:cs="ＭＳ Ｐゴシック" w:hint="eastAsia"/>
                <w:color w:val="FFFFFF"/>
                <w:kern w:val="0"/>
                <w:sz w:val="20"/>
                <w:szCs w:val="20"/>
              </w:rPr>
              <w:t>№</w:t>
            </w:r>
          </w:p>
        </w:tc>
        <w:tc>
          <w:tcPr>
            <w:tcW w:w="3020" w:type="dxa"/>
            <w:tcBorders>
              <w:top w:val="single" w:sz="4" w:space="0" w:color="auto"/>
              <w:left w:val="nil"/>
              <w:bottom w:val="single" w:sz="4" w:space="0" w:color="auto"/>
              <w:right w:val="single" w:sz="4" w:space="0" w:color="auto"/>
            </w:tcBorders>
            <w:shd w:val="clear" w:color="auto" w:fill="006600"/>
            <w:noWrap/>
            <w:vAlign w:val="center"/>
            <w:hideMark/>
          </w:tcPr>
          <w:p w14:paraId="2B924B7E" w14:textId="77777777" w:rsidR="001421AA" w:rsidRPr="001421AA" w:rsidRDefault="00C57CB7" w:rsidP="001421AA">
            <w:pPr>
              <w:widowControl/>
              <w:jc w:val="center"/>
              <w:rPr>
                <w:rFonts w:ascii="ＭＳ Ｐゴシック" w:eastAsia="ＭＳ Ｐゴシック" w:hAnsi="ＭＳ Ｐゴシック" w:cs="ＭＳ Ｐゴシック"/>
                <w:color w:val="FFFFFF"/>
                <w:kern w:val="0"/>
                <w:sz w:val="20"/>
                <w:szCs w:val="20"/>
              </w:rPr>
            </w:pPr>
            <w:r>
              <w:rPr>
                <w:rFonts w:ascii="ＭＳ Ｐゴシック" w:eastAsia="ＭＳ Ｐゴシック" w:hAnsi="ＭＳ Ｐゴシック" w:cs="ＭＳ Ｐゴシック" w:hint="eastAsia"/>
                <w:color w:val="FFFFFF"/>
                <w:kern w:val="0"/>
                <w:sz w:val="20"/>
                <w:szCs w:val="20"/>
              </w:rPr>
              <w:t>資機材</w:t>
            </w:r>
            <w:r w:rsidR="001421AA" w:rsidRPr="001421AA">
              <w:rPr>
                <w:rFonts w:ascii="ＭＳ Ｐゴシック" w:eastAsia="ＭＳ Ｐゴシック" w:hAnsi="ＭＳ Ｐゴシック" w:cs="ＭＳ Ｐゴシック" w:hint="eastAsia"/>
                <w:color w:val="FFFFFF"/>
                <w:kern w:val="0"/>
                <w:sz w:val="20"/>
                <w:szCs w:val="20"/>
              </w:rPr>
              <w:t>名</w:t>
            </w:r>
          </w:p>
        </w:tc>
        <w:tc>
          <w:tcPr>
            <w:tcW w:w="1960" w:type="dxa"/>
            <w:tcBorders>
              <w:top w:val="single" w:sz="4" w:space="0" w:color="auto"/>
              <w:left w:val="nil"/>
              <w:bottom w:val="single" w:sz="4" w:space="0" w:color="auto"/>
              <w:right w:val="single" w:sz="4" w:space="0" w:color="auto"/>
            </w:tcBorders>
            <w:shd w:val="clear" w:color="auto" w:fill="006600"/>
            <w:noWrap/>
            <w:vAlign w:val="center"/>
            <w:hideMark/>
          </w:tcPr>
          <w:p w14:paraId="2666D9F2" w14:textId="77777777" w:rsidR="001421AA" w:rsidRPr="001421AA" w:rsidRDefault="001421AA" w:rsidP="001421AA">
            <w:pPr>
              <w:widowControl/>
              <w:jc w:val="center"/>
              <w:rPr>
                <w:rFonts w:ascii="ＭＳ Ｐゴシック" w:eastAsia="ＭＳ Ｐゴシック" w:hAnsi="ＭＳ Ｐゴシック" w:cs="ＭＳ Ｐゴシック"/>
                <w:color w:val="FFFFFF"/>
                <w:kern w:val="0"/>
                <w:sz w:val="20"/>
                <w:szCs w:val="20"/>
              </w:rPr>
            </w:pPr>
            <w:r w:rsidRPr="001421AA">
              <w:rPr>
                <w:rFonts w:ascii="ＭＳ Ｐゴシック" w:eastAsia="ＭＳ Ｐゴシック" w:hAnsi="ＭＳ Ｐゴシック" w:cs="ＭＳ Ｐゴシック" w:hint="eastAsia"/>
                <w:color w:val="FFFFFF"/>
                <w:kern w:val="0"/>
                <w:sz w:val="20"/>
                <w:szCs w:val="20"/>
              </w:rPr>
              <w:t>写</w:t>
            </w:r>
            <w:r w:rsidR="00244BF0">
              <w:rPr>
                <w:rFonts w:ascii="ＭＳ Ｐゴシック" w:eastAsia="ＭＳ Ｐゴシック" w:hAnsi="ＭＳ Ｐゴシック" w:cs="ＭＳ Ｐゴシック" w:hint="eastAsia"/>
                <w:color w:val="FFFFFF"/>
                <w:kern w:val="0"/>
                <w:sz w:val="20"/>
                <w:szCs w:val="20"/>
              </w:rPr>
              <w:t xml:space="preserve">　</w:t>
            </w:r>
            <w:r w:rsidRPr="001421AA">
              <w:rPr>
                <w:rFonts w:ascii="ＭＳ Ｐゴシック" w:eastAsia="ＭＳ Ｐゴシック" w:hAnsi="ＭＳ Ｐゴシック" w:cs="ＭＳ Ｐゴシック" w:hint="eastAsia"/>
                <w:color w:val="FFFFFF"/>
                <w:kern w:val="0"/>
                <w:sz w:val="20"/>
                <w:szCs w:val="20"/>
              </w:rPr>
              <w:t>真</w:t>
            </w:r>
          </w:p>
        </w:tc>
        <w:tc>
          <w:tcPr>
            <w:tcW w:w="4113" w:type="dxa"/>
            <w:tcBorders>
              <w:top w:val="single" w:sz="4" w:space="0" w:color="auto"/>
              <w:left w:val="nil"/>
              <w:bottom w:val="single" w:sz="4" w:space="0" w:color="auto"/>
              <w:right w:val="single" w:sz="4" w:space="0" w:color="auto"/>
            </w:tcBorders>
            <w:shd w:val="clear" w:color="auto" w:fill="006600"/>
            <w:noWrap/>
            <w:vAlign w:val="center"/>
            <w:hideMark/>
          </w:tcPr>
          <w:p w14:paraId="52C3E318" w14:textId="77777777" w:rsidR="001421AA" w:rsidRPr="001421AA" w:rsidRDefault="001421AA" w:rsidP="001421AA">
            <w:pPr>
              <w:widowControl/>
              <w:jc w:val="center"/>
              <w:rPr>
                <w:rFonts w:ascii="ＭＳ Ｐゴシック" w:eastAsia="ＭＳ Ｐゴシック" w:hAnsi="ＭＳ Ｐゴシック" w:cs="ＭＳ Ｐゴシック"/>
                <w:color w:val="FFFFFF"/>
                <w:kern w:val="0"/>
                <w:sz w:val="20"/>
                <w:szCs w:val="20"/>
              </w:rPr>
            </w:pPr>
            <w:r w:rsidRPr="001421AA">
              <w:rPr>
                <w:rFonts w:ascii="ＭＳ Ｐゴシック" w:eastAsia="ＭＳ Ｐゴシック" w:hAnsi="ＭＳ Ｐゴシック" w:cs="ＭＳ Ｐゴシック" w:hint="eastAsia"/>
                <w:color w:val="FFFFFF"/>
                <w:kern w:val="0"/>
                <w:sz w:val="20"/>
                <w:szCs w:val="20"/>
              </w:rPr>
              <w:t>活用法等説明</w:t>
            </w:r>
          </w:p>
        </w:tc>
      </w:tr>
      <w:tr w:rsidR="001421AA" w:rsidRPr="001421AA" w14:paraId="648C6CA0" w14:textId="77777777" w:rsidTr="001421AA">
        <w:trPr>
          <w:trHeight w:val="146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7693042"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796D46FD"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平(角)スコップ（大）</w:t>
            </w:r>
          </w:p>
        </w:tc>
        <w:tc>
          <w:tcPr>
            <w:tcW w:w="1960" w:type="dxa"/>
            <w:tcBorders>
              <w:top w:val="nil"/>
              <w:left w:val="nil"/>
              <w:bottom w:val="single" w:sz="4" w:space="0" w:color="auto"/>
              <w:right w:val="single" w:sz="4" w:space="0" w:color="auto"/>
            </w:tcBorders>
            <w:shd w:val="clear" w:color="auto" w:fill="auto"/>
            <w:noWrap/>
            <w:vAlign w:val="center"/>
            <w:hideMark/>
          </w:tcPr>
          <w:p w14:paraId="70495124"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4544" behindDoc="0" locked="0" layoutInCell="1" allowOverlap="1" wp14:anchorId="4B1621A6" wp14:editId="2B15BAAB">
                  <wp:simplePos x="0" y="0"/>
                  <wp:positionH relativeFrom="column">
                    <wp:posOffset>162560</wp:posOffset>
                  </wp:positionH>
                  <wp:positionV relativeFrom="paragraph">
                    <wp:posOffset>-5080</wp:posOffset>
                  </wp:positionV>
                  <wp:extent cx="857250" cy="847725"/>
                  <wp:effectExtent l="0" t="0" r="0" b="0"/>
                  <wp:wrapNone/>
                  <wp:docPr id="214" name="図 214" descr="http://www.captainstag.net/mn/images/7092.jpg">
                    <a:extLst xmlns:a="http://schemas.openxmlformats.org/drawingml/2006/main">
                      <a:ext uri="{FF2B5EF4-FFF2-40B4-BE49-F238E27FC236}">
                        <a16:creationId xmlns:a16="http://schemas.microsoft.com/office/drawing/2014/main" id="{00000000-0008-0000-0000-000013000000}"/>
                      </a:ext>
                    </a:extLst>
                  </wp:docPr>
                  <wp:cNvGraphicFramePr/>
                  <a:graphic xmlns:a="http://schemas.openxmlformats.org/drawingml/2006/main">
                    <a:graphicData uri="http://schemas.openxmlformats.org/drawingml/2006/picture">
                      <pic:pic xmlns:pic="http://schemas.openxmlformats.org/drawingml/2006/picture">
                        <pic:nvPicPr>
                          <pic:cNvPr id="19" name="図 18" descr="http://www.captainstag.net/mn/images/7092.jpg">
                            <a:extLst>
                              <a:ext uri="{FF2B5EF4-FFF2-40B4-BE49-F238E27FC236}">
                                <a16:creationId xmlns:a16="http://schemas.microsoft.com/office/drawing/2014/main" id="{00000000-0008-0000-0000-000013000000}"/>
                              </a:ext>
                            </a:extLst>
                          </pic:cNvPr>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57250" cy="847725"/>
                          </a:xfrm>
                          <a:prstGeom prst="rect">
                            <a:avLst/>
                          </a:prstGeom>
                          <a:noFill/>
                          <a:ln>
                            <a:noFill/>
                          </a:ln>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47BACE62"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水害ボラなどでは剣スコより使用率が高いが、掘ったりするのには不適</w:t>
            </w:r>
          </w:p>
        </w:tc>
      </w:tr>
      <w:tr w:rsidR="001421AA" w:rsidRPr="001421AA" w14:paraId="5DD27A61" w14:textId="77777777" w:rsidTr="001421AA">
        <w:trPr>
          <w:trHeight w:val="1544"/>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A302CF5"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2539B65B"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平(角)スコップ（小）</w:t>
            </w:r>
          </w:p>
        </w:tc>
        <w:tc>
          <w:tcPr>
            <w:tcW w:w="1960" w:type="dxa"/>
            <w:tcBorders>
              <w:top w:val="nil"/>
              <w:left w:val="nil"/>
              <w:bottom w:val="single" w:sz="4" w:space="0" w:color="auto"/>
              <w:right w:val="single" w:sz="4" w:space="0" w:color="auto"/>
            </w:tcBorders>
            <w:shd w:val="clear" w:color="auto" w:fill="auto"/>
            <w:noWrap/>
            <w:vAlign w:val="center"/>
            <w:hideMark/>
          </w:tcPr>
          <w:p w14:paraId="32158492"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6592" behindDoc="0" locked="0" layoutInCell="1" allowOverlap="1" wp14:anchorId="7BA6F208" wp14:editId="4EA01AC9">
                  <wp:simplePos x="0" y="0"/>
                  <wp:positionH relativeFrom="column">
                    <wp:posOffset>161925</wp:posOffset>
                  </wp:positionH>
                  <wp:positionV relativeFrom="paragraph">
                    <wp:posOffset>123825</wp:posOffset>
                  </wp:positionV>
                  <wp:extent cx="857250" cy="790575"/>
                  <wp:effectExtent l="0" t="0" r="0" b="0"/>
                  <wp:wrapNone/>
                  <wp:docPr id="213" name="図 213" descr="http://www.captainstag.net/mn/images/7092.jpg">
                    <a:extLst xmlns:a="http://schemas.openxmlformats.org/drawingml/2006/main">
                      <a:ext uri="{FF2B5EF4-FFF2-40B4-BE49-F238E27FC236}">
                        <a16:creationId xmlns:a16="http://schemas.microsoft.com/office/drawing/2014/main" id="{00000000-0008-0000-0000-000016000000}"/>
                      </a:ext>
                    </a:extLst>
                  </wp:docPr>
                  <wp:cNvGraphicFramePr/>
                  <a:graphic xmlns:a="http://schemas.openxmlformats.org/drawingml/2006/main">
                    <a:graphicData uri="http://schemas.openxmlformats.org/drawingml/2006/picture">
                      <pic:pic xmlns:pic="http://schemas.openxmlformats.org/drawingml/2006/picture">
                        <pic:nvPicPr>
                          <pic:cNvPr id="22" name="図 21" descr="http://www.captainstag.net/mn/images/7092.jpg">
                            <a:extLst>
                              <a:ext uri="{FF2B5EF4-FFF2-40B4-BE49-F238E27FC236}">
                                <a16:creationId xmlns:a16="http://schemas.microsoft.com/office/drawing/2014/main" id="{00000000-0008-0000-0000-000016000000}"/>
                              </a:ext>
                            </a:extLst>
                          </pic:cNvPr>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64000" cy="787291"/>
                          </a:xfrm>
                          <a:prstGeom prst="rect">
                            <a:avLst/>
                          </a:prstGeom>
                          <a:noFill/>
                          <a:ln>
                            <a:noFill/>
                          </a:ln>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7E8BA1C3"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大小あれば用途により使い分けができる</w:t>
            </w:r>
            <w:r w:rsidR="00B36AE3">
              <w:rPr>
                <w:rFonts w:ascii="ＭＳ Ｐゴシック" w:eastAsia="ＭＳ Ｐゴシック" w:hAnsi="ＭＳ Ｐゴシック" w:cs="ＭＳ Ｐゴシック" w:hint="eastAsia"/>
                <w:color w:val="000000"/>
                <w:kern w:val="0"/>
                <w:sz w:val="20"/>
                <w:szCs w:val="20"/>
              </w:rPr>
              <w:t>。</w:t>
            </w:r>
          </w:p>
          <w:p w14:paraId="4DC9B60B"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床下の泥かきなどにも使用</w:t>
            </w:r>
          </w:p>
          <w:p w14:paraId="4E5995BE"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軽いので女性が使用するのに適している</w:t>
            </w:r>
            <w:r w:rsidR="00B36AE3">
              <w:rPr>
                <w:rFonts w:ascii="ＭＳ Ｐゴシック" w:eastAsia="ＭＳ Ｐゴシック" w:hAnsi="ＭＳ Ｐゴシック" w:cs="ＭＳ Ｐゴシック" w:hint="eastAsia"/>
                <w:color w:val="000000"/>
                <w:kern w:val="0"/>
                <w:sz w:val="20"/>
                <w:szCs w:val="20"/>
              </w:rPr>
              <w:t>。</w:t>
            </w:r>
          </w:p>
        </w:tc>
      </w:tr>
      <w:tr w:rsidR="001421AA" w:rsidRPr="001421AA" w14:paraId="3E3E4177" w14:textId="77777777" w:rsidTr="001421AA">
        <w:trPr>
          <w:trHeight w:val="1553"/>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EADCBB4"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1C6CAAE2"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剣スコップ（大）</w:t>
            </w:r>
          </w:p>
        </w:tc>
        <w:tc>
          <w:tcPr>
            <w:tcW w:w="1960" w:type="dxa"/>
            <w:tcBorders>
              <w:top w:val="nil"/>
              <w:left w:val="nil"/>
              <w:bottom w:val="single" w:sz="4" w:space="0" w:color="auto"/>
              <w:right w:val="single" w:sz="4" w:space="0" w:color="auto"/>
            </w:tcBorders>
            <w:shd w:val="clear" w:color="auto" w:fill="auto"/>
            <w:noWrap/>
            <w:vAlign w:val="center"/>
            <w:hideMark/>
          </w:tcPr>
          <w:p w14:paraId="0FE4688F"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5568" behindDoc="0" locked="0" layoutInCell="1" allowOverlap="1" wp14:anchorId="6F3070DA" wp14:editId="30664140">
                  <wp:simplePos x="0" y="0"/>
                  <wp:positionH relativeFrom="column">
                    <wp:posOffset>171450</wp:posOffset>
                  </wp:positionH>
                  <wp:positionV relativeFrom="paragraph">
                    <wp:posOffset>85725</wp:posOffset>
                  </wp:positionV>
                  <wp:extent cx="866775" cy="847725"/>
                  <wp:effectExtent l="0" t="0" r="0" b="9525"/>
                  <wp:wrapNone/>
                  <wp:docPr id="212" name="図 212" descr="http://scesmother.biz/blog/wp-content/uploads/2011/07/019-kensuko.jpg">
                    <a:extLst xmlns:a="http://schemas.openxmlformats.org/drawingml/2006/main">
                      <a:ext uri="{FF2B5EF4-FFF2-40B4-BE49-F238E27FC236}">
                        <a16:creationId xmlns:a16="http://schemas.microsoft.com/office/drawing/2014/main" id="{00000000-0008-0000-0000-000014000000}"/>
                      </a:ext>
                    </a:extLst>
                  </wp:docPr>
                  <wp:cNvGraphicFramePr/>
                  <a:graphic xmlns:a="http://schemas.openxmlformats.org/drawingml/2006/main">
                    <a:graphicData uri="http://schemas.openxmlformats.org/drawingml/2006/picture">
                      <pic:pic xmlns:pic="http://schemas.openxmlformats.org/drawingml/2006/picture">
                        <pic:nvPicPr>
                          <pic:cNvPr id="20" name="図 19" descr="http://scesmother.biz/blog/wp-content/uploads/2011/07/019-kensuko.jpg">
                            <a:extLst>
                              <a:ext uri="{FF2B5EF4-FFF2-40B4-BE49-F238E27FC236}">
                                <a16:creationId xmlns:a16="http://schemas.microsoft.com/office/drawing/2014/main" id="{00000000-0008-0000-0000-000014000000}"/>
                              </a:ext>
                            </a:extLst>
                          </pic:cNvPr>
                          <pic:cNvPicPr>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64000" cy="85023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488C023A"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土や水圧で倒された木々を掘ったりするのに平（角）スコより便利</w:t>
            </w:r>
          </w:p>
        </w:tc>
      </w:tr>
      <w:tr w:rsidR="001421AA" w:rsidRPr="001421AA" w14:paraId="3683DC19" w14:textId="77777777" w:rsidTr="001421AA">
        <w:trPr>
          <w:trHeight w:val="1419"/>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5623643"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53C8A5D8"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剣スコップ（小）</w:t>
            </w:r>
          </w:p>
        </w:tc>
        <w:tc>
          <w:tcPr>
            <w:tcW w:w="1960" w:type="dxa"/>
            <w:tcBorders>
              <w:top w:val="nil"/>
              <w:left w:val="nil"/>
              <w:bottom w:val="single" w:sz="4" w:space="0" w:color="auto"/>
              <w:right w:val="single" w:sz="4" w:space="0" w:color="auto"/>
            </w:tcBorders>
            <w:shd w:val="clear" w:color="auto" w:fill="auto"/>
            <w:noWrap/>
            <w:vAlign w:val="center"/>
            <w:hideMark/>
          </w:tcPr>
          <w:p w14:paraId="538F32E6"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0688" behindDoc="0" locked="0" layoutInCell="1" allowOverlap="1" wp14:anchorId="5DE1F702" wp14:editId="40CE01DC">
                  <wp:simplePos x="0" y="0"/>
                  <wp:positionH relativeFrom="column">
                    <wp:posOffset>177800</wp:posOffset>
                  </wp:positionH>
                  <wp:positionV relativeFrom="paragraph">
                    <wp:posOffset>-7620</wp:posOffset>
                  </wp:positionV>
                  <wp:extent cx="845185" cy="748030"/>
                  <wp:effectExtent l="0" t="0" r="0" b="0"/>
                  <wp:wrapNone/>
                  <wp:docPr id="211" name="図 211" descr="http://scesmother.biz/blog/wp-content/uploads/2011/07/019-kensuko.jpg">
                    <a:extLst xmlns:a="http://schemas.openxmlformats.org/drawingml/2006/main">
                      <a:ext uri="{FF2B5EF4-FFF2-40B4-BE49-F238E27FC236}">
                        <a16:creationId xmlns:a16="http://schemas.microsoft.com/office/drawing/2014/main" id="{11105EC2-FBFA-4E5A-8B53-C1F5AD4F8D13}"/>
                      </a:ext>
                    </a:extLst>
                  </wp:docPr>
                  <wp:cNvGraphicFramePr/>
                  <a:graphic xmlns:a="http://schemas.openxmlformats.org/drawingml/2006/main">
                    <a:graphicData uri="http://schemas.openxmlformats.org/drawingml/2006/picture">
                      <pic:pic xmlns:pic="http://schemas.openxmlformats.org/drawingml/2006/picture">
                        <pic:nvPicPr>
                          <pic:cNvPr id="56" name="図 55" descr="http://scesmother.biz/blog/wp-content/uploads/2011/07/019-kensuko.jpg">
                            <a:extLst>
                              <a:ext uri="{FF2B5EF4-FFF2-40B4-BE49-F238E27FC236}">
                                <a16:creationId xmlns:a16="http://schemas.microsoft.com/office/drawing/2014/main" id="{11105EC2-FBFA-4E5A-8B53-C1F5AD4F8D13}"/>
                              </a:ext>
                            </a:extLst>
                          </pic:cNvPr>
                          <pic:cNvPicPr>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45185" cy="748030"/>
                          </a:xfrm>
                          <a:prstGeom prst="rect">
                            <a:avLst/>
                          </a:prstGeom>
                          <a:noFill/>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37A07CD1"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大小あれば用途により使い分けができる</w:t>
            </w:r>
            <w:r w:rsidR="00B36AE3">
              <w:rPr>
                <w:rFonts w:ascii="ＭＳ Ｐゴシック" w:eastAsia="ＭＳ Ｐゴシック" w:hAnsi="ＭＳ Ｐゴシック" w:cs="ＭＳ Ｐゴシック" w:hint="eastAsia"/>
                <w:color w:val="000000"/>
                <w:kern w:val="0"/>
                <w:sz w:val="20"/>
                <w:szCs w:val="20"/>
              </w:rPr>
              <w:t>。</w:t>
            </w:r>
          </w:p>
          <w:p w14:paraId="22E140E8"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軽いので女性が使用するのに適している</w:t>
            </w:r>
            <w:r w:rsidR="00B36AE3">
              <w:rPr>
                <w:rFonts w:ascii="ＭＳ Ｐゴシック" w:eastAsia="ＭＳ Ｐゴシック" w:hAnsi="ＭＳ Ｐゴシック" w:cs="ＭＳ Ｐゴシック" w:hint="eastAsia"/>
                <w:color w:val="000000"/>
                <w:kern w:val="0"/>
                <w:sz w:val="20"/>
                <w:szCs w:val="20"/>
              </w:rPr>
              <w:t>。</w:t>
            </w:r>
          </w:p>
        </w:tc>
      </w:tr>
      <w:tr w:rsidR="001421AA" w:rsidRPr="001421AA" w14:paraId="48B04582" w14:textId="77777777" w:rsidTr="001421AA">
        <w:trPr>
          <w:trHeight w:val="1485"/>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B9F806C"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310EAB2B"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十能（じゅうのう）</w:t>
            </w:r>
          </w:p>
        </w:tc>
        <w:tc>
          <w:tcPr>
            <w:tcW w:w="1960" w:type="dxa"/>
            <w:tcBorders>
              <w:top w:val="nil"/>
              <w:left w:val="nil"/>
              <w:bottom w:val="single" w:sz="4" w:space="0" w:color="auto"/>
              <w:right w:val="single" w:sz="4" w:space="0" w:color="auto"/>
            </w:tcBorders>
            <w:shd w:val="clear" w:color="auto" w:fill="auto"/>
            <w:noWrap/>
            <w:vAlign w:val="center"/>
            <w:hideMark/>
          </w:tcPr>
          <w:p w14:paraId="1AC954E2" w14:textId="77777777" w:rsidR="001421AA" w:rsidRPr="001421AA" w:rsidRDefault="00EA5594" w:rsidP="001421AA">
            <w:pPr>
              <w:widowControl/>
              <w:jc w:val="center"/>
              <w:rPr>
                <w:rFonts w:ascii="ＭＳ Ｐゴシック" w:eastAsia="ＭＳ Ｐゴシック" w:hAnsi="ＭＳ Ｐゴシック" w:cs="ＭＳ Ｐゴシック"/>
                <w:color w:val="000000"/>
                <w:kern w:val="0"/>
                <w:sz w:val="20"/>
                <w:szCs w:val="20"/>
              </w:rPr>
            </w:pPr>
            <w:r>
              <w:rPr>
                <w:noProof/>
              </w:rPr>
              <w:drawing>
                <wp:inline distT="0" distB="0" distL="0" distR="0" wp14:anchorId="3A2A319C" wp14:editId="7FBDFB98">
                  <wp:extent cx="799029" cy="913765"/>
                  <wp:effectExtent l="0" t="0" r="1270" b="635"/>
                  <wp:docPr id="458" name="図 458" descr="十能の通販・価格比較 - 価格.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十能の通販・価格比較 - 価格.com"/>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flipH="1">
                            <a:off x="0" y="0"/>
                            <a:ext cx="808481" cy="924575"/>
                          </a:xfrm>
                          <a:prstGeom prst="rect">
                            <a:avLst/>
                          </a:prstGeom>
                          <a:noFill/>
                          <a:ln>
                            <a:noFill/>
                          </a:ln>
                        </pic:spPr>
                      </pic:pic>
                    </a:graphicData>
                  </a:graphic>
                </wp:inline>
              </w:drawing>
            </w:r>
          </w:p>
        </w:tc>
        <w:tc>
          <w:tcPr>
            <w:tcW w:w="4113" w:type="dxa"/>
            <w:tcBorders>
              <w:top w:val="nil"/>
              <w:left w:val="nil"/>
              <w:bottom w:val="single" w:sz="4" w:space="0" w:color="auto"/>
              <w:right w:val="single" w:sz="4" w:space="0" w:color="auto"/>
            </w:tcBorders>
            <w:shd w:val="clear" w:color="auto" w:fill="auto"/>
            <w:vAlign w:val="center"/>
            <w:hideMark/>
          </w:tcPr>
          <w:p w14:paraId="38CA27C9"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床下の泥かきをはじめ、いろいろな使い道が</w:t>
            </w:r>
          </w:p>
          <w:p w14:paraId="3E652103"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あり、あると大変便利</w:t>
            </w:r>
          </w:p>
        </w:tc>
      </w:tr>
      <w:tr w:rsidR="001421AA" w:rsidRPr="001421AA" w14:paraId="1D10A2BC" w14:textId="77777777" w:rsidTr="001421AA">
        <w:trPr>
          <w:trHeight w:val="1422"/>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D6768C4"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732AE730"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かき板</w:t>
            </w:r>
          </w:p>
        </w:tc>
        <w:tc>
          <w:tcPr>
            <w:tcW w:w="1960" w:type="dxa"/>
            <w:tcBorders>
              <w:top w:val="nil"/>
              <w:left w:val="nil"/>
              <w:bottom w:val="single" w:sz="4" w:space="0" w:color="auto"/>
              <w:right w:val="single" w:sz="4" w:space="0" w:color="auto"/>
            </w:tcBorders>
            <w:shd w:val="clear" w:color="auto" w:fill="auto"/>
            <w:noWrap/>
            <w:vAlign w:val="center"/>
            <w:hideMark/>
          </w:tcPr>
          <w:p w14:paraId="4FF42149"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7616" behindDoc="0" locked="0" layoutInCell="1" allowOverlap="1" wp14:anchorId="3669F2D3" wp14:editId="19956531">
                  <wp:simplePos x="0" y="0"/>
                  <wp:positionH relativeFrom="column">
                    <wp:posOffset>71120</wp:posOffset>
                  </wp:positionH>
                  <wp:positionV relativeFrom="paragraph">
                    <wp:posOffset>10795</wp:posOffset>
                  </wp:positionV>
                  <wp:extent cx="951230" cy="783590"/>
                  <wp:effectExtent l="0" t="0" r="1270" b="0"/>
                  <wp:wrapNone/>
                  <wp:docPr id="209" name="図 209">
                    <a:extLst xmlns:a="http://schemas.openxmlformats.org/drawingml/2006/main">
                      <a:ext uri="{FF2B5EF4-FFF2-40B4-BE49-F238E27FC236}">
                        <a16:creationId xmlns:a16="http://schemas.microsoft.com/office/drawing/2014/main" id="{00000000-0008-0000-0000-000017000000}"/>
                      </a:ext>
                    </a:extLst>
                  </wp:docPr>
                  <wp:cNvGraphicFramePr/>
                  <a:graphic xmlns:a="http://schemas.openxmlformats.org/drawingml/2006/main">
                    <a:graphicData uri="http://schemas.openxmlformats.org/drawingml/2006/picture">
                      <pic:pic xmlns:pic="http://schemas.openxmlformats.org/drawingml/2006/picture">
                        <pic:nvPicPr>
                          <pic:cNvPr id="23" name="図 22">
                            <a:extLst>
                              <a:ext uri="{FF2B5EF4-FFF2-40B4-BE49-F238E27FC236}">
                                <a16:creationId xmlns:a16="http://schemas.microsoft.com/office/drawing/2014/main" id="{00000000-0008-0000-0000-000017000000}"/>
                              </a:ext>
                            </a:extLst>
                          </pic:cNvPr>
                          <pic:cNvPicPr>
                            <a:picLocks/>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51230" cy="783590"/>
                          </a:xfrm>
                          <a:prstGeom prst="rect">
                            <a:avLst/>
                          </a:prstGeom>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63ADC94E"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泥や土砂のかき寄せ作業に利用</w:t>
            </w:r>
          </w:p>
        </w:tc>
      </w:tr>
      <w:tr w:rsidR="001421AA" w:rsidRPr="001421AA" w14:paraId="34C0F467" w14:textId="77777777" w:rsidTr="001421AA">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23FC145"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02E625AC"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鋤簾（じょれん）</w:t>
            </w:r>
          </w:p>
        </w:tc>
        <w:tc>
          <w:tcPr>
            <w:tcW w:w="1960" w:type="dxa"/>
            <w:tcBorders>
              <w:top w:val="nil"/>
              <w:left w:val="nil"/>
              <w:bottom w:val="single" w:sz="4" w:space="0" w:color="auto"/>
              <w:right w:val="single" w:sz="4" w:space="0" w:color="auto"/>
            </w:tcBorders>
            <w:shd w:val="clear" w:color="auto" w:fill="auto"/>
            <w:noWrap/>
            <w:vAlign w:val="center"/>
            <w:hideMark/>
          </w:tcPr>
          <w:p w14:paraId="523FF466"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8640" behindDoc="0" locked="0" layoutInCell="1" allowOverlap="1" wp14:anchorId="1357C8CB" wp14:editId="29BECBDE">
                  <wp:simplePos x="0" y="0"/>
                  <wp:positionH relativeFrom="column">
                    <wp:posOffset>295275</wp:posOffset>
                  </wp:positionH>
                  <wp:positionV relativeFrom="paragraph">
                    <wp:posOffset>114935</wp:posOffset>
                  </wp:positionV>
                  <wp:extent cx="671195" cy="808355"/>
                  <wp:effectExtent l="45720" t="68580" r="60325" b="60325"/>
                  <wp:wrapNone/>
                  <wp:docPr id="208" name="図 208" descr="http://www.tasuki-japan.com/wp/wp-content/uploads/2013/03/P17%E3%80%80%E3%82%B8%E3%83%A7%E3%83%AC%E3%83%B3-e1363654682706.jpg">
                    <a:extLst xmlns:a="http://schemas.openxmlformats.org/drawingml/2006/main">
                      <a:ext uri="{FF2B5EF4-FFF2-40B4-BE49-F238E27FC236}">
                        <a16:creationId xmlns:a16="http://schemas.microsoft.com/office/drawing/2014/main" id="{00000000-0008-0000-0000-000018000000}"/>
                      </a:ext>
                    </a:extLst>
                  </wp:docPr>
                  <wp:cNvGraphicFramePr/>
                  <a:graphic xmlns:a="http://schemas.openxmlformats.org/drawingml/2006/main">
                    <a:graphicData uri="http://schemas.openxmlformats.org/drawingml/2006/picture">
                      <pic:pic xmlns:pic="http://schemas.openxmlformats.org/drawingml/2006/picture">
                        <pic:nvPicPr>
                          <pic:cNvPr id="24" name="図 23" descr="http://www.tasuki-japan.com/wp/wp-content/uploads/2013/03/P17%E3%80%80%E3%82%B8%E3%83%A7%E3%83%AC%E3%83%B3-e1363654682706.jpg">
                            <a:extLst>
                              <a:ext uri="{FF2B5EF4-FFF2-40B4-BE49-F238E27FC236}">
                                <a16:creationId xmlns:a16="http://schemas.microsoft.com/office/drawing/2014/main" id="{00000000-0008-0000-0000-000018000000}"/>
                              </a:ext>
                            </a:extLst>
                          </pic:cNvPr>
                          <pic:cNvPicPr>
                            <a:picLocks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4921325">
                            <a:off x="0" y="0"/>
                            <a:ext cx="671195" cy="808355"/>
                          </a:xfrm>
                          <a:prstGeom prst="rect">
                            <a:avLst/>
                          </a:prstGeom>
                          <a:noFill/>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7A8FE0BE" w14:textId="77777777" w:rsidR="00B36AE3"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側溝の泥だし等に使用し、水を含んだ泥や</w:t>
            </w:r>
          </w:p>
          <w:p w14:paraId="7CADDB3F"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土砂のすくい上げ作業に利用</w:t>
            </w:r>
          </w:p>
        </w:tc>
      </w:tr>
      <w:tr w:rsidR="001421AA" w:rsidRPr="001421AA" w14:paraId="3F0C0043" w14:textId="77777777" w:rsidTr="00B57468">
        <w:trPr>
          <w:trHeight w:val="161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96CD846"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0FB1F2DD" w14:textId="77777777" w:rsidR="001421AA" w:rsidRPr="001421AA" w:rsidRDefault="001421AA" w:rsidP="001421AA">
            <w:pPr>
              <w:widowControl/>
              <w:rPr>
                <w:rFonts w:ascii="ＭＳ ゴシック" w:eastAsia="ＭＳ ゴシック" w:hAnsi="ＭＳ ゴシック" w:cs="ＭＳ Ｐゴシック"/>
                <w:kern w:val="0"/>
                <w:sz w:val="20"/>
                <w:szCs w:val="20"/>
              </w:rPr>
            </w:pPr>
            <w:r w:rsidRPr="001421AA">
              <w:rPr>
                <w:rFonts w:ascii="ＭＳ ゴシック" w:eastAsia="ＭＳ ゴシック" w:hAnsi="ＭＳ ゴシック" w:cs="ＭＳ Ｐゴシック" w:hint="eastAsia"/>
                <w:kern w:val="0"/>
                <w:sz w:val="20"/>
                <w:szCs w:val="20"/>
              </w:rPr>
              <w:t>丁能(バチ)クワ</w:t>
            </w:r>
          </w:p>
        </w:tc>
        <w:tc>
          <w:tcPr>
            <w:tcW w:w="1960" w:type="dxa"/>
            <w:tcBorders>
              <w:top w:val="nil"/>
              <w:left w:val="nil"/>
              <w:bottom w:val="single" w:sz="4" w:space="0" w:color="auto"/>
              <w:right w:val="single" w:sz="4" w:space="0" w:color="auto"/>
            </w:tcBorders>
            <w:shd w:val="clear" w:color="auto" w:fill="auto"/>
            <w:noWrap/>
            <w:vAlign w:val="center"/>
            <w:hideMark/>
          </w:tcPr>
          <w:p w14:paraId="38BEBE4F" w14:textId="77777777" w:rsidR="001421AA" w:rsidRPr="001421AA" w:rsidRDefault="001421AA" w:rsidP="001421AA">
            <w:pPr>
              <w:widowControl/>
              <w:jc w:val="center"/>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69664" behindDoc="0" locked="0" layoutInCell="1" allowOverlap="1" wp14:anchorId="179FDF5D" wp14:editId="6B48B2D9">
                  <wp:simplePos x="0" y="0"/>
                  <wp:positionH relativeFrom="column">
                    <wp:posOffset>225425</wp:posOffset>
                  </wp:positionH>
                  <wp:positionV relativeFrom="paragraph">
                    <wp:posOffset>-12065</wp:posOffset>
                  </wp:positionV>
                  <wp:extent cx="819150" cy="759460"/>
                  <wp:effectExtent l="0" t="0" r="0" b="2540"/>
                  <wp:wrapNone/>
                  <wp:docPr id="207" name="図 207">
                    <a:extLst xmlns:a="http://schemas.openxmlformats.org/drawingml/2006/main">
                      <a:ext uri="{FF2B5EF4-FFF2-40B4-BE49-F238E27FC236}">
                        <a16:creationId xmlns:a16="http://schemas.microsoft.com/office/drawing/2014/main" id="{00000000-0008-0000-0000-00001A000000}"/>
                      </a:ext>
                    </a:extLst>
                  </wp:docPr>
                  <wp:cNvGraphicFramePr/>
                  <a:graphic xmlns:a="http://schemas.openxmlformats.org/drawingml/2006/main">
                    <a:graphicData uri="http://schemas.openxmlformats.org/drawingml/2006/picture">
                      <pic:pic xmlns:pic="http://schemas.openxmlformats.org/drawingml/2006/picture">
                        <pic:nvPicPr>
                          <pic:cNvPr id="26" name="図 25">
                            <a:extLst>
                              <a:ext uri="{FF2B5EF4-FFF2-40B4-BE49-F238E27FC236}">
                                <a16:creationId xmlns:a16="http://schemas.microsoft.com/office/drawing/2014/main" id="{00000000-0008-0000-0000-00001A000000}"/>
                              </a:ext>
                            </a:extLst>
                          </pic:cNvPr>
                          <pic:cNvPicPr>
                            <a:picLocks/>
                          </pic:cNvPicPr>
                        </pic:nvPicPr>
                        <pic:blipFill>
                          <a:blip r:embed="rId36" cstate="print">
                            <a:extLst>
                              <a:ext uri="{28A0092B-C50C-407E-A947-70E740481C1C}">
                                <a14:useLocalDpi xmlns:a14="http://schemas.microsoft.com/office/drawing/2010/main" val="0"/>
                              </a:ext>
                            </a:extLst>
                          </a:blip>
                          <a:stretch>
                            <a:fillRect/>
                          </a:stretch>
                        </pic:blipFill>
                        <pic:spPr>
                          <a:xfrm>
                            <a:off x="0" y="0"/>
                            <a:ext cx="819150" cy="759460"/>
                          </a:xfrm>
                          <a:prstGeom prst="rect">
                            <a:avLst/>
                          </a:prstGeom>
                        </pic:spPr>
                      </pic:pic>
                    </a:graphicData>
                  </a:graphic>
                </wp:anchor>
              </w:drawing>
            </w:r>
          </w:p>
        </w:tc>
        <w:tc>
          <w:tcPr>
            <w:tcW w:w="4113" w:type="dxa"/>
            <w:tcBorders>
              <w:top w:val="nil"/>
              <w:left w:val="nil"/>
              <w:bottom w:val="single" w:sz="4" w:space="0" w:color="auto"/>
              <w:right w:val="single" w:sz="4" w:space="0" w:color="auto"/>
            </w:tcBorders>
            <w:shd w:val="clear" w:color="auto" w:fill="auto"/>
            <w:vAlign w:val="center"/>
            <w:hideMark/>
          </w:tcPr>
          <w:p w14:paraId="0897B51E" w14:textId="77777777" w:rsidR="001421AA" w:rsidRPr="001421AA" w:rsidRDefault="001421AA" w:rsidP="001421AA">
            <w:pPr>
              <w:widowControl/>
              <w:jc w:val="left"/>
              <w:rPr>
                <w:rFonts w:ascii="ＭＳ Ｐゴシック" w:eastAsia="ＭＳ Ｐゴシック" w:hAnsi="ＭＳ Ｐゴシック" w:cs="ＭＳ Ｐゴシック"/>
                <w:color w:val="000000"/>
                <w:kern w:val="0"/>
                <w:sz w:val="20"/>
                <w:szCs w:val="20"/>
              </w:rPr>
            </w:pPr>
            <w:r w:rsidRPr="001421AA">
              <w:rPr>
                <w:rFonts w:ascii="ＭＳ Ｐゴシック" w:eastAsia="ＭＳ Ｐゴシック" w:hAnsi="ＭＳ Ｐゴシック" w:cs="ＭＳ Ｐゴシック" w:hint="eastAsia"/>
                <w:color w:val="000000"/>
                <w:kern w:val="0"/>
                <w:sz w:val="20"/>
                <w:szCs w:val="20"/>
              </w:rPr>
              <w:t>固い土や根起こしに使用</w:t>
            </w:r>
          </w:p>
        </w:tc>
      </w:tr>
    </w:tbl>
    <w:p w14:paraId="4A72E54D" w14:textId="77777777" w:rsidR="003357AE" w:rsidRDefault="003357AE" w:rsidP="007E127F">
      <w:pPr>
        <w:widowControl/>
        <w:spacing w:line="320" w:lineRule="exact"/>
        <w:jc w:val="left"/>
        <w:rPr>
          <w:rFonts w:asciiTheme="majorEastAsia" w:eastAsiaTheme="majorEastAsia" w:hAnsiTheme="majorEastAsia" w:cs="ＭＳ明朝"/>
          <w:kern w:val="0"/>
          <w:szCs w:val="18"/>
        </w:rPr>
      </w:pPr>
    </w:p>
    <w:tbl>
      <w:tblPr>
        <w:tblW w:w="9488" w:type="dxa"/>
        <w:tblCellMar>
          <w:left w:w="99" w:type="dxa"/>
          <w:right w:w="99" w:type="dxa"/>
        </w:tblCellMar>
        <w:tblLook w:val="04A0" w:firstRow="1" w:lastRow="0" w:firstColumn="1" w:lastColumn="0" w:noHBand="0" w:noVBand="1"/>
      </w:tblPr>
      <w:tblGrid>
        <w:gridCol w:w="400"/>
        <w:gridCol w:w="3020"/>
        <w:gridCol w:w="2208"/>
        <w:gridCol w:w="3860"/>
      </w:tblGrid>
      <w:tr w:rsidR="00A07D90" w:rsidRPr="003357AE" w14:paraId="2C8CE757" w14:textId="77777777" w:rsidTr="00B57468">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hideMark/>
          </w:tcPr>
          <w:p w14:paraId="34D3A872" w14:textId="77777777" w:rsidR="003357AE" w:rsidRPr="003357AE" w:rsidRDefault="003357AE" w:rsidP="003357AE">
            <w:pPr>
              <w:widowControl/>
              <w:jc w:val="center"/>
              <w:rPr>
                <w:rFonts w:ascii="ＭＳ Ｐゴシック" w:eastAsia="ＭＳ Ｐゴシック" w:hAnsi="ＭＳ Ｐゴシック" w:cs="ＭＳ Ｐゴシック"/>
                <w:color w:val="FFFFFF"/>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noWrap/>
            <w:vAlign w:val="center"/>
            <w:hideMark/>
          </w:tcPr>
          <w:p w14:paraId="36F1DF5A" w14:textId="77777777" w:rsidR="003357AE" w:rsidRPr="003357AE" w:rsidRDefault="00C57CB7" w:rsidP="003357AE">
            <w:pPr>
              <w:widowControl/>
              <w:jc w:val="center"/>
              <w:rPr>
                <w:rFonts w:ascii="ＭＳ Ｐゴシック" w:eastAsia="ＭＳ Ｐゴシック" w:hAnsi="ＭＳ Ｐゴシック" w:cs="ＭＳ Ｐゴシック"/>
                <w:color w:val="FFFFFF"/>
                <w:kern w:val="0"/>
                <w:sz w:val="20"/>
                <w:szCs w:val="20"/>
              </w:rPr>
            </w:pPr>
            <w:r>
              <w:rPr>
                <w:rFonts w:ascii="ＭＳ Ｐゴシック" w:eastAsia="ＭＳ Ｐゴシック" w:hAnsi="ＭＳ Ｐゴシック" w:cs="ＭＳ Ｐゴシック" w:hint="eastAsia"/>
                <w:color w:val="FFFFFF"/>
                <w:kern w:val="0"/>
                <w:sz w:val="20"/>
                <w:szCs w:val="20"/>
              </w:rPr>
              <w:t>資機材</w:t>
            </w:r>
            <w:r w:rsidR="003357AE"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hideMark/>
          </w:tcPr>
          <w:p w14:paraId="78125389" w14:textId="77777777" w:rsidR="003357AE" w:rsidRPr="003357AE" w:rsidRDefault="003357AE" w:rsidP="003357AE">
            <w:pPr>
              <w:widowControl/>
              <w:jc w:val="center"/>
              <w:rPr>
                <w:rFonts w:ascii="ＭＳ Ｐゴシック" w:eastAsia="ＭＳ Ｐゴシック" w:hAnsi="ＭＳ Ｐゴシック" w:cs="ＭＳ Ｐゴシック"/>
                <w:color w:val="FFFFFF"/>
                <w:kern w:val="0"/>
                <w:sz w:val="20"/>
                <w:szCs w:val="20"/>
              </w:rPr>
            </w:pPr>
            <w:r w:rsidRPr="003357AE">
              <w:rPr>
                <w:rFonts w:ascii="ＭＳ Ｐゴシック" w:eastAsia="ＭＳ Ｐゴシック" w:hAnsi="ＭＳ Ｐゴシック" w:cs="ＭＳ Ｐゴシック" w:hint="eastAsia"/>
                <w:color w:val="FFFFFF"/>
                <w:kern w:val="0"/>
                <w:sz w:val="20"/>
                <w:szCs w:val="20"/>
              </w:rPr>
              <w:t>写</w:t>
            </w:r>
            <w:r w:rsidR="00244BF0">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noWrap/>
            <w:vAlign w:val="center"/>
            <w:hideMark/>
          </w:tcPr>
          <w:p w14:paraId="721BB8C9" w14:textId="77777777" w:rsidR="003357AE" w:rsidRPr="003357AE" w:rsidRDefault="003357AE" w:rsidP="003357AE">
            <w:pPr>
              <w:widowControl/>
              <w:jc w:val="center"/>
              <w:rPr>
                <w:rFonts w:ascii="ＭＳ Ｐゴシック" w:eastAsia="ＭＳ Ｐゴシック" w:hAnsi="ＭＳ Ｐゴシック" w:cs="ＭＳ Ｐゴシック"/>
                <w:color w:val="FFFFFF"/>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0415B0" w:rsidRPr="003357AE" w14:paraId="46499EF9"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493B2D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hideMark/>
          </w:tcPr>
          <w:p w14:paraId="2141ECAE"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三本クワ</w:t>
            </w:r>
          </w:p>
        </w:tc>
        <w:tc>
          <w:tcPr>
            <w:tcW w:w="2208" w:type="dxa"/>
            <w:tcBorders>
              <w:top w:val="nil"/>
              <w:left w:val="nil"/>
              <w:bottom w:val="single" w:sz="4" w:space="0" w:color="auto"/>
              <w:right w:val="single" w:sz="4" w:space="0" w:color="auto"/>
            </w:tcBorders>
            <w:shd w:val="clear" w:color="auto" w:fill="auto"/>
            <w:noWrap/>
            <w:vAlign w:val="center"/>
            <w:hideMark/>
          </w:tcPr>
          <w:p w14:paraId="7921969D"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1712" behindDoc="0" locked="0" layoutInCell="1" allowOverlap="1" wp14:anchorId="5F021449" wp14:editId="6DD10C42">
                  <wp:simplePos x="0" y="0"/>
                  <wp:positionH relativeFrom="column">
                    <wp:posOffset>190500</wp:posOffset>
                  </wp:positionH>
                  <wp:positionV relativeFrom="paragraph">
                    <wp:posOffset>66675</wp:posOffset>
                  </wp:positionV>
                  <wp:extent cx="866775" cy="847725"/>
                  <wp:effectExtent l="0" t="0" r="0" b="9525"/>
                  <wp:wrapNone/>
                  <wp:docPr id="230" name="図 230">
                    <a:extLst xmlns:a="http://schemas.openxmlformats.org/drawingml/2006/main">
                      <a:ext uri="{FF2B5EF4-FFF2-40B4-BE49-F238E27FC236}">
                        <a16:creationId xmlns:a16="http://schemas.microsoft.com/office/drawing/2014/main" id="{00000000-0008-0000-0000-00001B000000}"/>
                      </a:ext>
                    </a:extLst>
                  </wp:docPr>
                  <wp:cNvGraphicFramePr/>
                  <a:graphic xmlns:a="http://schemas.openxmlformats.org/drawingml/2006/main">
                    <a:graphicData uri="http://schemas.openxmlformats.org/drawingml/2006/picture">
                      <pic:pic xmlns:pic="http://schemas.openxmlformats.org/drawingml/2006/picture">
                        <pic:nvPicPr>
                          <pic:cNvPr id="27" name="図 26">
                            <a:extLst>
                              <a:ext uri="{FF2B5EF4-FFF2-40B4-BE49-F238E27FC236}">
                                <a16:creationId xmlns:a16="http://schemas.microsoft.com/office/drawing/2014/main" id="{00000000-0008-0000-0000-00001B000000}"/>
                              </a:ext>
                            </a:extLst>
                          </pic:cNvPr>
                          <pic:cNvPicPr>
                            <a:picLocks/>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64000" cy="849702"/>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189C0936"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固くなった泥を砕いたり、泥を掘り起こしたりするのに使用</w:t>
            </w:r>
          </w:p>
          <w:p w14:paraId="351A1FF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平鍬と比べて泥離れがよい</w:t>
            </w:r>
          </w:p>
        </w:tc>
      </w:tr>
      <w:tr w:rsidR="0015088B" w:rsidRPr="003357AE" w14:paraId="72193B55" w14:textId="77777777" w:rsidTr="00286ED4">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164988B"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color w:val="000000"/>
                <w:kern w:val="0"/>
                <w:sz w:val="20"/>
                <w:szCs w:val="20"/>
              </w:rPr>
              <w:t>10</w:t>
            </w:r>
          </w:p>
        </w:tc>
        <w:tc>
          <w:tcPr>
            <w:tcW w:w="3020" w:type="dxa"/>
            <w:tcBorders>
              <w:top w:val="nil"/>
              <w:left w:val="nil"/>
              <w:bottom w:val="single" w:sz="4" w:space="0" w:color="auto"/>
              <w:right w:val="single" w:sz="4" w:space="0" w:color="auto"/>
            </w:tcBorders>
            <w:shd w:val="clear" w:color="auto" w:fill="auto"/>
            <w:vAlign w:val="center"/>
            <w:hideMark/>
          </w:tcPr>
          <w:p w14:paraId="5B3CB70E" w14:textId="77777777" w:rsidR="0015088B" w:rsidRPr="003357AE" w:rsidRDefault="0015088B" w:rsidP="00286ED4">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土のう袋(50単位)</w:t>
            </w:r>
          </w:p>
        </w:tc>
        <w:tc>
          <w:tcPr>
            <w:tcW w:w="2208" w:type="dxa"/>
            <w:tcBorders>
              <w:top w:val="nil"/>
              <w:left w:val="nil"/>
              <w:bottom w:val="single" w:sz="4" w:space="0" w:color="auto"/>
              <w:right w:val="single" w:sz="4" w:space="0" w:color="auto"/>
            </w:tcBorders>
            <w:shd w:val="clear" w:color="auto" w:fill="auto"/>
            <w:noWrap/>
            <w:vAlign w:val="center"/>
            <w:hideMark/>
          </w:tcPr>
          <w:p w14:paraId="43477485"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3456" behindDoc="0" locked="0" layoutInCell="1" allowOverlap="1" wp14:anchorId="07D034B8" wp14:editId="59832A51">
                  <wp:simplePos x="0" y="0"/>
                  <wp:positionH relativeFrom="column">
                    <wp:posOffset>78105</wp:posOffset>
                  </wp:positionH>
                  <wp:positionV relativeFrom="paragraph">
                    <wp:posOffset>-6985</wp:posOffset>
                  </wp:positionV>
                  <wp:extent cx="1077595" cy="816610"/>
                  <wp:effectExtent l="0" t="0" r="8255" b="2540"/>
                  <wp:wrapNone/>
                  <wp:docPr id="254" name="図 254">
                    <a:extLst xmlns:a="http://schemas.openxmlformats.org/drawingml/2006/main">
                      <a:ext uri="{FF2B5EF4-FFF2-40B4-BE49-F238E27FC236}">
                        <a16:creationId xmlns:a16="http://schemas.microsoft.com/office/drawing/2014/main" id="{00000000-0008-0000-0000-00002C000000}"/>
                      </a:ext>
                    </a:extLst>
                  </wp:docPr>
                  <wp:cNvGraphicFramePr/>
                  <a:graphic xmlns:a="http://schemas.openxmlformats.org/drawingml/2006/main">
                    <a:graphicData uri="http://schemas.openxmlformats.org/drawingml/2006/picture">
                      <pic:pic xmlns:pic="http://schemas.openxmlformats.org/drawingml/2006/picture">
                        <pic:nvPicPr>
                          <pic:cNvPr id="44" name="図 43">
                            <a:extLst>
                              <a:ext uri="{FF2B5EF4-FFF2-40B4-BE49-F238E27FC236}">
                                <a16:creationId xmlns:a16="http://schemas.microsoft.com/office/drawing/2014/main" id="{00000000-0008-0000-0000-00002C000000}"/>
                              </a:ext>
                            </a:extLst>
                          </pic:cNvPr>
                          <pic:cNvPicPr>
                            <a:picLocks/>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077595" cy="81661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74DE364" w14:textId="77777777" w:rsidR="0015088B" w:rsidRPr="003357AE" w:rsidRDefault="0015088B" w:rsidP="00286ED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必ず必要なもので、がれきや土砂を入れても破れない強度あり</w:t>
            </w:r>
          </w:p>
        </w:tc>
      </w:tr>
      <w:tr w:rsidR="0015088B" w:rsidRPr="003357AE" w14:paraId="2997B078" w14:textId="77777777" w:rsidTr="00286ED4">
        <w:trPr>
          <w:trHeight w:val="1964"/>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D061B12"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7E4970A7" w14:textId="77777777" w:rsidR="0015088B" w:rsidRPr="003357AE" w:rsidRDefault="0015088B" w:rsidP="00286ED4">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土のう袋(UV)</w:t>
            </w:r>
          </w:p>
        </w:tc>
        <w:tc>
          <w:tcPr>
            <w:tcW w:w="2208" w:type="dxa"/>
            <w:tcBorders>
              <w:top w:val="nil"/>
              <w:left w:val="nil"/>
              <w:bottom w:val="single" w:sz="4" w:space="0" w:color="auto"/>
              <w:right w:val="single" w:sz="4" w:space="0" w:color="auto"/>
            </w:tcBorders>
            <w:shd w:val="clear" w:color="auto" w:fill="auto"/>
            <w:noWrap/>
            <w:vAlign w:val="center"/>
            <w:hideMark/>
          </w:tcPr>
          <w:p w14:paraId="6273C52E"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4480" behindDoc="0" locked="0" layoutInCell="1" allowOverlap="1" wp14:anchorId="17FB5D77" wp14:editId="213D5142">
                  <wp:simplePos x="0" y="0"/>
                  <wp:positionH relativeFrom="column">
                    <wp:posOffset>219075</wp:posOffset>
                  </wp:positionH>
                  <wp:positionV relativeFrom="paragraph">
                    <wp:posOffset>48260</wp:posOffset>
                  </wp:positionV>
                  <wp:extent cx="866775" cy="847725"/>
                  <wp:effectExtent l="0" t="0" r="0" b="9525"/>
                  <wp:wrapNone/>
                  <wp:docPr id="253" name="図 253" descr="http://www.satochemical.co.jp/products/img/300027-01.jpg">
                    <a:extLst xmlns:a="http://schemas.openxmlformats.org/drawingml/2006/main">
                      <a:ext uri="{FF2B5EF4-FFF2-40B4-BE49-F238E27FC236}">
                        <a16:creationId xmlns:a16="http://schemas.microsoft.com/office/drawing/2014/main" id="{00000000-0008-0000-0000-00002D000000}"/>
                      </a:ext>
                    </a:extLst>
                  </wp:docPr>
                  <wp:cNvGraphicFramePr/>
                  <a:graphic xmlns:a="http://schemas.openxmlformats.org/drawingml/2006/main">
                    <a:graphicData uri="http://schemas.openxmlformats.org/drawingml/2006/picture">
                      <pic:pic xmlns:pic="http://schemas.openxmlformats.org/drawingml/2006/picture">
                        <pic:nvPicPr>
                          <pic:cNvPr id="45" name="図 44" descr="http://www.satochemical.co.jp/products/img/300027-01.jpg">
                            <a:extLst>
                              <a:ext uri="{FF2B5EF4-FFF2-40B4-BE49-F238E27FC236}">
                                <a16:creationId xmlns:a16="http://schemas.microsoft.com/office/drawing/2014/main" id="{00000000-0008-0000-0000-00002D000000}"/>
                              </a:ext>
                            </a:extLst>
                          </pic:cNvPr>
                          <pic:cNvPicPr>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66775" cy="847725"/>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0E606223" w14:textId="77777777" w:rsidR="00B36AE3" w:rsidRDefault="0015088B" w:rsidP="00286ED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センターテント等を固定する際等に使用</w:t>
            </w:r>
          </w:p>
          <w:p w14:paraId="22A185D3" w14:textId="77777777" w:rsidR="0015088B" w:rsidRPr="003357AE" w:rsidRDefault="0015088B" w:rsidP="00286ED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長期間配置に耐えられる土のう袋</w:t>
            </w:r>
          </w:p>
        </w:tc>
      </w:tr>
      <w:tr w:rsidR="000415B0" w:rsidRPr="003357AE" w14:paraId="1FB69AD5"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B59A3A4"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78E79F5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土のう</w:t>
            </w:r>
            <w:r w:rsidR="00B36AE3">
              <w:rPr>
                <w:rFonts w:ascii="ＭＳ ゴシック" w:eastAsia="ＭＳ ゴシック" w:hAnsi="ＭＳ ゴシック" w:cs="ＭＳ Ｐゴシック" w:hint="eastAsia"/>
                <w:kern w:val="0"/>
                <w:sz w:val="20"/>
                <w:szCs w:val="20"/>
              </w:rPr>
              <w:t>ホルダー</w:t>
            </w:r>
          </w:p>
        </w:tc>
        <w:tc>
          <w:tcPr>
            <w:tcW w:w="2208" w:type="dxa"/>
            <w:tcBorders>
              <w:top w:val="nil"/>
              <w:left w:val="nil"/>
              <w:bottom w:val="single" w:sz="4" w:space="0" w:color="auto"/>
              <w:right w:val="single" w:sz="4" w:space="0" w:color="auto"/>
            </w:tcBorders>
            <w:shd w:val="clear" w:color="auto" w:fill="auto"/>
            <w:noWrap/>
            <w:vAlign w:val="center"/>
            <w:hideMark/>
          </w:tcPr>
          <w:p w14:paraId="68D7F756" w14:textId="77777777" w:rsidR="003357AE" w:rsidRPr="003357AE" w:rsidRDefault="00415CB2" w:rsidP="003357AE">
            <w:pPr>
              <w:widowControl/>
              <w:jc w:val="center"/>
              <w:rPr>
                <w:rFonts w:ascii="ＭＳ Ｐゴシック" w:eastAsia="ＭＳ Ｐゴシック" w:hAnsi="ＭＳ Ｐゴシック" w:cs="ＭＳ Ｐゴシック"/>
                <w:color w:val="000000"/>
                <w:kern w:val="0"/>
                <w:sz w:val="20"/>
                <w:szCs w:val="20"/>
              </w:rPr>
            </w:pPr>
            <w:r>
              <w:rPr>
                <w:noProof/>
              </w:rPr>
              <w:drawing>
                <wp:inline distT="0" distB="0" distL="0" distR="0" wp14:anchorId="48631F34" wp14:editId="1DB0D9A5">
                  <wp:extent cx="985962" cy="888611"/>
                  <wp:effectExtent l="0" t="0" r="5080" b="6985"/>
                  <wp:docPr id="30" name="図 30" descr="EA997Z-510｜φ90x350mm 土のうスタンド｜株式会社エス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A997Z-510｜φ90x350mm 土のうスタンド｜株式会社エスコ"/>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04697" cy="905497"/>
                          </a:xfrm>
                          <a:prstGeom prst="rect">
                            <a:avLst/>
                          </a:prstGeom>
                          <a:noFill/>
                          <a:ln>
                            <a:noFill/>
                          </a:ln>
                        </pic:spPr>
                      </pic:pic>
                    </a:graphicData>
                  </a:graphic>
                </wp:inline>
              </w:drawing>
            </w:r>
          </w:p>
        </w:tc>
        <w:tc>
          <w:tcPr>
            <w:tcW w:w="3860" w:type="dxa"/>
            <w:tcBorders>
              <w:top w:val="nil"/>
              <w:left w:val="nil"/>
              <w:bottom w:val="single" w:sz="4" w:space="0" w:color="auto"/>
              <w:right w:val="single" w:sz="4" w:space="0" w:color="auto"/>
            </w:tcBorders>
            <w:shd w:val="clear" w:color="auto" w:fill="auto"/>
            <w:vAlign w:val="center"/>
            <w:hideMark/>
          </w:tcPr>
          <w:p w14:paraId="40388378" w14:textId="77777777" w:rsid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底をくりぬいたバケツ</w:t>
            </w:r>
            <w:r w:rsidR="00415CB2">
              <w:rPr>
                <w:rFonts w:ascii="ＭＳ Ｐゴシック" w:eastAsia="ＭＳ Ｐゴシック" w:hAnsi="ＭＳ Ｐゴシック" w:cs="ＭＳ Ｐゴシック" w:hint="eastAsia"/>
                <w:color w:val="000000"/>
                <w:kern w:val="0"/>
                <w:sz w:val="20"/>
                <w:szCs w:val="20"/>
              </w:rPr>
              <w:t>のような筒状のもの</w:t>
            </w:r>
          </w:p>
          <w:p w14:paraId="53187BA4" w14:textId="77777777" w:rsidR="00B36AE3" w:rsidRDefault="00415CB2"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土のう袋を持たずに土砂等を入れられる</w:t>
            </w:r>
          </w:p>
          <w:p w14:paraId="6D4C35BE" w14:textId="77777777" w:rsidR="00415CB2" w:rsidRPr="003357AE" w:rsidRDefault="006E22E6"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ので</w:t>
            </w:r>
            <w:r w:rsidR="005C0C10">
              <w:rPr>
                <w:rFonts w:ascii="ＭＳ Ｐゴシック" w:eastAsia="ＭＳ Ｐゴシック" w:hAnsi="ＭＳ Ｐゴシック" w:cs="ＭＳ Ｐゴシック" w:hint="eastAsia"/>
                <w:color w:val="000000"/>
                <w:kern w:val="0"/>
                <w:sz w:val="20"/>
                <w:szCs w:val="20"/>
              </w:rPr>
              <w:t>、ひとりでも作業ができる</w:t>
            </w:r>
          </w:p>
        </w:tc>
      </w:tr>
      <w:tr w:rsidR="000415B0" w:rsidRPr="003357AE" w14:paraId="385572E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tcPr>
          <w:p w14:paraId="3B5EAAEE" w14:textId="77777777" w:rsidR="00415CB2"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tcPr>
          <w:p w14:paraId="39D0463A" w14:textId="77777777" w:rsidR="00415CB2" w:rsidRPr="003357AE" w:rsidRDefault="00415CB2" w:rsidP="003357AE">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移植ごて</w:t>
            </w:r>
          </w:p>
        </w:tc>
        <w:tc>
          <w:tcPr>
            <w:tcW w:w="2208" w:type="dxa"/>
            <w:tcBorders>
              <w:top w:val="nil"/>
              <w:left w:val="nil"/>
              <w:bottom w:val="single" w:sz="4" w:space="0" w:color="auto"/>
              <w:right w:val="single" w:sz="4" w:space="0" w:color="auto"/>
            </w:tcBorders>
            <w:shd w:val="clear" w:color="auto" w:fill="auto"/>
            <w:noWrap/>
            <w:vAlign w:val="center"/>
          </w:tcPr>
          <w:p w14:paraId="0622E9C7" w14:textId="77777777" w:rsidR="00415CB2" w:rsidRPr="003357AE" w:rsidRDefault="00415CB2" w:rsidP="003357AE">
            <w:pPr>
              <w:widowControl/>
              <w:jc w:val="center"/>
              <w:rPr>
                <w:rFonts w:ascii="ＭＳ Ｐゴシック" w:eastAsia="ＭＳ Ｐゴシック" w:hAnsi="ＭＳ Ｐゴシック" w:cs="ＭＳ Ｐゴシック"/>
                <w:noProof/>
                <w:color w:val="000000"/>
                <w:kern w:val="0"/>
                <w:sz w:val="20"/>
                <w:szCs w:val="20"/>
              </w:rPr>
            </w:pPr>
            <w:r>
              <w:rPr>
                <w:rFonts w:ascii="ＭＳ Ｐゴシック" w:eastAsia="ＭＳ Ｐゴシック" w:hAnsi="ＭＳ Ｐゴシック" w:cs="ＭＳ Ｐゴシック" w:hint="eastAsia"/>
                <w:noProof/>
                <w:color w:val="000000"/>
                <w:kern w:val="0"/>
                <w:sz w:val="20"/>
                <w:szCs w:val="20"/>
              </w:rPr>
              <w:drawing>
                <wp:inline distT="0" distB="0" distL="0" distR="0" wp14:anchorId="249A5AEC" wp14:editId="509ECA41">
                  <wp:extent cx="1100551" cy="731356"/>
                  <wp:effectExtent l="0" t="0" r="4445"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2"/>
                          <pic:cNvPicPr/>
                        </pic:nvPicPr>
                        <pic:blipFill>
                          <a:blip r:embed="rId41" cstate="print">
                            <a:extLst>
                              <a:ext uri="{28A0092B-C50C-407E-A947-70E740481C1C}">
                                <a14:useLocalDpi xmlns:a14="http://schemas.microsoft.com/office/drawing/2010/main" val="0"/>
                              </a:ext>
                            </a:extLst>
                          </a:blip>
                          <a:stretch>
                            <a:fillRect/>
                          </a:stretch>
                        </pic:blipFill>
                        <pic:spPr>
                          <a:xfrm flipH="1">
                            <a:off x="0" y="0"/>
                            <a:ext cx="1215823" cy="807958"/>
                          </a:xfrm>
                          <a:prstGeom prst="rect">
                            <a:avLst/>
                          </a:prstGeom>
                        </pic:spPr>
                      </pic:pic>
                    </a:graphicData>
                  </a:graphic>
                </wp:inline>
              </w:drawing>
            </w:r>
          </w:p>
        </w:tc>
        <w:tc>
          <w:tcPr>
            <w:tcW w:w="3860" w:type="dxa"/>
            <w:tcBorders>
              <w:top w:val="nil"/>
              <w:left w:val="nil"/>
              <w:bottom w:val="single" w:sz="4" w:space="0" w:color="auto"/>
              <w:right w:val="single" w:sz="4" w:space="0" w:color="auto"/>
            </w:tcBorders>
            <w:shd w:val="clear" w:color="auto" w:fill="auto"/>
            <w:vAlign w:val="center"/>
          </w:tcPr>
          <w:p w14:paraId="046F2E72" w14:textId="77777777" w:rsidR="00415CB2" w:rsidRPr="003357AE" w:rsidRDefault="00415CB2"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狭い場所や少量の土砂撤去</w:t>
            </w:r>
            <w:r w:rsidR="00EA5594">
              <w:rPr>
                <w:rFonts w:ascii="ＭＳ Ｐゴシック" w:eastAsia="ＭＳ Ｐゴシック" w:hAnsi="ＭＳ Ｐゴシック" w:cs="ＭＳ Ｐゴシック" w:hint="eastAsia"/>
                <w:color w:val="000000"/>
                <w:kern w:val="0"/>
                <w:sz w:val="20"/>
                <w:szCs w:val="20"/>
              </w:rPr>
              <w:t>に使用</w:t>
            </w:r>
          </w:p>
        </w:tc>
      </w:tr>
      <w:tr w:rsidR="000415B0" w:rsidRPr="003357AE" w14:paraId="30C00D21"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125D731"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63BD536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バケツ</w:t>
            </w:r>
          </w:p>
        </w:tc>
        <w:tc>
          <w:tcPr>
            <w:tcW w:w="2208" w:type="dxa"/>
            <w:tcBorders>
              <w:top w:val="nil"/>
              <w:left w:val="nil"/>
              <w:bottom w:val="single" w:sz="4" w:space="0" w:color="auto"/>
              <w:right w:val="single" w:sz="4" w:space="0" w:color="auto"/>
            </w:tcBorders>
            <w:shd w:val="clear" w:color="auto" w:fill="auto"/>
            <w:noWrap/>
            <w:vAlign w:val="center"/>
            <w:hideMark/>
          </w:tcPr>
          <w:p w14:paraId="7134B59C"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2736" behindDoc="0" locked="0" layoutInCell="1" allowOverlap="1" wp14:anchorId="76C1F421" wp14:editId="09BF9200">
                  <wp:simplePos x="0" y="0"/>
                  <wp:positionH relativeFrom="column">
                    <wp:posOffset>161925</wp:posOffset>
                  </wp:positionH>
                  <wp:positionV relativeFrom="paragraph">
                    <wp:posOffset>47625</wp:posOffset>
                  </wp:positionV>
                  <wp:extent cx="866775" cy="847725"/>
                  <wp:effectExtent l="0" t="0" r="0" b="9525"/>
                  <wp:wrapNone/>
                  <wp:docPr id="228" name="図 228" descr="http://www.polisher.jp/data/polisher/product/img05/ik/exa_power/bucket13.jpg">
                    <a:extLst xmlns:a="http://schemas.openxmlformats.org/drawingml/2006/main">
                      <a:ext uri="{FF2B5EF4-FFF2-40B4-BE49-F238E27FC236}">
                        <a16:creationId xmlns:a16="http://schemas.microsoft.com/office/drawing/2014/main" id="{00000000-0008-0000-0000-000025000000}"/>
                      </a:ext>
                    </a:extLst>
                  </wp:docPr>
                  <wp:cNvGraphicFramePr/>
                  <a:graphic xmlns:a="http://schemas.openxmlformats.org/drawingml/2006/main">
                    <a:graphicData uri="http://schemas.openxmlformats.org/drawingml/2006/picture">
                      <pic:pic xmlns:pic="http://schemas.openxmlformats.org/drawingml/2006/picture">
                        <pic:nvPicPr>
                          <pic:cNvPr id="37" name="図 36" descr="http://www.polisher.jp/data/polisher/product/img05/ik/exa_power/bucket13.jpg">
                            <a:extLst>
                              <a:ext uri="{FF2B5EF4-FFF2-40B4-BE49-F238E27FC236}">
                                <a16:creationId xmlns:a16="http://schemas.microsoft.com/office/drawing/2014/main" id="{00000000-0008-0000-0000-000025000000}"/>
                              </a:ext>
                            </a:extLst>
                          </pic:cNvPr>
                          <pic:cNvPicPr>
                            <a:picLocks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64000" cy="84985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0E2807CD"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洗浄時や泥水の汲み出しに使用</w:t>
            </w:r>
          </w:p>
        </w:tc>
      </w:tr>
      <w:tr w:rsidR="000415B0" w:rsidRPr="003357AE" w14:paraId="3AD5644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2C473AB"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5596484D"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一輪車（平底）</w:t>
            </w:r>
          </w:p>
        </w:tc>
        <w:tc>
          <w:tcPr>
            <w:tcW w:w="2208" w:type="dxa"/>
            <w:tcBorders>
              <w:top w:val="nil"/>
              <w:left w:val="nil"/>
              <w:bottom w:val="single" w:sz="4" w:space="0" w:color="auto"/>
              <w:right w:val="single" w:sz="4" w:space="0" w:color="auto"/>
            </w:tcBorders>
            <w:shd w:val="clear" w:color="auto" w:fill="auto"/>
            <w:noWrap/>
            <w:vAlign w:val="center"/>
            <w:hideMark/>
          </w:tcPr>
          <w:p w14:paraId="0160A25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3760" behindDoc="0" locked="0" layoutInCell="1" allowOverlap="1" wp14:anchorId="1550AECB" wp14:editId="534E5C57">
                  <wp:simplePos x="0" y="0"/>
                  <wp:positionH relativeFrom="column">
                    <wp:posOffset>66675</wp:posOffset>
                  </wp:positionH>
                  <wp:positionV relativeFrom="paragraph">
                    <wp:posOffset>171450</wp:posOffset>
                  </wp:positionV>
                  <wp:extent cx="866775" cy="457200"/>
                  <wp:effectExtent l="0" t="0" r="0" b="0"/>
                  <wp:wrapNone/>
                  <wp:docPr id="227" name="図 227" descr="http://thumbnail.image.rakuten.co.jp/@0_mall/tyd/cabinet/ikou_20091029/img10022272024.jpg">
                    <a:extLst xmlns:a="http://schemas.openxmlformats.org/drawingml/2006/main">
                      <a:ext uri="{FF2B5EF4-FFF2-40B4-BE49-F238E27FC236}">
                        <a16:creationId xmlns:a16="http://schemas.microsoft.com/office/drawing/2014/main" id="{00000000-0008-0000-0000-00002F000000}"/>
                      </a:ext>
                    </a:extLst>
                  </wp:docPr>
                  <wp:cNvGraphicFramePr/>
                  <a:graphic xmlns:a="http://schemas.openxmlformats.org/drawingml/2006/main">
                    <a:graphicData uri="http://schemas.openxmlformats.org/drawingml/2006/picture">
                      <pic:pic xmlns:pic="http://schemas.openxmlformats.org/drawingml/2006/picture">
                        <pic:nvPicPr>
                          <pic:cNvPr id="47" name="図 46" descr="http://thumbnail.image.rakuten.co.jp/@0_mall/tyd/cabinet/ikou_20091029/img10022272024.jpg">
                            <a:extLst>
                              <a:ext uri="{FF2B5EF4-FFF2-40B4-BE49-F238E27FC236}">
                                <a16:creationId xmlns:a16="http://schemas.microsoft.com/office/drawing/2014/main" id="{00000000-0008-0000-0000-00002F000000}"/>
                              </a:ext>
                            </a:extLst>
                          </pic:cNvPr>
                          <pic:cNvPicPr>
                            <a:picLocks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64000" cy="456828"/>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7341B54E"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固い土や重たい土、資機材の運搬にも使用</w:t>
            </w:r>
          </w:p>
        </w:tc>
      </w:tr>
      <w:tr w:rsidR="000415B0" w:rsidRPr="003357AE" w14:paraId="3FC8A2FA"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774CF3C"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473F09A9"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一輪車（深底）</w:t>
            </w:r>
          </w:p>
        </w:tc>
        <w:tc>
          <w:tcPr>
            <w:tcW w:w="2208" w:type="dxa"/>
            <w:tcBorders>
              <w:top w:val="nil"/>
              <w:left w:val="nil"/>
              <w:bottom w:val="single" w:sz="4" w:space="0" w:color="auto"/>
              <w:right w:val="single" w:sz="4" w:space="0" w:color="auto"/>
            </w:tcBorders>
            <w:shd w:val="clear" w:color="auto" w:fill="auto"/>
            <w:noWrap/>
            <w:vAlign w:val="center"/>
            <w:hideMark/>
          </w:tcPr>
          <w:p w14:paraId="58628291"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4784" behindDoc="0" locked="0" layoutInCell="1" allowOverlap="1" wp14:anchorId="00395119" wp14:editId="31E8D73E">
                  <wp:simplePos x="0" y="0"/>
                  <wp:positionH relativeFrom="column">
                    <wp:posOffset>180975</wp:posOffset>
                  </wp:positionH>
                  <wp:positionV relativeFrom="paragraph">
                    <wp:posOffset>0</wp:posOffset>
                  </wp:positionV>
                  <wp:extent cx="866775" cy="847725"/>
                  <wp:effectExtent l="0" t="0" r="0" b="9525"/>
                  <wp:wrapNone/>
                  <wp:docPr id="226" name="図 226" descr="http://www.dhcblog.com/fukui/img/695/img20110128_1.jpg">
                    <a:extLst xmlns:a="http://schemas.openxmlformats.org/drawingml/2006/main">
                      <a:ext uri="{FF2B5EF4-FFF2-40B4-BE49-F238E27FC236}">
                        <a16:creationId xmlns:a16="http://schemas.microsoft.com/office/drawing/2014/main" id="{00000000-0008-0000-0000-000030000000}"/>
                      </a:ext>
                    </a:extLst>
                  </wp:docPr>
                  <wp:cNvGraphicFramePr/>
                  <a:graphic xmlns:a="http://schemas.openxmlformats.org/drawingml/2006/main">
                    <a:graphicData uri="http://schemas.openxmlformats.org/drawingml/2006/picture">
                      <pic:pic xmlns:pic="http://schemas.openxmlformats.org/drawingml/2006/picture">
                        <pic:nvPicPr>
                          <pic:cNvPr id="48" name="図 47" descr="http://www.dhcblog.com/fukui/img/695/img20110128_1.jpg">
                            <a:extLst>
                              <a:ext uri="{FF2B5EF4-FFF2-40B4-BE49-F238E27FC236}">
                                <a16:creationId xmlns:a16="http://schemas.microsoft.com/office/drawing/2014/main" id="{00000000-0008-0000-0000-000030000000}"/>
                              </a:ext>
                            </a:extLst>
                          </pic:cNvPr>
                          <pic:cNvPicPr>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64000" cy="84517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5637DD46"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水分の多く含んだやわらかい土やかさばるがれきなどに使用</w:t>
            </w:r>
          </w:p>
          <w:p w14:paraId="3830B626"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通称「ネコ」</w:t>
            </w:r>
          </w:p>
        </w:tc>
      </w:tr>
    </w:tbl>
    <w:p w14:paraId="0F211C20" w14:textId="77777777" w:rsidR="0015088B" w:rsidRDefault="0015088B">
      <w:r>
        <w:br w:type="page"/>
      </w:r>
    </w:p>
    <w:tbl>
      <w:tblPr>
        <w:tblW w:w="9488" w:type="dxa"/>
        <w:tblCellMar>
          <w:left w:w="99" w:type="dxa"/>
          <w:right w:w="99" w:type="dxa"/>
        </w:tblCellMar>
        <w:tblLook w:val="04A0" w:firstRow="1" w:lastRow="0" w:firstColumn="1" w:lastColumn="0" w:noHBand="0" w:noVBand="1"/>
      </w:tblPr>
      <w:tblGrid>
        <w:gridCol w:w="400"/>
        <w:gridCol w:w="3020"/>
        <w:gridCol w:w="2208"/>
        <w:gridCol w:w="3860"/>
      </w:tblGrid>
      <w:tr w:rsidR="009A308E" w:rsidRPr="003357AE" w14:paraId="44C3DB9D" w14:textId="77777777" w:rsidTr="00286ED4">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0440C029"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431891C7" w14:textId="77777777" w:rsidR="0015088B" w:rsidRPr="003357AE" w:rsidRDefault="0015088B" w:rsidP="00286ED4">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209D5191" w14:textId="77777777" w:rsidR="0015088B" w:rsidRPr="003357AE" w:rsidRDefault="0015088B" w:rsidP="00286ED4">
            <w:pPr>
              <w:widowControl/>
              <w:jc w:val="center"/>
              <w:rPr>
                <w:rFonts w:ascii="ＭＳ Ｐゴシック" w:eastAsia="ＭＳ Ｐゴシック" w:hAnsi="ＭＳ Ｐゴシック" w:cs="ＭＳ Ｐゴシック"/>
                <w:noProof/>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vAlign w:val="center"/>
          </w:tcPr>
          <w:p w14:paraId="4E4EEC16"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9A308E" w:rsidRPr="003357AE" w14:paraId="7B2AC1F5" w14:textId="77777777" w:rsidTr="00B57468">
        <w:trPr>
          <w:trHeight w:val="188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8CCE4C9"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5771C930" w14:textId="77777777" w:rsidR="003357AE" w:rsidRPr="003357AE" w:rsidRDefault="00EA5594" w:rsidP="003357AE">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てみ</w:t>
            </w:r>
            <w:r w:rsidR="003357AE" w:rsidRPr="003357AE">
              <w:rPr>
                <w:rFonts w:ascii="ＭＳ ゴシック" w:eastAsia="ＭＳ ゴシック" w:hAnsi="ＭＳ ゴシック" w:cs="ＭＳ Ｐゴシック" w:hint="eastAsia"/>
                <w:kern w:val="0"/>
                <w:sz w:val="20"/>
                <w:szCs w:val="20"/>
              </w:rPr>
              <w:t>（しょうけ）</w:t>
            </w:r>
          </w:p>
        </w:tc>
        <w:tc>
          <w:tcPr>
            <w:tcW w:w="2208" w:type="dxa"/>
            <w:tcBorders>
              <w:top w:val="nil"/>
              <w:left w:val="nil"/>
              <w:bottom w:val="single" w:sz="4" w:space="0" w:color="auto"/>
              <w:right w:val="single" w:sz="4" w:space="0" w:color="auto"/>
            </w:tcBorders>
            <w:shd w:val="clear" w:color="auto" w:fill="auto"/>
            <w:noWrap/>
            <w:vAlign w:val="center"/>
            <w:hideMark/>
          </w:tcPr>
          <w:p w14:paraId="43400BEE"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5808" behindDoc="0" locked="0" layoutInCell="1" allowOverlap="1" wp14:anchorId="4C9630FA" wp14:editId="38E1CBAD">
                  <wp:simplePos x="0" y="0"/>
                  <wp:positionH relativeFrom="column">
                    <wp:posOffset>190500</wp:posOffset>
                  </wp:positionH>
                  <wp:positionV relativeFrom="paragraph">
                    <wp:posOffset>28575</wp:posOffset>
                  </wp:positionV>
                  <wp:extent cx="857250" cy="857250"/>
                  <wp:effectExtent l="0" t="0" r="0" b="0"/>
                  <wp:wrapNone/>
                  <wp:docPr id="225" name="図 225" descr="http://ecx.images-amazon.com/images/I/41HEgzCqPfL._SY300_.jpg">
                    <a:extLst xmlns:a="http://schemas.openxmlformats.org/drawingml/2006/main">
                      <a:ext uri="{FF2B5EF4-FFF2-40B4-BE49-F238E27FC236}">
                        <a16:creationId xmlns:a16="http://schemas.microsoft.com/office/drawing/2014/main" id="{00000000-0008-0000-0000-00001C000000}"/>
                      </a:ext>
                    </a:extLst>
                  </wp:docPr>
                  <wp:cNvGraphicFramePr/>
                  <a:graphic xmlns:a="http://schemas.openxmlformats.org/drawingml/2006/main">
                    <a:graphicData uri="http://schemas.openxmlformats.org/drawingml/2006/picture">
                      <pic:pic xmlns:pic="http://schemas.openxmlformats.org/drawingml/2006/picture">
                        <pic:nvPicPr>
                          <pic:cNvPr id="28" name="図 27" descr="http://ecx.images-amazon.com/images/I/41HEgzCqPfL._SY300_.jpg">
                            <a:extLst>
                              <a:ext uri="{FF2B5EF4-FFF2-40B4-BE49-F238E27FC236}">
                                <a16:creationId xmlns:a16="http://schemas.microsoft.com/office/drawing/2014/main" id="{00000000-0008-0000-0000-00001C000000}"/>
                              </a:ext>
                            </a:extLst>
                          </pic:cNvPr>
                          <pic:cNvPicPr>
                            <a:picLocks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64000" cy="86400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0B168CF8"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泥やがれき、軽い土などをすくうのに使用</w:t>
            </w:r>
          </w:p>
        </w:tc>
      </w:tr>
      <w:tr w:rsidR="009A308E" w:rsidRPr="003357AE" w14:paraId="2AC2DF19" w14:textId="77777777" w:rsidTr="00B57468">
        <w:trPr>
          <w:trHeight w:val="2088"/>
        </w:trPr>
        <w:tc>
          <w:tcPr>
            <w:tcW w:w="400" w:type="dxa"/>
            <w:tcBorders>
              <w:top w:val="nil"/>
              <w:left w:val="single" w:sz="4" w:space="0" w:color="auto"/>
              <w:bottom w:val="single" w:sz="4" w:space="0" w:color="auto"/>
              <w:right w:val="single" w:sz="4" w:space="0" w:color="auto"/>
            </w:tcBorders>
            <w:shd w:val="clear" w:color="auto" w:fill="auto"/>
            <w:noWrap/>
            <w:vAlign w:val="center"/>
          </w:tcPr>
          <w:p w14:paraId="325FD93A" w14:textId="77777777" w:rsidR="00EA5594" w:rsidRPr="003357AE" w:rsidRDefault="0015088B" w:rsidP="00EA5594">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tcPr>
          <w:p w14:paraId="221D5E6A" w14:textId="77777777" w:rsidR="00EA5594" w:rsidRDefault="00EA5594" w:rsidP="00EA5594">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ちりとり</w:t>
            </w:r>
          </w:p>
        </w:tc>
        <w:tc>
          <w:tcPr>
            <w:tcW w:w="2208" w:type="dxa"/>
            <w:tcBorders>
              <w:top w:val="nil"/>
              <w:left w:val="nil"/>
              <w:bottom w:val="single" w:sz="4" w:space="0" w:color="auto"/>
              <w:right w:val="single" w:sz="4" w:space="0" w:color="auto"/>
            </w:tcBorders>
            <w:shd w:val="clear" w:color="auto" w:fill="auto"/>
            <w:noWrap/>
            <w:vAlign w:val="center"/>
          </w:tcPr>
          <w:p w14:paraId="5BBBC1E7" w14:textId="77777777" w:rsidR="00EA5594" w:rsidRPr="003357AE" w:rsidRDefault="00EA5594" w:rsidP="00EA5594">
            <w:pPr>
              <w:widowControl/>
              <w:jc w:val="center"/>
              <w:rPr>
                <w:rFonts w:ascii="ＭＳ Ｐゴシック" w:eastAsia="ＭＳ Ｐゴシック" w:hAnsi="ＭＳ Ｐゴシック" w:cs="ＭＳ Ｐゴシック"/>
                <w:noProof/>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4240" behindDoc="0" locked="0" layoutInCell="1" allowOverlap="1" wp14:anchorId="494F720E" wp14:editId="07D7647F">
                  <wp:simplePos x="0" y="0"/>
                  <wp:positionH relativeFrom="column">
                    <wp:posOffset>180975</wp:posOffset>
                  </wp:positionH>
                  <wp:positionV relativeFrom="paragraph">
                    <wp:posOffset>95250</wp:posOffset>
                  </wp:positionV>
                  <wp:extent cx="866775" cy="828675"/>
                  <wp:effectExtent l="0" t="0" r="0" b="9525"/>
                  <wp:wrapNone/>
                  <wp:docPr id="459" name="図 459" descr="http://askul.c.yimg.jp/ais/img/product/LL1/8198554_LL1.jpg">
                    <a:extLst xmlns:a="http://schemas.openxmlformats.org/drawingml/2006/main">
                      <a:ext uri="{FF2B5EF4-FFF2-40B4-BE49-F238E27FC236}">
                        <a16:creationId xmlns:a16="http://schemas.microsoft.com/office/drawing/2014/main" id="{00000000-0008-0000-0000-00000F000000}"/>
                      </a:ext>
                    </a:extLst>
                  </wp:docPr>
                  <wp:cNvGraphicFramePr/>
                  <a:graphic xmlns:a="http://schemas.openxmlformats.org/drawingml/2006/main">
                    <a:graphicData uri="http://schemas.openxmlformats.org/drawingml/2006/picture">
                      <pic:pic xmlns:pic="http://schemas.openxmlformats.org/drawingml/2006/picture">
                        <pic:nvPicPr>
                          <pic:cNvPr id="15" name="図 14" descr="http://askul.c.yimg.jp/ais/img/product/LL1/8198554_LL1.jpg">
                            <a:extLst>
                              <a:ext uri="{FF2B5EF4-FFF2-40B4-BE49-F238E27FC236}">
                                <a16:creationId xmlns:a16="http://schemas.microsoft.com/office/drawing/2014/main" id="{00000000-0008-0000-0000-00000F000000}"/>
                              </a:ext>
                            </a:extLst>
                          </pic:cNvPr>
                          <pic:cNvPicPr>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64000" cy="83383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tcPr>
          <w:p w14:paraId="4D0A9A00" w14:textId="77777777" w:rsidR="00EA5594" w:rsidRPr="003357AE" w:rsidRDefault="00EA5594" w:rsidP="00EA5594">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ごみや土砂の回収、泥かき等に使用</w:t>
            </w:r>
          </w:p>
        </w:tc>
      </w:tr>
      <w:tr w:rsidR="009A308E" w:rsidRPr="003357AE" w14:paraId="532FBA01" w14:textId="77777777" w:rsidTr="00B57468">
        <w:trPr>
          <w:trHeight w:val="1685"/>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0F5878B"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hideMark/>
          </w:tcPr>
          <w:p w14:paraId="365DA195"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土間ほうき</w:t>
            </w:r>
          </w:p>
        </w:tc>
        <w:tc>
          <w:tcPr>
            <w:tcW w:w="2208" w:type="dxa"/>
            <w:tcBorders>
              <w:top w:val="nil"/>
              <w:left w:val="nil"/>
              <w:bottom w:val="single" w:sz="4" w:space="0" w:color="auto"/>
              <w:right w:val="single" w:sz="4" w:space="0" w:color="auto"/>
            </w:tcBorders>
            <w:shd w:val="clear" w:color="auto" w:fill="auto"/>
            <w:noWrap/>
            <w:vAlign w:val="center"/>
            <w:hideMark/>
          </w:tcPr>
          <w:p w14:paraId="410CB2E9"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6288" behindDoc="0" locked="0" layoutInCell="1" allowOverlap="1" wp14:anchorId="6D3714B5" wp14:editId="752242E9">
                  <wp:simplePos x="0" y="0"/>
                  <wp:positionH relativeFrom="column">
                    <wp:posOffset>200025</wp:posOffset>
                  </wp:positionH>
                  <wp:positionV relativeFrom="paragraph">
                    <wp:posOffset>47625</wp:posOffset>
                  </wp:positionV>
                  <wp:extent cx="866775" cy="866775"/>
                  <wp:effectExtent l="0" t="0" r="9525" b="9525"/>
                  <wp:wrapNone/>
                  <wp:docPr id="224" name="図 224" descr="http://askul.c.yimg.jp/ais/img/product/L1/144637_l1.jpg">
                    <a:extLst xmlns:a="http://schemas.openxmlformats.org/drawingml/2006/main">
                      <a:ext uri="{FF2B5EF4-FFF2-40B4-BE49-F238E27FC236}">
                        <a16:creationId xmlns:a16="http://schemas.microsoft.com/office/drawing/2014/main" id="{00000000-0008-0000-0000-000007000000}"/>
                      </a:ext>
                    </a:extLst>
                  </wp:docPr>
                  <wp:cNvGraphicFramePr/>
                  <a:graphic xmlns:a="http://schemas.openxmlformats.org/drawingml/2006/main">
                    <a:graphicData uri="http://schemas.openxmlformats.org/drawingml/2006/picture">
                      <pic:pic xmlns:pic="http://schemas.openxmlformats.org/drawingml/2006/picture">
                        <pic:nvPicPr>
                          <pic:cNvPr id="7" name="図 6" descr="http://askul.c.yimg.jp/ais/img/product/L1/144637_l1.jpg">
                            <a:extLst>
                              <a:ext uri="{FF2B5EF4-FFF2-40B4-BE49-F238E27FC236}">
                                <a16:creationId xmlns:a16="http://schemas.microsoft.com/office/drawing/2014/main" id="{00000000-0008-0000-0000-000007000000}"/>
                              </a:ext>
                            </a:extLst>
                          </pic:cNvPr>
                          <pic:cNvPicPr>
                            <a:picLocks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64000" cy="86400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1F38700F"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家屋の清掃に使用</w:t>
            </w:r>
          </w:p>
        </w:tc>
      </w:tr>
      <w:tr w:rsidR="009A308E" w:rsidRPr="003357AE" w14:paraId="613A5599"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8FF87EF"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0</w:t>
            </w:r>
          </w:p>
        </w:tc>
        <w:tc>
          <w:tcPr>
            <w:tcW w:w="3020" w:type="dxa"/>
            <w:tcBorders>
              <w:top w:val="nil"/>
              <w:left w:val="nil"/>
              <w:bottom w:val="single" w:sz="4" w:space="0" w:color="auto"/>
              <w:right w:val="single" w:sz="4" w:space="0" w:color="auto"/>
            </w:tcBorders>
            <w:shd w:val="clear" w:color="auto" w:fill="auto"/>
            <w:vAlign w:val="center"/>
            <w:hideMark/>
          </w:tcPr>
          <w:p w14:paraId="2E0ED848"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熊手、松葉ぼうき</w:t>
            </w:r>
          </w:p>
        </w:tc>
        <w:tc>
          <w:tcPr>
            <w:tcW w:w="2208" w:type="dxa"/>
            <w:tcBorders>
              <w:top w:val="nil"/>
              <w:left w:val="nil"/>
              <w:bottom w:val="single" w:sz="4" w:space="0" w:color="auto"/>
              <w:right w:val="single" w:sz="4" w:space="0" w:color="auto"/>
            </w:tcBorders>
            <w:shd w:val="clear" w:color="auto" w:fill="auto"/>
            <w:noWrap/>
            <w:vAlign w:val="center"/>
            <w:hideMark/>
          </w:tcPr>
          <w:p w14:paraId="0A8C10AF"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7312" behindDoc="0" locked="0" layoutInCell="1" allowOverlap="1" wp14:anchorId="3E6DD8DC" wp14:editId="17253F46">
                  <wp:simplePos x="0" y="0"/>
                  <wp:positionH relativeFrom="column">
                    <wp:posOffset>200025</wp:posOffset>
                  </wp:positionH>
                  <wp:positionV relativeFrom="paragraph">
                    <wp:posOffset>28575</wp:posOffset>
                  </wp:positionV>
                  <wp:extent cx="866775" cy="847725"/>
                  <wp:effectExtent l="0" t="0" r="9525" b="0"/>
                  <wp:wrapNone/>
                  <wp:docPr id="223" name="図 223">
                    <a:extLst xmlns:a="http://schemas.openxmlformats.org/drawingml/2006/main">
                      <a:ext uri="{FF2B5EF4-FFF2-40B4-BE49-F238E27FC236}">
                        <a16:creationId xmlns:a16="http://schemas.microsoft.com/office/drawing/2014/main" id="{00000000-0008-0000-0000-000040000000}"/>
                      </a:ext>
                    </a:extLst>
                  </wp:docPr>
                  <wp:cNvGraphicFramePr/>
                  <a:graphic xmlns:a="http://schemas.openxmlformats.org/drawingml/2006/main">
                    <a:graphicData uri="http://schemas.openxmlformats.org/drawingml/2006/picture">
                      <pic:pic xmlns:pic="http://schemas.openxmlformats.org/drawingml/2006/picture">
                        <pic:nvPicPr>
                          <pic:cNvPr id="64" name="図 63">
                            <a:extLst>
                              <a:ext uri="{FF2B5EF4-FFF2-40B4-BE49-F238E27FC236}">
                                <a16:creationId xmlns:a16="http://schemas.microsoft.com/office/drawing/2014/main" id="{00000000-0008-0000-0000-000040000000}"/>
                              </a:ext>
                            </a:extLst>
                          </pic:cNvPr>
                          <pic:cNvPicPr>
                            <a:picLocks/>
                          </pic:cNvPicPr>
                        </pic:nvPicPr>
                        <pic:blipFill>
                          <a:blip r:embed="rId48" cstate="print">
                            <a:extLst>
                              <a:ext uri="{28A0092B-C50C-407E-A947-70E740481C1C}">
                                <a14:useLocalDpi xmlns:a14="http://schemas.microsoft.com/office/drawing/2010/main" val="0"/>
                              </a:ext>
                            </a:extLst>
                          </a:blip>
                          <a:stretch>
                            <a:fillRect/>
                          </a:stretch>
                        </pic:blipFill>
                        <pic:spPr>
                          <a:xfrm>
                            <a:off x="0" y="0"/>
                            <a:ext cx="864000" cy="844873"/>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3A68CAD6"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土砂やがれきの回収等に使用</w:t>
            </w:r>
          </w:p>
        </w:tc>
      </w:tr>
      <w:tr w:rsidR="009A308E" w:rsidRPr="003357AE" w14:paraId="04532AF0" w14:textId="77777777" w:rsidTr="00B57468">
        <w:trPr>
          <w:trHeight w:val="1620"/>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F2B0F7"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1</w:t>
            </w:r>
          </w:p>
        </w:tc>
        <w:tc>
          <w:tcPr>
            <w:tcW w:w="3020" w:type="dxa"/>
            <w:tcBorders>
              <w:top w:val="single" w:sz="4" w:space="0" w:color="auto"/>
              <w:left w:val="nil"/>
              <w:bottom w:val="single" w:sz="4" w:space="0" w:color="auto"/>
              <w:right w:val="single" w:sz="4" w:space="0" w:color="auto"/>
            </w:tcBorders>
            <w:shd w:val="clear" w:color="auto" w:fill="auto"/>
            <w:vAlign w:val="center"/>
          </w:tcPr>
          <w:p w14:paraId="1A7BBA2A" w14:textId="77777777" w:rsidR="00A07D90" w:rsidRPr="003357AE" w:rsidRDefault="00A07D90" w:rsidP="00A07D90">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レーキ</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17A1AD36" w14:textId="77777777" w:rsidR="00A07D90" w:rsidRPr="003357AE" w:rsidRDefault="00A07D90" w:rsidP="00A07D90">
            <w:pPr>
              <w:widowControl/>
              <w:jc w:val="center"/>
              <w:rPr>
                <w:rFonts w:ascii="ＭＳ Ｐゴシック" w:eastAsia="ＭＳ Ｐゴシック" w:hAnsi="ＭＳ Ｐゴシック" w:cs="ＭＳ Ｐゴシック"/>
                <w:noProof/>
                <w:color w:val="000000"/>
                <w:kern w:val="0"/>
                <w:sz w:val="20"/>
                <w:szCs w:val="20"/>
              </w:rPr>
            </w:pPr>
            <w:r>
              <w:rPr>
                <w:noProof/>
              </w:rPr>
              <w:drawing>
                <wp:inline distT="0" distB="0" distL="0" distR="0" wp14:anchorId="0AF9219F" wp14:editId="128B854A">
                  <wp:extent cx="939800" cy="1003300"/>
                  <wp:effectExtent l="0" t="0" r="0" b="6350"/>
                  <wp:docPr id="41" name="図 41" descr="楽天市場】アルミス アルミ代かき・レーキ兼用型 RS-800 【アルミ レーキ 代かき 熊手 くまで 土ならし 菜園作り 集草 整地 手工具  農機具】【おしゃれ おすすめ】[CB99] : 買援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楽天市場】アルミス アルミ代かき・レーキ兼用型 RS-800 【アルミ レーキ 代かき 熊手 くまで 土ならし 菜園作り 集草 整地 手工具  農機具】【おしゃれ おすすめ】[CB99] : 買援隊"/>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flipH="1">
                            <a:off x="0" y="0"/>
                            <a:ext cx="953031" cy="1017425"/>
                          </a:xfrm>
                          <a:prstGeom prst="rect">
                            <a:avLst/>
                          </a:prstGeom>
                          <a:noFill/>
                          <a:ln>
                            <a:noFill/>
                          </a:ln>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307E9CD3"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土砂やがれきの回収、整地等に使用</w:t>
            </w:r>
          </w:p>
        </w:tc>
      </w:tr>
      <w:tr w:rsidR="009A308E" w:rsidRPr="003357AE" w14:paraId="0B1FBFAF"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05A2FC54"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58B6CC66"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竹ほうき</w:t>
            </w:r>
          </w:p>
        </w:tc>
        <w:tc>
          <w:tcPr>
            <w:tcW w:w="2208" w:type="dxa"/>
            <w:tcBorders>
              <w:top w:val="nil"/>
              <w:left w:val="nil"/>
              <w:bottom w:val="single" w:sz="4" w:space="0" w:color="auto"/>
              <w:right w:val="single" w:sz="4" w:space="0" w:color="auto"/>
            </w:tcBorders>
            <w:shd w:val="clear" w:color="auto" w:fill="auto"/>
            <w:noWrap/>
            <w:vAlign w:val="center"/>
            <w:hideMark/>
          </w:tcPr>
          <w:p w14:paraId="77CC537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6832" behindDoc="0" locked="0" layoutInCell="1" allowOverlap="1" wp14:anchorId="0D852806" wp14:editId="485D343D">
                  <wp:simplePos x="0" y="0"/>
                  <wp:positionH relativeFrom="column">
                    <wp:posOffset>219075</wp:posOffset>
                  </wp:positionH>
                  <wp:positionV relativeFrom="paragraph">
                    <wp:posOffset>38100</wp:posOffset>
                  </wp:positionV>
                  <wp:extent cx="857250" cy="847725"/>
                  <wp:effectExtent l="0" t="0" r="0" b="0"/>
                  <wp:wrapNone/>
                  <wp:docPr id="238" name="図 238" descr="http://www.p-tano.com/img/TPI/tpi180724a01.jpg">
                    <a:extLst xmlns:a="http://schemas.openxmlformats.org/drawingml/2006/main">
                      <a:ext uri="{FF2B5EF4-FFF2-40B4-BE49-F238E27FC236}">
                        <a16:creationId xmlns:a16="http://schemas.microsoft.com/office/drawing/2014/main" id="{00000000-0008-0000-0000-00000D000000}"/>
                      </a:ext>
                    </a:extLst>
                  </wp:docPr>
                  <wp:cNvGraphicFramePr/>
                  <a:graphic xmlns:a="http://schemas.openxmlformats.org/drawingml/2006/main">
                    <a:graphicData uri="http://schemas.openxmlformats.org/drawingml/2006/picture">
                      <pic:pic xmlns:pic="http://schemas.openxmlformats.org/drawingml/2006/picture">
                        <pic:nvPicPr>
                          <pic:cNvPr id="13" name="図 12" descr="http://www.p-tano.com/img/TPI/tpi180724a01.jpg">
                            <a:extLst>
                              <a:ext uri="{FF2B5EF4-FFF2-40B4-BE49-F238E27FC236}">
                                <a16:creationId xmlns:a16="http://schemas.microsoft.com/office/drawing/2014/main" id="{00000000-0008-0000-0000-00000D000000}"/>
                              </a:ext>
                            </a:extLst>
                          </pic:cNvPr>
                          <pic:cNvPicPr>
                            <a:picLocks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64000" cy="850596"/>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74AC254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屋外の清掃に使用</w:t>
            </w:r>
          </w:p>
        </w:tc>
      </w:tr>
      <w:tr w:rsidR="009A308E" w:rsidRPr="003357AE" w14:paraId="457ABD31"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C0965C7"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6F926EE3"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ごみ袋</w:t>
            </w:r>
          </w:p>
        </w:tc>
        <w:tc>
          <w:tcPr>
            <w:tcW w:w="2208" w:type="dxa"/>
            <w:tcBorders>
              <w:top w:val="nil"/>
              <w:left w:val="nil"/>
              <w:bottom w:val="single" w:sz="4" w:space="0" w:color="auto"/>
              <w:right w:val="single" w:sz="4" w:space="0" w:color="auto"/>
            </w:tcBorders>
            <w:shd w:val="clear" w:color="auto" w:fill="auto"/>
            <w:noWrap/>
            <w:vAlign w:val="center"/>
            <w:hideMark/>
          </w:tcPr>
          <w:p w14:paraId="5FB4F45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7856" behindDoc="0" locked="0" layoutInCell="1" allowOverlap="1" wp14:anchorId="3AA9DBA2" wp14:editId="215B96AB">
                  <wp:simplePos x="0" y="0"/>
                  <wp:positionH relativeFrom="column">
                    <wp:posOffset>161925</wp:posOffset>
                  </wp:positionH>
                  <wp:positionV relativeFrom="paragraph">
                    <wp:posOffset>47625</wp:posOffset>
                  </wp:positionV>
                  <wp:extent cx="866775" cy="742950"/>
                  <wp:effectExtent l="0" t="0" r="0" b="0"/>
                  <wp:wrapNone/>
                  <wp:docPr id="236" name="図 236">
                    <a:extLst xmlns:a="http://schemas.openxmlformats.org/drawingml/2006/main">
                      <a:ext uri="{FF2B5EF4-FFF2-40B4-BE49-F238E27FC236}">
                        <a16:creationId xmlns:a16="http://schemas.microsoft.com/office/drawing/2014/main" id="{00000000-0008-0000-0000-000011000000}"/>
                      </a:ext>
                    </a:extLst>
                  </wp:docPr>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00000000-0008-0000-0000-000011000000}"/>
                              </a:ext>
                            </a:extLst>
                          </pic:cNvPr>
                          <pic:cNvPicPr>
                            <a:picLocks/>
                          </pic:cNvPicPr>
                        </pic:nvPicPr>
                        <pic:blipFill>
                          <a:blip r:embed="rId51" cstate="print">
                            <a:extLst>
                              <a:ext uri="{28A0092B-C50C-407E-A947-70E740481C1C}">
                                <a14:useLocalDpi xmlns:a14="http://schemas.microsoft.com/office/drawing/2010/main" val="0"/>
                              </a:ext>
                            </a:extLst>
                          </a:blip>
                          <a:stretch>
                            <a:fillRect/>
                          </a:stretch>
                        </pic:blipFill>
                        <pic:spPr>
                          <a:xfrm>
                            <a:off x="0" y="0"/>
                            <a:ext cx="864000" cy="750646"/>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3C0FCEB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ごみの回収に使用</w:t>
            </w:r>
          </w:p>
        </w:tc>
      </w:tr>
      <w:tr w:rsidR="009A308E" w:rsidRPr="003357AE" w14:paraId="1F938533" w14:textId="77777777" w:rsidTr="00B57468">
        <w:trPr>
          <w:trHeight w:val="166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0B8D1CD"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1D556683"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バール</w:t>
            </w:r>
          </w:p>
        </w:tc>
        <w:tc>
          <w:tcPr>
            <w:tcW w:w="2208" w:type="dxa"/>
            <w:tcBorders>
              <w:top w:val="nil"/>
              <w:left w:val="nil"/>
              <w:bottom w:val="single" w:sz="4" w:space="0" w:color="auto"/>
              <w:right w:val="single" w:sz="4" w:space="0" w:color="auto"/>
            </w:tcBorders>
            <w:shd w:val="clear" w:color="auto" w:fill="auto"/>
            <w:noWrap/>
            <w:vAlign w:val="center"/>
            <w:hideMark/>
          </w:tcPr>
          <w:p w14:paraId="704A7C8A"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8880" behindDoc="0" locked="0" layoutInCell="1" allowOverlap="1" wp14:anchorId="51AFD62B" wp14:editId="61B8045D">
                  <wp:simplePos x="0" y="0"/>
                  <wp:positionH relativeFrom="column">
                    <wp:posOffset>190500</wp:posOffset>
                  </wp:positionH>
                  <wp:positionV relativeFrom="paragraph">
                    <wp:posOffset>0</wp:posOffset>
                  </wp:positionV>
                  <wp:extent cx="866775" cy="857250"/>
                  <wp:effectExtent l="0" t="0" r="9525" b="0"/>
                  <wp:wrapNone/>
                  <wp:docPr id="235" name="図 235" descr="http://www.e-bousaigoods.com/mn/images/6889.jpg">
                    <a:extLst xmlns:a="http://schemas.openxmlformats.org/drawingml/2006/main">
                      <a:ext uri="{FF2B5EF4-FFF2-40B4-BE49-F238E27FC236}">
                        <a16:creationId xmlns:a16="http://schemas.microsoft.com/office/drawing/2014/main" id="{00000000-0008-0000-0000-00001D000000}"/>
                      </a:ext>
                    </a:extLst>
                  </wp:docPr>
                  <wp:cNvGraphicFramePr/>
                  <a:graphic xmlns:a="http://schemas.openxmlformats.org/drawingml/2006/main">
                    <a:graphicData uri="http://schemas.openxmlformats.org/drawingml/2006/picture">
                      <pic:pic xmlns:pic="http://schemas.openxmlformats.org/drawingml/2006/picture">
                        <pic:nvPicPr>
                          <pic:cNvPr id="29" name="図 28" descr="http://www.e-bousaigoods.com/mn/images/6889.jpg">
                            <a:extLst>
                              <a:ext uri="{FF2B5EF4-FFF2-40B4-BE49-F238E27FC236}">
                                <a16:creationId xmlns:a16="http://schemas.microsoft.com/office/drawing/2014/main" id="{00000000-0008-0000-0000-00001D000000}"/>
                              </a:ext>
                            </a:extLst>
                          </pic:cNvPr>
                          <pic:cNvPicPr>
                            <a:picLocks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864000" cy="848946"/>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7498A8E0"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床板めくりになくてはならない道具</w:t>
            </w:r>
          </w:p>
        </w:tc>
      </w:tr>
      <w:tr w:rsidR="009A308E" w:rsidRPr="003357AE" w14:paraId="6AE8679E" w14:textId="77777777" w:rsidTr="00286ED4">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7969B7B0"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67B8C3AF" w14:textId="77777777" w:rsidR="0015088B" w:rsidRDefault="0015088B" w:rsidP="00286ED4">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36380E61" w14:textId="77777777" w:rsidR="0015088B" w:rsidRDefault="0015088B" w:rsidP="00286ED4">
            <w:pPr>
              <w:widowControl/>
              <w:jc w:val="center"/>
              <w:rPr>
                <w:noProof/>
                <w:color w:val="000000"/>
                <w:sz w:val="20"/>
                <w:szCs w:val="20"/>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vAlign w:val="center"/>
          </w:tcPr>
          <w:p w14:paraId="1F8C781B" w14:textId="77777777" w:rsidR="0015088B"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9A308E" w:rsidRPr="003357AE" w14:paraId="6887C314" w14:textId="77777777" w:rsidTr="00B57468">
        <w:trPr>
          <w:trHeight w:val="1868"/>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0DC00FF"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431F265B"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ハンマー</w:t>
            </w:r>
          </w:p>
        </w:tc>
        <w:tc>
          <w:tcPr>
            <w:tcW w:w="2208" w:type="dxa"/>
            <w:tcBorders>
              <w:top w:val="nil"/>
              <w:left w:val="nil"/>
              <w:bottom w:val="single" w:sz="4" w:space="0" w:color="auto"/>
              <w:right w:val="single" w:sz="4" w:space="0" w:color="auto"/>
            </w:tcBorders>
            <w:shd w:val="clear" w:color="auto" w:fill="auto"/>
            <w:noWrap/>
            <w:vAlign w:val="center"/>
            <w:hideMark/>
          </w:tcPr>
          <w:p w14:paraId="1D0F444E"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79904" behindDoc="0" locked="0" layoutInCell="1" allowOverlap="1" wp14:anchorId="6B8C4E55" wp14:editId="00A5F7F6">
                  <wp:simplePos x="0" y="0"/>
                  <wp:positionH relativeFrom="column">
                    <wp:posOffset>161925</wp:posOffset>
                  </wp:positionH>
                  <wp:positionV relativeFrom="paragraph">
                    <wp:posOffset>9525</wp:posOffset>
                  </wp:positionV>
                  <wp:extent cx="866775" cy="847725"/>
                  <wp:effectExtent l="0" t="0" r="0" b="9525"/>
                  <wp:wrapNone/>
                  <wp:docPr id="234" name="図 234">
                    <a:extLst xmlns:a="http://schemas.openxmlformats.org/drawingml/2006/main">
                      <a:ext uri="{FF2B5EF4-FFF2-40B4-BE49-F238E27FC236}">
                        <a16:creationId xmlns:a16="http://schemas.microsoft.com/office/drawing/2014/main" id="{00000000-0008-0000-0000-00001E000000}"/>
                      </a:ext>
                    </a:extLst>
                  </wp:docPr>
                  <wp:cNvGraphicFramePr/>
                  <a:graphic xmlns:a="http://schemas.openxmlformats.org/drawingml/2006/main">
                    <a:graphicData uri="http://schemas.openxmlformats.org/drawingml/2006/picture">
                      <pic:pic xmlns:pic="http://schemas.openxmlformats.org/drawingml/2006/picture">
                        <pic:nvPicPr>
                          <pic:cNvPr id="30" name="図 29">
                            <a:extLst>
                              <a:ext uri="{FF2B5EF4-FFF2-40B4-BE49-F238E27FC236}">
                                <a16:creationId xmlns:a16="http://schemas.microsoft.com/office/drawing/2014/main" id="{00000000-0008-0000-0000-00001E000000}"/>
                              </a:ext>
                            </a:extLst>
                          </pic:cNvPr>
                          <pic:cNvPicPr>
                            <a:picLocks/>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64000" cy="849702"/>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6DBC369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釘を打ったり、固くなった泥や石を砕く場合等に使用</w:t>
            </w:r>
          </w:p>
        </w:tc>
      </w:tr>
      <w:tr w:rsidR="009A308E" w:rsidRPr="003357AE" w14:paraId="684833C5" w14:textId="77777777" w:rsidTr="00B57468">
        <w:trPr>
          <w:trHeight w:val="1794"/>
        </w:trPr>
        <w:tc>
          <w:tcPr>
            <w:tcW w:w="400" w:type="dxa"/>
            <w:tcBorders>
              <w:top w:val="nil"/>
              <w:left w:val="single" w:sz="4" w:space="0" w:color="auto"/>
              <w:bottom w:val="single" w:sz="4" w:space="0" w:color="auto"/>
              <w:right w:val="single" w:sz="4" w:space="0" w:color="auto"/>
            </w:tcBorders>
            <w:shd w:val="clear" w:color="auto" w:fill="auto"/>
            <w:noWrap/>
            <w:vAlign w:val="center"/>
          </w:tcPr>
          <w:p w14:paraId="3B53D053" w14:textId="77777777" w:rsidR="00EA5594"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tcPr>
          <w:p w14:paraId="196BD5DF" w14:textId="77777777" w:rsidR="00EA5594" w:rsidRPr="003357AE" w:rsidRDefault="00EA5594" w:rsidP="003357AE">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ペンチ</w:t>
            </w:r>
          </w:p>
        </w:tc>
        <w:tc>
          <w:tcPr>
            <w:tcW w:w="2208" w:type="dxa"/>
            <w:tcBorders>
              <w:top w:val="nil"/>
              <w:left w:val="nil"/>
              <w:bottom w:val="single" w:sz="4" w:space="0" w:color="auto"/>
              <w:right w:val="single" w:sz="4" w:space="0" w:color="auto"/>
            </w:tcBorders>
            <w:shd w:val="clear" w:color="auto" w:fill="auto"/>
            <w:noWrap/>
            <w:vAlign w:val="center"/>
          </w:tcPr>
          <w:p w14:paraId="58F89E0F" w14:textId="77777777" w:rsidR="00EA5594" w:rsidRPr="003357AE" w:rsidRDefault="00EA5594" w:rsidP="003357AE">
            <w:pPr>
              <w:widowControl/>
              <w:jc w:val="center"/>
              <w:rPr>
                <w:rFonts w:ascii="ＭＳ Ｐゴシック" w:eastAsia="ＭＳ Ｐゴシック" w:hAnsi="ＭＳ Ｐゴシック" w:cs="ＭＳ Ｐゴシック"/>
                <w:noProof/>
                <w:color w:val="000000"/>
                <w:kern w:val="0"/>
                <w:sz w:val="20"/>
                <w:szCs w:val="20"/>
              </w:rPr>
            </w:pPr>
            <w:r>
              <w:rPr>
                <w:rFonts w:hint="eastAsia"/>
                <w:noProof/>
                <w:color w:val="000000"/>
                <w:sz w:val="20"/>
                <w:szCs w:val="20"/>
              </w:rPr>
              <w:drawing>
                <wp:inline distT="0" distB="0" distL="0" distR="0" wp14:anchorId="7A264D30" wp14:editId="2A6C2CD1">
                  <wp:extent cx="840161" cy="753110"/>
                  <wp:effectExtent l="0" t="0" r="0" b="8890"/>
                  <wp:docPr id="470" name="図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flipH="1">
                            <a:off x="0" y="0"/>
                            <a:ext cx="911553" cy="817105"/>
                          </a:xfrm>
                          <a:prstGeom prst="rect">
                            <a:avLst/>
                          </a:prstGeom>
                          <a:noFill/>
                          <a:ln>
                            <a:noFill/>
                          </a:ln>
                        </pic:spPr>
                      </pic:pic>
                    </a:graphicData>
                  </a:graphic>
                </wp:inline>
              </w:drawing>
            </w:r>
          </w:p>
        </w:tc>
        <w:tc>
          <w:tcPr>
            <w:tcW w:w="3860" w:type="dxa"/>
            <w:tcBorders>
              <w:top w:val="nil"/>
              <w:left w:val="nil"/>
              <w:bottom w:val="single" w:sz="4" w:space="0" w:color="auto"/>
              <w:right w:val="single" w:sz="4" w:space="0" w:color="auto"/>
            </w:tcBorders>
            <w:shd w:val="clear" w:color="auto" w:fill="auto"/>
            <w:vAlign w:val="center"/>
          </w:tcPr>
          <w:p w14:paraId="54D47B51" w14:textId="77777777" w:rsidR="00EA5594" w:rsidRDefault="006E22E6"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針金・鉄筋の切断、硬いものを掴む際等に</w:t>
            </w:r>
          </w:p>
          <w:p w14:paraId="768BB268" w14:textId="77777777" w:rsidR="006E22E6" w:rsidRPr="003357AE" w:rsidRDefault="006E22E6"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使用</w:t>
            </w:r>
          </w:p>
        </w:tc>
      </w:tr>
      <w:tr w:rsidR="009A308E" w:rsidRPr="003357AE" w14:paraId="576A876C"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4F6ED4D"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7FFA698D"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つるはし</w:t>
            </w:r>
          </w:p>
        </w:tc>
        <w:tc>
          <w:tcPr>
            <w:tcW w:w="2208" w:type="dxa"/>
            <w:tcBorders>
              <w:top w:val="nil"/>
              <w:left w:val="nil"/>
              <w:bottom w:val="single" w:sz="4" w:space="0" w:color="auto"/>
              <w:right w:val="single" w:sz="4" w:space="0" w:color="auto"/>
            </w:tcBorders>
            <w:shd w:val="clear" w:color="auto" w:fill="auto"/>
            <w:noWrap/>
            <w:vAlign w:val="center"/>
            <w:hideMark/>
          </w:tcPr>
          <w:p w14:paraId="44B04A79"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8336" behindDoc="0" locked="0" layoutInCell="1" allowOverlap="1" wp14:anchorId="13000F0B" wp14:editId="044DC68E">
                  <wp:simplePos x="0" y="0"/>
                  <wp:positionH relativeFrom="column">
                    <wp:posOffset>161925</wp:posOffset>
                  </wp:positionH>
                  <wp:positionV relativeFrom="paragraph">
                    <wp:posOffset>9525</wp:posOffset>
                  </wp:positionV>
                  <wp:extent cx="866775" cy="847725"/>
                  <wp:effectExtent l="0" t="0" r="0" b="9525"/>
                  <wp:wrapNone/>
                  <wp:docPr id="233" name="図 233">
                    <a:extLst xmlns:a="http://schemas.openxmlformats.org/drawingml/2006/main">
                      <a:ext uri="{FF2B5EF4-FFF2-40B4-BE49-F238E27FC236}">
                        <a16:creationId xmlns:a16="http://schemas.microsoft.com/office/drawing/2014/main" id="{00000000-0008-0000-0000-000012000000}"/>
                      </a:ext>
                    </a:extLst>
                  </wp:docPr>
                  <wp:cNvGraphicFramePr/>
                  <a:graphic xmlns:a="http://schemas.openxmlformats.org/drawingml/2006/main">
                    <a:graphicData uri="http://schemas.openxmlformats.org/drawingml/2006/picture">
                      <pic:pic xmlns:pic="http://schemas.openxmlformats.org/drawingml/2006/picture">
                        <pic:nvPicPr>
                          <pic:cNvPr id="18" name="図 17">
                            <a:extLst>
                              <a:ext uri="{FF2B5EF4-FFF2-40B4-BE49-F238E27FC236}">
                                <a16:creationId xmlns:a16="http://schemas.microsoft.com/office/drawing/2014/main" id="{00000000-0008-0000-0000-000012000000}"/>
                              </a:ext>
                            </a:extLst>
                          </pic:cNvPr>
                          <pic:cNvPicPr>
                            <a:picLocks/>
                          </pic:cNvPicPr>
                        </pic:nvPicPr>
                        <pic:blipFill>
                          <a:blip r:embed="rId55" cstate="print">
                            <a:extLst>
                              <a:ext uri="{28A0092B-C50C-407E-A947-70E740481C1C}">
                                <a14:useLocalDpi xmlns:a14="http://schemas.microsoft.com/office/drawing/2010/main" val="0"/>
                              </a:ext>
                            </a:extLst>
                          </a:blip>
                          <a:stretch>
                            <a:fillRect/>
                          </a:stretch>
                        </pic:blipFill>
                        <pic:spPr>
                          <a:xfrm>
                            <a:off x="0" y="0"/>
                            <a:ext cx="864000" cy="849845"/>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3A25CE5D"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固い土を掘るのに便利</w:t>
            </w:r>
          </w:p>
        </w:tc>
      </w:tr>
      <w:tr w:rsidR="009A308E" w:rsidRPr="003357AE" w14:paraId="5E04D159"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2CDA1892"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45ED66D1"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デッキブラシ</w:t>
            </w:r>
          </w:p>
        </w:tc>
        <w:tc>
          <w:tcPr>
            <w:tcW w:w="2208" w:type="dxa"/>
            <w:tcBorders>
              <w:top w:val="nil"/>
              <w:left w:val="nil"/>
              <w:bottom w:val="single" w:sz="4" w:space="0" w:color="auto"/>
              <w:right w:val="single" w:sz="4" w:space="0" w:color="auto"/>
            </w:tcBorders>
            <w:shd w:val="clear" w:color="auto" w:fill="auto"/>
            <w:noWrap/>
            <w:vAlign w:val="center"/>
            <w:hideMark/>
          </w:tcPr>
          <w:p w14:paraId="3F8E283B"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599360" behindDoc="0" locked="0" layoutInCell="1" allowOverlap="1" wp14:anchorId="36C6F9D9" wp14:editId="0A6BBF85">
                  <wp:simplePos x="0" y="0"/>
                  <wp:positionH relativeFrom="column">
                    <wp:posOffset>66675</wp:posOffset>
                  </wp:positionH>
                  <wp:positionV relativeFrom="paragraph">
                    <wp:posOffset>85725</wp:posOffset>
                  </wp:positionV>
                  <wp:extent cx="857250" cy="638175"/>
                  <wp:effectExtent l="0" t="0" r="0" b="0"/>
                  <wp:wrapNone/>
                  <wp:docPr id="232" name="図 232" descr="http://www.komeri.com/images/goods/004/474/10/447410.jpg">
                    <a:extLst xmlns:a="http://schemas.openxmlformats.org/drawingml/2006/main">
                      <a:ext uri="{FF2B5EF4-FFF2-40B4-BE49-F238E27FC236}">
                        <a16:creationId xmlns:a16="http://schemas.microsoft.com/office/drawing/2014/main" id="{00000000-0008-0000-0000-000015000000}"/>
                      </a:ext>
                    </a:extLst>
                  </wp:docPr>
                  <wp:cNvGraphicFramePr/>
                  <a:graphic xmlns:a="http://schemas.openxmlformats.org/drawingml/2006/main">
                    <a:graphicData uri="http://schemas.openxmlformats.org/drawingml/2006/picture">
                      <pic:pic xmlns:pic="http://schemas.openxmlformats.org/drawingml/2006/picture">
                        <pic:nvPicPr>
                          <pic:cNvPr id="21" name="図 20" descr="http://www.komeri.com/images/goods/004/474/10/447410.jpg">
                            <a:extLst>
                              <a:ext uri="{FF2B5EF4-FFF2-40B4-BE49-F238E27FC236}">
                                <a16:creationId xmlns:a16="http://schemas.microsoft.com/office/drawing/2014/main" id="{00000000-0008-0000-0000-000015000000}"/>
                              </a:ext>
                            </a:extLst>
                          </pic:cNvPr>
                          <pic:cNvPicPr>
                            <a:picLocks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864000" cy="637467"/>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4BAA4423"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床板の洗浄やコンクリートの洗浄など洗車ブラシとともに仕上げ作業に使用</w:t>
            </w:r>
          </w:p>
        </w:tc>
      </w:tr>
      <w:tr w:rsidR="009A308E" w:rsidRPr="003357AE" w14:paraId="5D28C0AB"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9E02CFA"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2</w:t>
            </w:r>
            <w:r>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hideMark/>
          </w:tcPr>
          <w:p w14:paraId="282A775F" w14:textId="77777777" w:rsidR="00A07D90" w:rsidRPr="003357AE" w:rsidRDefault="00A07D90" w:rsidP="00A07D90">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水切り</w:t>
            </w:r>
            <w:r>
              <w:rPr>
                <w:rFonts w:ascii="ＭＳ ゴシック" w:eastAsia="ＭＳ ゴシック" w:hAnsi="ＭＳ ゴシック" w:cs="ＭＳ Ｐゴシック" w:hint="eastAsia"/>
                <w:kern w:val="0"/>
                <w:sz w:val="20"/>
                <w:szCs w:val="20"/>
              </w:rPr>
              <w:t>ワイパ－</w:t>
            </w:r>
          </w:p>
        </w:tc>
        <w:tc>
          <w:tcPr>
            <w:tcW w:w="2208" w:type="dxa"/>
            <w:tcBorders>
              <w:top w:val="nil"/>
              <w:left w:val="nil"/>
              <w:bottom w:val="single" w:sz="4" w:space="0" w:color="auto"/>
              <w:right w:val="single" w:sz="4" w:space="0" w:color="auto"/>
            </w:tcBorders>
            <w:shd w:val="clear" w:color="auto" w:fill="auto"/>
            <w:noWrap/>
            <w:vAlign w:val="center"/>
            <w:hideMark/>
          </w:tcPr>
          <w:p w14:paraId="0032376E" w14:textId="77777777" w:rsidR="00A07D90" w:rsidRPr="003357AE" w:rsidRDefault="00A07D90" w:rsidP="00A07D90">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0"/>
                <w:szCs w:val="20"/>
              </w:rPr>
              <w:drawing>
                <wp:anchor distT="0" distB="0" distL="114300" distR="114300" simplePos="0" relativeHeight="251600384" behindDoc="0" locked="0" layoutInCell="1" allowOverlap="1" wp14:anchorId="629F01F1" wp14:editId="091A7656">
                  <wp:simplePos x="0" y="0"/>
                  <wp:positionH relativeFrom="column">
                    <wp:posOffset>208915</wp:posOffset>
                  </wp:positionH>
                  <wp:positionV relativeFrom="paragraph">
                    <wp:posOffset>66040</wp:posOffset>
                  </wp:positionV>
                  <wp:extent cx="749935" cy="570865"/>
                  <wp:effectExtent l="114300" t="171450" r="31115" b="172085"/>
                  <wp:wrapNone/>
                  <wp:docPr id="231" name="図 231" descr="http://www.nikko-factory.co.jp/shop/img/kdl0733.jpg">
                    <a:extLst xmlns:a="http://schemas.openxmlformats.org/drawingml/2006/main">
                      <a:ext uri="{FF2B5EF4-FFF2-40B4-BE49-F238E27FC236}">
                        <a16:creationId xmlns:a16="http://schemas.microsoft.com/office/drawing/2014/main" id="{00000000-0008-0000-0000-00001F000000}"/>
                      </a:ext>
                    </a:extLst>
                  </wp:docPr>
                  <wp:cNvGraphicFramePr/>
                  <a:graphic xmlns:a="http://schemas.openxmlformats.org/drawingml/2006/main">
                    <a:graphicData uri="http://schemas.openxmlformats.org/drawingml/2006/picture">
                      <pic:pic xmlns:pic="http://schemas.openxmlformats.org/drawingml/2006/picture">
                        <pic:nvPicPr>
                          <pic:cNvPr id="31" name="図 30" descr="http://www.nikko-factory.co.jp/shop/img/kdl0733.jpg">
                            <a:extLst>
                              <a:ext uri="{FF2B5EF4-FFF2-40B4-BE49-F238E27FC236}">
                                <a16:creationId xmlns:a16="http://schemas.microsoft.com/office/drawing/2014/main" id="{00000000-0008-0000-0000-00001F000000}"/>
                              </a:ext>
                            </a:extLst>
                          </pic:cNvPr>
                          <pic:cNvPicPr>
                            <a:picLocks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rot="19421269">
                            <a:off x="0" y="0"/>
                            <a:ext cx="749935" cy="570865"/>
                          </a:xfrm>
                          <a:prstGeom prst="rect">
                            <a:avLst/>
                          </a:prstGeom>
                          <a:noFill/>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hideMark/>
          </w:tcPr>
          <w:p w14:paraId="2185281E" w14:textId="77777777" w:rsidR="00B36AE3"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水を切るのに大変便利で水害Ｖ活動には</w:t>
            </w:r>
          </w:p>
          <w:p w14:paraId="0C60C060" w14:textId="77777777" w:rsidR="00B36AE3"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必需品</w:t>
            </w:r>
          </w:p>
          <w:p w14:paraId="76C0CA95"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板の上やコンクリートの上に軽く乗っている土や砂もきれいにとれる</w:t>
            </w:r>
            <w:r w:rsidR="00B36AE3">
              <w:rPr>
                <w:rFonts w:ascii="ＭＳ Ｐゴシック" w:eastAsia="ＭＳ Ｐゴシック" w:hAnsi="ＭＳ Ｐゴシック" w:cs="ＭＳ Ｐゴシック" w:hint="eastAsia"/>
                <w:color w:val="000000"/>
                <w:kern w:val="0"/>
                <w:sz w:val="20"/>
                <w:szCs w:val="20"/>
              </w:rPr>
              <w:t>。</w:t>
            </w:r>
          </w:p>
        </w:tc>
      </w:tr>
      <w:tr w:rsidR="009A308E" w:rsidRPr="003357AE" w14:paraId="127A164F" w14:textId="77777777" w:rsidTr="00B57468">
        <w:trPr>
          <w:trHeight w:val="1620"/>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45AC6" w14:textId="77777777" w:rsidR="00A07D90" w:rsidRPr="003357AE" w:rsidRDefault="0015088B" w:rsidP="00A07D90">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color w:val="000000"/>
                <w:kern w:val="0"/>
                <w:sz w:val="20"/>
                <w:szCs w:val="20"/>
              </w:rPr>
              <w:t>30</w:t>
            </w:r>
          </w:p>
        </w:tc>
        <w:tc>
          <w:tcPr>
            <w:tcW w:w="3020" w:type="dxa"/>
            <w:tcBorders>
              <w:top w:val="single" w:sz="4" w:space="0" w:color="auto"/>
              <w:left w:val="nil"/>
              <w:bottom w:val="single" w:sz="4" w:space="0" w:color="auto"/>
              <w:right w:val="single" w:sz="4" w:space="0" w:color="auto"/>
            </w:tcBorders>
            <w:shd w:val="clear" w:color="auto" w:fill="auto"/>
            <w:vAlign w:val="center"/>
          </w:tcPr>
          <w:p w14:paraId="2DCB6B65" w14:textId="4DD757FF" w:rsidR="00A07D90" w:rsidRPr="003357AE" w:rsidRDefault="00A07D90" w:rsidP="00A07D90">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モップ</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6FE3D921" w14:textId="147813FE" w:rsidR="00A07D90" w:rsidRPr="003357AE" w:rsidRDefault="005B0F98" w:rsidP="00A07D90">
            <w:pPr>
              <w:widowControl/>
              <w:jc w:val="center"/>
              <w:rPr>
                <w:rFonts w:ascii="ＭＳ Ｐゴシック" w:eastAsia="ＭＳ Ｐゴシック" w:hAnsi="ＭＳ Ｐゴシック" w:cs="ＭＳ Ｐゴシック"/>
                <w:noProof/>
                <w:color w:val="000000"/>
                <w:kern w:val="0"/>
                <w:sz w:val="20"/>
                <w:szCs w:val="20"/>
              </w:rPr>
            </w:pPr>
            <w:r>
              <w:rPr>
                <w:rFonts w:ascii="ＭＳ Ｐゴシック" w:eastAsia="ＭＳ Ｐゴシック" w:hAnsi="ＭＳ Ｐゴシック" w:cs="ＭＳ Ｐゴシック" w:hint="eastAsia"/>
                <w:noProof/>
                <w:color w:val="000000"/>
                <w:kern w:val="0"/>
                <w:sz w:val="20"/>
                <w:szCs w:val="20"/>
              </w:rPr>
              <w:drawing>
                <wp:inline distT="0" distB="0" distL="0" distR="0" wp14:anchorId="5DA3A49B" wp14:editId="69EEA406">
                  <wp:extent cx="806450" cy="819150"/>
                  <wp:effectExtent l="0" t="0" r="0" b="0"/>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図 37"/>
                          <pic:cNvPicPr/>
                        </pic:nvPicPr>
                        <pic:blipFill>
                          <a:blip r:embed="rId58" cstate="print">
                            <a:extLst>
                              <a:ext uri="{28A0092B-C50C-407E-A947-70E740481C1C}">
                                <a14:useLocalDpi xmlns:a14="http://schemas.microsoft.com/office/drawing/2010/main" val="0"/>
                              </a:ext>
                            </a:extLst>
                          </a:blip>
                          <a:stretch>
                            <a:fillRect/>
                          </a:stretch>
                        </pic:blipFill>
                        <pic:spPr>
                          <a:xfrm>
                            <a:off x="0" y="0"/>
                            <a:ext cx="806450" cy="819150"/>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130DC638" w14:textId="77777777" w:rsidR="00A07D90" w:rsidRPr="003357AE" w:rsidRDefault="00A07D90" w:rsidP="00A07D90">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家屋の清掃、拭き掃除に使用</w:t>
            </w:r>
          </w:p>
        </w:tc>
      </w:tr>
      <w:tr w:rsidR="009A308E" w:rsidRPr="003357AE" w14:paraId="45B3B76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0B67E82"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Pr>
                <w:rFonts w:ascii="ＭＳ Ｐゴシック" w:eastAsia="ＭＳ Ｐゴシック" w:hAnsi="ＭＳ Ｐゴシック" w:cs="ＭＳ Ｐゴシック"/>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242028B4"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左官用ふね</w:t>
            </w:r>
          </w:p>
        </w:tc>
        <w:tc>
          <w:tcPr>
            <w:tcW w:w="2208" w:type="dxa"/>
            <w:tcBorders>
              <w:top w:val="nil"/>
              <w:left w:val="nil"/>
              <w:bottom w:val="nil"/>
              <w:right w:val="single" w:sz="4" w:space="0" w:color="auto"/>
            </w:tcBorders>
            <w:shd w:val="clear" w:color="auto" w:fill="auto"/>
            <w:noWrap/>
            <w:vAlign w:val="center"/>
            <w:hideMark/>
          </w:tcPr>
          <w:p w14:paraId="00C65564" w14:textId="77777777" w:rsidR="003357AE" w:rsidRPr="003357AE" w:rsidRDefault="00415CB2" w:rsidP="003357AE">
            <w:pPr>
              <w:widowControl/>
              <w:jc w:val="left"/>
              <w:rPr>
                <w:rFonts w:ascii="ＭＳ Ｐゴシック" w:eastAsia="ＭＳ Ｐゴシック" w:hAnsi="ＭＳ Ｐゴシック" w:cs="ＭＳ Ｐゴシック"/>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92192" behindDoc="0" locked="0" layoutInCell="1" allowOverlap="1" wp14:anchorId="2A14ED68" wp14:editId="7FE48A91">
                  <wp:simplePos x="0" y="0"/>
                  <wp:positionH relativeFrom="column">
                    <wp:posOffset>0</wp:posOffset>
                  </wp:positionH>
                  <wp:positionV relativeFrom="paragraph">
                    <wp:posOffset>45085</wp:posOffset>
                  </wp:positionV>
                  <wp:extent cx="1224280" cy="876300"/>
                  <wp:effectExtent l="0" t="0" r="0" b="0"/>
                  <wp:wrapNone/>
                  <wp:docPr id="245" name="図 245" descr="ソース画像を表示">
                    <a:extLst xmlns:a="http://schemas.openxmlformats.org/drawingml/2006/main">
                      <a:ext uri="{FF2B5EF4-FFF2-40B4-BE49-F238E27FC236}">
                        <a16:creationId xmlns:a16="http://schemas.microsoft.com/office/drawing/2014/main" id="{4A4A3DF5-D130-4989-86BA-498D8AFDC23E}"/>
                      </a:ext>
                    </a:extLst>
                  </wp:docPr>
                  <wp:cNvGraphicFramePr/>
                  <a:graphic xmlns:a="http://schemas.openxmlformats.org/drawingml/2006/main">
                    <a:graphicData uri="http://schemas.openxmlformats.org/drawingml/2006/picture">
                      <pic:pic xmlns:pic="http://schemas.openxmlformats.org/drawingml/2006/picture">
                        <pic:nvPicPr>
                          <pic:cNvPr id="50" name="図 49" descr="ソース画像を表示">
                            <a:extLst>
                              <a:ext uri="{FF2B5EF4-FFF2-40B4-BE49-F238E27FC236}">
                                <a16:creationId xmlns:a16="http://schemas.microsoft.com/office/drawing/2014/main" id="{4A4A3DF5-D130-4989-86BA-498D8AFDC23E}"/>
                              </a:ext>
                            </a:extLst>
                          </pic:cNvPr>
                          <pic:cNvPicPr>
                            <a:picLocks noChangeArrowheads="1"/>
                          </pic:cNvPicPr>
                        </pic:nvPicPr>
                        <pic:blipFill rotWithShape="1">
                          <a:blip r:embed="rId59" cstate="print">
                            <a:extLst>
                              <a:ext uri="{28A0092B-C50C-407E-A947-70E740481C1C}">
                                <a14:useLocalDpi xmlns:a14="http://schemas.microsoft.com/office/drawing/2010/main" val="0"/>
                              </a:ext>
                            </a:extLst>
                          </a:blip>
                          <a:srcRect t="22094" b="13728"/>
                          <a:stretch/>
                        </pic:blipFill>
                        <pic:spPr bwMode="auto">
                          <a:xfrm>
                            <a:off x="0" y="0"/>
                            <a:ext cx="1224280" cy="876300"/>
                          </a:xfrm>
                          <a:prstGeom prst="rect">
                            <a:avLst/>
                          </a:prstGeom>
                          <a:noFill/>
                        </pic:spPr>
                      </pic:pic>
                    </a:graphicData>
                  </a:graphic>
                </wp:anchor>
              </w:drawing>
            </w:r>
          </w:p>
          <w:p w14:paraId="53C68231"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2"/>
              </w:rPr>
            </w:pPr>
          </w:p>
        </w:tc>
        <w:tc>
          <w:tcPr>
            <w:tcW w:w="3860" w:type="dxa"/>
            <w:tcBorders>
              <w:top w:val="nil"/>
              <w:left w:val="single" w:sz="4" w:space="0" w:color="auto"/>
              <w:bottom w:val="single" w:sz="4" w:space="0" w:color="auto"/>
              <w:right w:val="single" w:sz="4" w:space="0" w:color="auto"/>
            </w:tcBorders>
            <w:shd w:val="clear" w:color="auto" w:fill="auto"/>
            <w:vAlign w:val="center"/>
            <w:hideMark/>
          </w:tcPr>
          <w:p w14:paraId="017D79B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資機材や長靴の洗浄に使用</w:t>
            </w:r>
          </w:p>
        </w:tc>
      </w:tr>
      <w:tr w:rsidR="009A308E" w:rsidRPr="003357AE" w14:paraId="7E76EEA0" w14:textId="77777777" w:rsidTr="00B57468">
        <w:trPr>
          <w:trHeight w:val="1912"/>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A8FB44D"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1604B0A9"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高圧洗浄機</w:t>
            </w:r>
          </w:p>
        </w:tc>
        <w:tc>
          <w:tcPr>
            <w:tcW w:w="2208" w:type="dxa"/>
            <w:tcBorders>
              <w:top w:val="single" w:sz="4" w:space="0" w:color="auto"/>
              <w:left w:val="nil"/>
              <w:bottom w:val="single" w:sz="4" w:space="0" w:color="auto"/>
              <w:right w:val="single" w:sz="4" w:space="0" w:color="auto"/>
            </w:tcBorders>
            <w:shd w:val="clear" w:color="auto" w:fill="auto"/>
            <w:noWrap/>
            <w:vAlign w:val="center"/>
            <w:hideMark/>
          </w:tcPr>
          <w:p w14:paraId="4CFA1032"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0928" behindDoc="0" locked="0" layoutInCell="1" allowOverlap="1" wp14:anchorId="7DA4CA11" wp14:editId="35E8F5DF">
                  <wp:simplePos x="0" y="0"/>
                  <wp:positionH relativeFrom="column">
                    <wp:posOffset>347345</wp:posOffset>
                  </wp:positionH>
                  <wp:positionV relativeFrom="paragraph">
                    <wp:posOffset>-17145</wp:posOffset>
                  </wp:positionV>
                  <wp:extent cx="590550" cy="828675"/>
                  <wp:effectExtent l="0" t="0" r="0" b="9525"/>
                  <wp:wrapNone/>
                  <wp:docPr id="246" name="図 246" descr="高圧洗浄機　AJP-1620/AJP-1620SP">
                    <a:extLst xmlns:a="http://schemas.openxmlformats.org/drawingml/2006/main">
                      <a:ext uri="{FF2B5EF4-FFF2-40B4-BE49-F238E27FC236}">
                        <a16:creationId xmlns:a16="http://schemas.microsoft.com/office/drawing/2014/main" id="{00000000-0008-0000-0000-000020000000}"/>
                      </a:ext>
                    </a:extLst>
                  </wp:docPr>
                  <wp:cNvGraphicFramePr/>
                  <a:graphic xmlns:a="http://schemas.openxmlformats.org/drawingml/2006/main">
                    <a:graphicData uri="http://schemas.openxmlformats.org/drawingml/2006/picture">
                      <pic:pic xmlns:pic="http://schemas.openxmlformats.org/drawingml/2006/picture">
                        <pic:nvPicPr>
                          <pic:cNvPr id="32" name="図 31" descr="高圧洗浄機　AJP-1620/AJP-1620SP">
                            <a:extLst>
                              <a:ext uri="{FF2B5EF4-FFF2-40B4-BE49-F238E27FC236}">
                                <a16:creationId xmlns:a16="http://schemas.microsoft.com/office/drawing/2014/main" id="{00000000-0008-0000-0000-000020000000}"/>
                              </a:ext>
                            </a:extLst>
                          </pic:cNvPr>
                          <pic:cNvPicPr>
                            <a:picLocks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0550" cy="828675"/>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304C2EF9"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床板やコンクリート、ブロック塀等にこびり</w:t>
            </w:r>
          </w:p>
          <w:p w14:paraId="75B2D401"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ついた泥をはぎとるのに有効</w:t>
            </w:r>
          </w:p>
          <w:p w14:paraId="687C2A7D"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資機材につい</w:t>
            </w:r>
            <w:r w:rsidR="00A07D90">
              <w:rPr>
                <w:rFonts w:ascii="ＭＳ Ｐゴシック" w:eastAsia="ＭＳ Ｐゴシック" w:hAnsi="ＭＳ Ｐゴシック" w:cs="ＭＳ Ｐゴシック" w:hint="eastAsia"/>
                <w:color w:val="000000"/>
                <w:kern w:val="0"/>
                <w:sz w:val="20"/>
                <w:szCs w:val="20"/>
              </w:rPr>
              <w:t>た</w:t>
            </w:r>
            <w:r w:rsidRPr="003357AE">
              <w:rPr>
                <w:rFonts w:ascii="ＭＳ Ｐゴシック" w:eastAsia="ＭＳ Ｐゴシック" w:hAnsi="ＭＳ Ｐゴシック" w:cs="ＭＳ Ｐゴシック" w:hint="eastAsia"/>
                <w:color w:val="000000"/>
                <w:kern w:val="0"/>
                <w:sz w:val="20"/>
                <w:szCs w:val="20"/>
              </w:rPr>
              <w:t>泥を落とすのにも便利</w:t>
            </w:r>
          </w:p>
        </w:tc>
      </w:tr>
      <w:tr w:rsidR="009A308E" w:rsidRPr="003357AE" w14:paraId="082E6679" w14:textId="77777777" w:rsidTr="00286ED4">
        <w:trPr>
          <w:trHeight w:val="416"/>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33AD5B93"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1C9EDC2A" w14:textId="77777777" w:rsidR="0015088B" w:rsidRPr="003357AE" w:rsidRDefault="0015088B" w:rsidP="00286ED4">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1570EEDC" w14:textId="77777777" w:rsidR="0015088B" w:rsidRPr="003357AE" w:rsidRDefault="0015088B" w:rsidP="00286ED4">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auto"/>
              <w:left w:val="nil"/>
              <w:bottom w:val="single" w:sz="4" w:space="0" w:color="auto"/>
              <w:right w:val="single" w:sz="4" w:space="0" w:color="auto"/>
            </w:tcBorders>
            <w:shd w:val="clear" w:color="auto" w:fill="006600"/>
            <w:vAlign w:val="center"/>
          </w:tcPr>
          <w:p w14:paraId="288818DC" w14:textId="77777777" w:rsidR="0015088B" w:rsidRPr="003357AE" w:rsidRDefault="0015088B" w:rsidP="00286ED4">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9A308E" w:rsidRPr="009B283E" w14:paraId="5DD72FCD"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71DEC6C" w14:textId="77777777" w:rsidR="003357AE" w:rsidRPr="005B0F98" w:rsidRDefault="0015088B" w:rsidP="003357AE">
            <w:pPr>
              <w:widowControl/>
              <w:jc w:val="center"/>
              <w:rPr>
                <w:rFonts w:ascii="ＭＳ Ｐゴシック" w:eastAsia="ＭＳ Ｐゴシック" w:hAnsi="ＭＳ Ｐゴシック" w:cs="ＭＳ Ｐゴシック"/>
                <w:color w:val="7030A0"/>
                <w:kern w:val="0"/>
                <w:sz w:val="20"/>
                <w:szCs w:val="20"/>
              </w:rPr>
            </w:pPr>
            <w:r w:rsidRPr="005B0F98">
              <w:rPr>
                <w:rFonts w:ascii="ＭＳ Ｐゴシック" w:eastAsia="ＭＳ Ｐゴシック" w:hAnsi="ＭＳ Ｐゴシック" w:cs="ＭＳ Ｐゴシック" w:hint="eastAsia"/>
                <w:color w:val="7030A0"/>
                <w:kern w:val="0"/>
                <w:sz w:val="20"/>
                <w:szCs w:val="20"/>
              </w:rPr>
              <w:t>3</w:t>
            </w:r>
            <w:r w:rsidRPr="005B0F98">
              <w:rPr>
                <w:rFonts w:ascii="ＭＳ Ｐゴシック" w:eastAsia="ＭＳ Ｐゴシック" w:hAnsi="ＭＳ Ｐゴシック" w:cs="ＭＳ Ｐゴシック"/>
                <w:color w:val="7030A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5203DB7A" w14:textId="77777777" w:rsidR="008D11C5" w:rsidRDefault="008D11C5" w:rsidP="003357AE">
            <w:pPr>
              <w:widowControl/>
              <w:rPr>
                <w:rFonts w:ascii="ＭＳ Ｐゴシック" w:eastAsia="ＭＳ Ｐゴシック" w:hAnsi="ＭＳ Ｐゴシック" w:cs="ＭＳ Ｐゴシック"/>
                <w:color w:val="000000"/>
                <w:kern w:val="0"/>
                <w:sz w:val="20"/>
                <w:szCs w:val="20"/>
              </w:rPr>
            </w:pPr>
            <w:r w:rsidRPr="001A3CCD">
              <w:rPr>
                <w:rFonts w:ascii="ＭＳ Ｐゴシック" w:eastAsia="ＭＳ Ｐゴシック" w:hAnsi="ＭＳ Ｐゴシック" w:cs="ＭＳ Ｐゴシック" w:hint="eastAsia"/>
                <w:color w:val="000000"/>
                <w:kern w:val="0"/>
                <w:sz w:val="20"/>
                <w:szCs w:val="20"/>
              </w:rPr>
              <w:t>塩化ベンザルコニウム</w:t>
            </w:r>
          </w:p>
          <w:p w14:paraId="7907B50D" w14:textId="77777777" w:rsidR="003357AE" w:rsidRPr="003357AE" w:rsidRDefault="008D11C5" w:rsidP="003357AE">
            <w:pPr>
              <w:widowControl/>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000000"/>
                <w:kern w:val="0"/>
                <w:sz w:val="20"/>
                <w:szCs w:val="20"/>
              </w:rPr>
              <w:t>（逆性石けん）</w:t>
            </w:r>
          </w:p>
        </w:tc>
        <w:tc>
          <w:tcPr>
            <w:tcW w:w="2208" w:type="dxa"/>
            <w:tcBorders>
              <w:top w:val="nil"/>
              <w:left w:val="nil"/>
              <w:bottom w:val="single" w:sz="4" w:space="0" w:color="auto"/>
              <w:right w:val="single" w:sz="4" w:space="0" w:color="auto"/>
            </w:tcBorders>
            <w:shd w:val="clear" w:color="auto" w:fill="auto"/>
            <w:noWrap/>
            <w:vAlign w:val="center"/>
            <w:hideMark/>
          </w:tcPr>
          <w:p w14:paraId="37B9BCD8" w14:textId="77777777" w:rsidR="003357AE" w:rsidRPr="003357AE" w:rsidRDefault="008D11C5" w:rsidP="003357AE">
            <w:pPr>
              <w:widowControl/>
              <w:jc w:val="center"/>
              <w:rPr>
                <w:rFonts w:ascii="ＭＳ Ｐゴシック" w:eastAsia="ＭＳ Ｐゴシック" w:hAnsi="ＭＳ Ｐゴシック" w:cs="ＭＳ Ｐゴシック"/>
                <w:color w:val="000000"/>
                <w:kern w:val="0"/>
                <w:sz w:val="20"/>
                <w:szCs w:val="20"/>
              </w:rPr>
            </w:pPr>
            <w:r>
              <w:rPr>
                <w:noProof/>
              </w:rPr>
              <w:drawing>
                <wp:anchor distT="0" distB="0" distL="114300" distR="114300" simplePos="0" relativeHeight="251623936" behindDoc="0" locked="0" layoutInCell="1" allowOverlap="1" wp14:anchorId="452D440D" wp14:editId="749890F8">
                  <wp:simplePos x="0" y="0"/>
                  <wp:positionH relativeFrom="column">
                    <wp:posOffset>220980</wp:posOffset>
                  </wp:positionH>
                  <wp:positionV relativeFrom="paragraph">
                    <wp:posOffset>81280</wp:posOffset>
                  </wp:positionV>
                  <wp:extent cx="860425" cy="860425"/>
                  <wp:effectExtent l="0" t="0" r="0" b="0"/>
                  <wp:wrapNone/>
                  <wp:docPr id="492" name="図 492" descr="オスバンS 600ml [第3類医薬品] | ウエルシアドットコ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オスバンS 600ml [第3類医薬品] | ウエルシアドットコム"/>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860425" cy="860425"/>
                          </a:xfrm>
                          <a:prstGeom prst="rect">
                            <a:avLst/>
                          </a:prstGeom>
                          <a:noFill/>
                          <a:ln>
                            <a:noFill/>
                          </a:ln>
                        </pic:spPr>
                      </pic:pic>
                    </a:graphicData>
                  </a:graphic>
                </wp:anchor>
              </w:drawing>
            </w:r>
            <w:r w:rsidR="003357AE"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B8E6D87" w14:textId="77777777" w:rsidR="008D11C5" w:rsidRDefault="008D11C5" w:rsidP="008D11C5">
            <w:pPr>
              <w:widowControl/>
              <w:adjustRightInd w:val="0"/>
              <w:snapToGrid w:val="0"/>
              <w:spacing w:line="240" w:lineRule="exact"/>
              <w:jc w:val="left"/>
              <w:rPr>
                <w:rFonts w:ascii="ＭＳ Ｐゴシック" w:eastAsia="ＭＳ Ｐゴシック" w:hAnsi="ＭＳ Ｐゴシック" w:cs="ＭＳ Ｐゴシック"/>
                <w:color w:val="000000"/>
                <w:kern w:val="0"/>
                <w:sz w:val="20"/>
                <w:szCs w:val="20"/>
              </w:rPr>
            </w:pPr>
            <w:r w:rsidRPr="008D11C5">
              <w:rPr>
                <w:rFonts w:ascii="ＭＳ Ｐゴシック" w:eastAsia="ＭＳ Ｐゴシック" w:hAnsi="ＭＳ Ｐゴシック" w:cs="ＭＳ Ｐゴシック" w:hint="eastAsia"/>
                <w:color w:val="000000"/>
                <w:kern w:val="0"/>
                <w:sz w:val="20"/>
                <w:szCs w:val="20"/>
              </w:rPr>
              <w:t>戸外、戸外の壁、室内の汚水に浸かった床、壁、家財道具</w:t>
            </w:r>
            <w:r>
              <w:rPr>
                <w:rFonts w:ascii="ＭＳ Ｐゴシック" w:eastAsia="ＭＳ Ｐゴシック" w:hAnsi="ＭＳ Ｐゴシック" w:cs="ＭＳ Ｐゴシック" w:hint="eastAsia"/>
                <w:color w:val="000000"/>
                <w:kern w:val="0"/>
                <w:sz w:val="20"/>
                <w:szCs w:val="20"/>
              </w:rPr>
              <w:t>の消毒に使用</w:t>
            </w:r>
          </w:p>
          <w:p w14:paraId="1DD70B3F" w14:textId="71C7DC26" w:rsidR="001A3CCD" w:rsidRPr="008D11C5" w:rsidRDefault="008D11C5" w:rsidP="005B0F98">
            <w:pPr>
              <w:widowControl/>
              <w:adjustRightInd w:val="0"/>
              <w:snapToGrid w:val="0"/>
              <w:spacing w:line="240" w:lineRule="exact"/>
              <w:ind w:left="160" w:hangingChars="100" w:hanging="160"/>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w:t>
            </w:r>
            <w:r w:rsidRPr="008D11C5">
              <w:rPr>
                <w:rFonts w:ascii="ＭＳ Ｐゴシック" w:eastAsia="ＭＳ Ｐゴシック" w:hAnsi="ＭＳ Ｐゴシック" w:cs="ＭＳ Ｐゴシック" w:hint="eastAsia"/>
                <w:color w:val="000000"/>
                <w:kern w:val="0"/>
                <w:sz w:val="16"/>
                <w:szCs w:val="16"/>
              </w:rPr>
              <w:t>泥などを洗い流した後、雑巾などで水ぶきした後、消毒液を浸した布で拭</w:t>
            </w:r>
            <w:r>
              <w:rPr>
                <w:rFonts w:ascii="ＭＳ Ｐゴシック" w:eastAsia="ＭＳ Ｐゴシック" w:hAnsi="ＭＳ Ｐゴシック" w:cs="ＭＳ Ｐゴシック" w:hint="eastAsia"/>
                <w:color w:val="000000"/>
                <w:kern w:val="0"/>
                <w:sz w:val="16"/>
                <w:szCs w:val="16"/>
              </w:rPr>
              <w:t>く</w:t>
            </w:r>
            <w:r w:rsidR="009B283E">
              <w:rPr>
                <w:rFonts w:ascii="ＭＳ Ｐゴシック" w:eastAsia="ＭＳ Ｐゴシック" w:hAnsi="ＭＳ Ｐゴシック" w:cs="ＭＳ Ｐゴシック" w:hint="eastAsia"/>
                <w:color w:val="000000"/>
                <w:kern w:val="0"/>
                <w:sz w:val="16"/>
                <w:szCs w:val="16"/>
              </w:rPr>
              <w:t>。</w:t>
            </w:r>
            <w:r>
              <w:rPr>
                <w:rFonts w:ascii="ＭＳ Ｐゴシック" w:eastAsia="ＭＳ Ｐゴシック" w:hAnsi="ＭＳ Ｐゴシック" w:cs="ＭＳ Ｐゴシック" w:hint="eastAsia"/>
                <w:color w:val="000000"/>
                <w:kern w:val="0"/>
                <w:sz w:val="16"/>
                <w:szCs w:val="16"/>
              </w:rPr>
              <w:t>拭き作業ができない場合は、</w:t>
            </w:r>
            <w:r w:rsidRPr="008D11C5">
              <w:rPr>
                <w:rFonts w:ascii="ＭＳ Ｐゴシック" w:eastAsia="ＭＳ Ｐゴシック" w:hAnsi="ＭＳ Ｐゴシック" w:cs="ＭＳ Ｐゴシック" w:hint="eastAsia"/>
                <w:color w:val="000000"/>
                <w:kern w:val="0"/>
                <w:sz w:val="16"/>
                <w:szCs w:val="16"/>
              </w:rPr>
              <w:t>噴霧器でぬれる程度に噴霧する</w:t>
            </w:r>
            <w:r w:rsidR="009B283E">
              <w:rPr>
                <w:rFonts w:ascii="ＭＳ Ｐゴシック" w:eastAsia="ＭＳ Ｐゴシック" w:hAnsi="ＭＳ Ｐゴシック" w:cs="ＭＳ Ｐゴシック" w:hint="eastAsia"/>
                <w:color w:val="000000"/>
                <w:kern w:val="0"/>
                <w:sz w:val="16"/>
                <w:szCs w:val="16"/>
              </w:rPr>
              <w:t>。</w:t>
            </w:r>
          </w:p>
        </w:tc>
      </w:tr>
      <w:tr w:rsidR="00C16C5D" w:rsidRPr="003357AE" w14:paraId="6D56A5F7"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tcPr>
          <w:p w14:paraId="2351A2FE" w14:textId="77777777" w:rsidR="00C16C5D" w:rsidRPr="005B0F98" w:rsidRDefault="00C16C5D" w:rsidP="003357AE">
            <w:pPr>
              <w:widowControl/>
              <w:jc w:val="center"/>
              <w:rPr>
                <w:rFonts w:ascii="ＭＳ Ｐゴシック" w:eastAsia="ＭＳ Ｐゴシック" w:hAnsi="ＭＳ Ｐゴシック" w:cs="ＭＳ Ｐゴシック"/>
                <w:color w:val="7030A0"/>
                <w:kern w:val="0"/>
                <w:sz w:val="20"/>
                <w:szCs w:val="20"/>
              </w:rPr>
            </w:pPr>
            <w:r w:rsidRPr="005B0F98">
              <w:rPr>
                <w:rFonts w:ascii="ＭＳ Ｐゴシック" w:eastAsia="ＭＳ Ｐゴシック" w:hAnsi="ＭＳ Ｐゴシック" w:cs="ＭＳ Ｐゴシック" w:hint="eastAsia"/>
                <w:color w:val="7030A0"/>
                <w:kern w:val="0"/>
                <w:sz w:val="20"/>
                <w:szCs w:val="20"/>
              </w:rPr>
              <w:t>3</w:t>
            </w:r>
            <w:r w:rsidRPr="005B0F98">
              <w:rPr>
                <w:rFonts w:ascii="ＭＳ Ｐゴシック" w:eastAsia="ＭＳ Ｐゴシック" w:hAnsi="ＭＳ Ｐゴシック" w:cs="ＭＳ Ｐゴシック"/>
                <w:color w:val="7030A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tcPr>
          <w:p w14:paraId="0DE6A3BF" w14:textId="77777777" w:rsidR="00C16C5D" w:rsidRPr="003357AE" w:rsidRDefault="00C16C5D"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噴霧器</w:t>
            </w:r>
          </w:p>
        </w:tc>
        <w:tc>
          <w:tcPr>
            <w:tcW w:w="2208" w:type="dxa"/>
            <w:tcBorders>
              <w:top w:val="nil"/>
              <w:left w:val="nil"/>
              <w:bottom w:val="single" w:sz="4" w:space="0" w:color="auto"/>
              <w:right w:val="single" w:sz="4" w:space="0" w:color="auto"/>
            </w:tcBorders>
            <w:shd w:val="clear" w:color="auto" w:fill="auto"/>
            <w:noWrap/>
            <w:vAlign w:val="center"/>
          </w:tcPr>
          <w:p w14:paraId="64249613" w14:textId="77777777" w:rsidR="00C16C5D" w:rsidRPr="003357AE" w:rsidRDefault="00C16C5D" w:rsidP="003357AE">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1952" behindDoc="0" locked="0" layoutInCell="1" allowOverlap="1" wp14:anchorId="1BFE69AA" wp14:editId="0A286412">
                  <wp:simplePos x="0" y="0"/>
                  <wp:positionH relativeFrom="column">
                    <wp:posOffset>288290</wp:posOffset>
                  </wp:positionH>
                  <wp:positionV relativeFrom="paragraph">
                    <wp:posOffset>17780</wp:posOffset>
                  </wp:positionV>
                  <wp:extent cx="857250" cy="847725"/>
                  <wp:effectExtent l="0" t="0" r="0" b="0"/>
                  <wp:wrapNone/>
                  <wp:docPr id="244" name="図 244">
                    <a:extLst xmlns:a="http://schemas.openxmlformats.org/drawingml/2006/main">
                      <a:ext uri="{FF2B5EF4-FFF2-40B4-BE49-F238E27FC236}">
                        <a16:creationId xmlns:a16="http://schemas.microsoft.com/office/drawing/2014/main" id="{00000000-0008-0000-0000-000021000000}"/>
                      </a:ext>
                    </a:extLst>
                  </wp:docPr>
                  <wp:cNvGraphicFramePr/>
                  <a:graphic xmlns:a="http://schemas.openxmlformats.org/drawingml/2006/main">
                    <a:graphicData uri="http://schemas.openxmlformats.org/drawingml/2006/picture">
                      <pic:pic xmlns:pic="http://schemas.openxmlformats.org/drawingml/2006/picture">
                        <pic:nvPicPr>
                          <pic:cNvPr id="33" name="図 32">
                            <a:extLst>
                              <a:ext uri="{FF2B5EF4-FFF2-40B4-BE49-F238E27FC236}">
                                <a16:creationId xmlns:a16="http://schemas.microsoft.com/office/drawing/2014/main" id="{00000000-0008-0000-0000-000021000000}"/>
                              </a:ext>
                            </a:extLst>
                          </pic:cNvPr>
                          <pic:cNvPicPr>
                            <a:picLocks/>
                          </pic:cNvPicPr>
                        </pic:nvPicPr>
                        <pic:blipFill>
                          <a:blip r:embed="rId62"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p>
        </w:tc>
        <w:tc>
          <w:tcPr>
            <w:tcW w:w="3860" w:type="dxa"/>
            <w:tcBorders>
              <w:top w:val="nil"/>
              <w:left w:val="nil"/>
              <w:bottom w:val="single" w:sz="4" w:space="0" w:color="auto"/>
              <w:right w:val="single" w:sz="4" w:space="0" w:color="auto"/>
            </w:tcBorders>
            <w:shd w:val="clear" w:color="auto" w:fill="auto"/>
            <w:vAlign w:val="center"/>
          </w:tcPr>
          <w:p w14:paraId="6A9E3FE0"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1A3CCD">
              <w:rPr>
                <w:rFonts w:ascii="ＭＳ Ｐゴシック" w:eastAsia="ＭＳ Ｐゴシック" w:hAnsi="ＭＳ Ｐゴシック" w:cs="ＭＳ Ｐゴシック" w:hint="eastAsia"/>
                <w:color w:val="000000"/>
                <w:kern w:val="0"/>
                <w:sz w:val="20"/>
                <w:szCs w:val="20"/>
              </w:rPr>
              <w:t>塩化ベンザルコニウム</w:t>
            </w:r>
            <w:r>
              <w:rPr>
                <w:rFonts w:ascii="ＭＳ Ｐゴシック" w:eastAsia="ＭＳ Ｐゴシック" w:hAnsi="ＭＳ Ｐゴシック" w:cs="ＭＳ Ｐゴシック" w:hint="eastAsia"/>
                <w:color w:val="000000"/>
                <w:kern w:val="0"/>
                <w:sz w:val="20"/>
                <w:szCs w:val="20"/>
              </w:rPr>
              <w:t>（逆性石けん）消毒液</w:t>
            </w:r>
            <w:r w:rsidRPr="003357AE">
              <w:rPr>
                <w:rFonts w:ascii="ＭＳ Ｐゴシック" w:eastAsia="ＭＳ Ｐゴシック" w:hAnsi="ＭＳ Ｐゴシック" w:cs="ＭＳ Ｐゴシック" w:hint="eastAsia"/>
                <w:color w:val="000000"/>
                <w:kern w:val="0"/>
                <w:sz w:val="20"/>
                <w:szCs w:val="20"/>
              </w:rPr>
              <w:t>の散布等に使用</w:t>
            </w:r>
          </w:p>
          <w:p w14:paraId="54056092" w14:textId="77777777" w:rsidR="00C16C5D" w:rsidRPr="001A3CC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※床下の消毒用</w:t>
            </w:r>
          </w:p>
        </w:tc>
      </w:tr>
      <w:tr w:rsidR="009A308E" w:rsidRPr="003357AE" w14:paraId="2F44BDD1" w14:textId="77777777" w:rsidTr="00B57468">
        <w:trPr>
          <w:trHeight w:val="2189"/>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029E845" w14:textId="77777777" w:rsidR="00C16C5D" w:rsidRPr="003357AE" w:rsidRDefault="0015088B"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52C07C80"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ホースリール</w:t>
            </w:r>
          </w:p>
        </w:tc>
        <w:tc>
          <w:tcPr>
            <w:tcW w:w="2208" w:type="dxa"/>
            <w:tcBorders>
              <w:top w:val="nil"/>
              <w:left w:val="nil"/>
              <w:bottom w:val="single" w:sz="4" w:space="0" w:color="auto"/>
              <w:right w:val="single" w:sz="4" w:space="0" w:color="auto"/>
            </w:tcBorders>
            <w:shd w:val="clear" w:color="auto" w:fill="auto"/>
            <w:noWrap/>
            <w:vAlign w:val="center"/>
            <w:hideMark/>
          </w:tcPr>
          <w:p w14:paraId="3D7527BF"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2976" behindDoc="0" locked="0" layoutInCell="1" allowOverlap="1" wp14:anchorId="4A93BAB0" wp14:editId="206DDBF7">
                  <wp:simplePos x="0" y="0"/>
                  <wp:positionH relativeFrom="column">
                    <wp:posOffset>213360</wp:posOffset>
                  </wp:positionH>
                  <wp:positionV relativeFrom="paragraph">
                    <wp:posOffset>12700</wp:posOffset>
                  </wp:positionV>
                  <wp:extent cx="857250" cy="847725"/>
                  <wp:effectExtent l="0" t="0" r="0" b="0"/>
                  <wp:wrapNone/>
                  <wp:docPr id="243" name="図 243">
                    <a:extLst xmlns:a="http://schemas.openxmlformats.org/drawingml/2006/main">
                      <a:ext uri="{FF2B5EF4-FFF2-40B4-BE49-F238E27FC236}">
                        <a16:creationId xmlns:a16="http://schemas.microsoft.com/office/drawing/2014/main" id="{00000000-0008-0000-0000-000022000000}"/>
                      </a:ext>
                    </a:extLst>
                  </wp:docPr>
                  <wp:cNvGraphicFramePr/>
                  <a:graphic xmlns:a="http://schemas.openxmlformats.org/drawingml/2006/main">
                    <a:graphicData uri="http://schemas.openxmlformats.org/drawingml/2006/picture">
                      <pic:pic xmlns:pic="http://schemas.openxmlformats.org/drawingml/2006/picture">
                        <pic:nvPicPr>
                          <pic:cNvPr id="34" name="図 33">
                            <a:extLst>
                              <a:ext uri="{FF2B5EF4-FFF2-40B4-BE49-F238E27FC236}">
                                <a16:creationId xmlns:a16="http://schemas.microsoft.com/office/drawing/2014/main" id="{00000000-0008-0000-0000-000022000000}"/>
                              </a:ext>
                            </a:extLst>
                          </pic:cNvPr>
                          <pic:cNvPicPr>
                            <a:picLocks/>
                          </pic:cNvPicPr>
                        </pic:nvPicPr>
                        <pic:blipFill>
                          <a:blip r:embed="rId63"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52829DC8" w14:textId="77777777" w:rsidR="00B36AE3"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蛇口から離れた場所での洗浄時に使用</w:t>
            </w:r>
          </w:p>
          <w:p w14:paraId="77EBE1D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高圧洗浄機と接続しての使用も有効</w:t>
            </w:r>
          </w:p>
        </w:tc>
      </w:tr>
      <w:tr w:rsidR="009A308E" w:rsidRPr="003357AE" w14:paraId="023F1FEE"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B32CF5E"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674A3E2F"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洗車ブラシ</w:t>
            </w:r>
          </w:p>
        </w:tc>
        <w:tc>
          <w:tcPr>
            <w:tcW w:w="2208" w:type="dxa"/>
            <w:tcBorders>
              <w:top w:val="nil"/>
              <w:left w:val="nil"/>
              <w:bottom w:val="single" w:sz="4" w:space="0" w:color="auto"/>
              <w:right w:val="single" w:sz="4" w:space="0" w:color="auto"/>
            </w:tcBorders>
            <w:shd w:val="clear" w:color="auto" w:fill="auto"/>
            <w:noWrap/>
            <w:vAlign w:val="center"/>
            <w:hideMark/>
          </w:tcPr>
          <w:p w14:paraId="264086CA"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4000" behindDoc="0" locked="0" layoutInCell="1" allowOverlap="1" wp14:anchorId="319C4708" wp14:editId="535DCF81">
                  <wp:simplePos x="0" y="0"/>
                  <wp:positionH relativeFrom="column">
                    <wp:posOffset>208915</wp:posOffset>
                  </wp:positionH>
                  <wp:positionV relativeFrom="paragraph">
                    <wp:posOffset>18415</wp:posOffset>
                  </wp:positionV>
                  <wp:extent cx="857250" cy="857250"/>
                  <wp:effectExtent l="0" t="0" r="0" b="0"/>
                  <wp:wrapNone/>
                  <wp:docPr id="242" name="図 242">
                    <a:extLst xmlns:a="http://schemas.openxmlformats.org/drawingml/2006/main">
                      <a:ext uri="{FF2B5EF4-FFF2-40B4-BE49-F238E27FC236}">
                        <a16:creationId xmlns:a16="http://schemas.microsoft.com/office/drawing/2014/main" id="{00000000-0008-0000-0000-000023000000}"/>
                      </a:ext>
                    </a:extLst>
                  </wp:docPr>
                  <wp:cNvGraphicFramePr/>
                  <a:graphic xmlns:a="http://schemas.openxmlformats.org/drawingml/2006/main">
                    <a:graphicData uri="http://schemas.openxmlformats.org/drawingml/2006/picture">
                      <pic:pic xmlns:pic="http://schemas.openxmlformats.org/drawingml/2006/picture">
                        <pic:nvPicPr>
                          <pic:cNvPr id="35" name="図 34">
                            <a:extLst>
                              <a:ext uri="{FF2B5EF4-FFF2-40B4-BE49-F238E27FC236}">
                                <a16:creationId xmlns:a16="http://schemas.microsoft.com/office/drawing/2014/main" id="{00000000-0008-0000-0000-000023000000}"/>
                              </a:ext>
                            </a:extLst>
                          </pic:cNvPr>
                          <pic:cNvPicPr>
                            <a:picLocks/>
                          </pic:cNvPicPr>
                        </pic:nvPicPr>
                        <pic:blipFill>
                          <a:blip r:embed="rId64" cstate="print">
                            <a:extLst>
                              <a:ext uri="{28A0092B-C50C-407E-A947-70E740481C1C}">
                                <a14:useLocalDpi xmlns:a14="http://schemas.microsoft.com/office/drawing/2010/main" val="0"/>
                              </a:ext>
                            </a:extLst>
                          </a:blip>
                          <a:stretch>
                            <a:fillRect/>
                          </a:stretch>
                        </pic:blipFill>
                        <pic:spPr>
                          <a:xfrm>
                            <a:off x="0" y="0"/>
                            <a:ext cx="857250" cy="85725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147FB493"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泥の洗浄に使用</w:t>
            </w:r>
          </w:p>
        </w:tc>
      </w:tr>
      <w:tr w:rsidR="009A308E" w:rsidRPr="003357AE" w14:paraId="1E6F6C6E"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AB8AD99"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29E8B30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スポンジ</w:t>
            </w:r>
          </w:p>
        </w:tc>
        <w:tc>
          <w:tcPr>
            <w:tcW w:w="2208" w:type="dxa"/>
            <w:tcBorders>
              <w:top w:val="nil"/>
              <w:left w:val="nil"/>
              <w:bottom w:val="single" w:sz="4" w:space="0" w:color="auto"/>
              <w:right w:val="single" w:sz="4" w:space="0" w:color="auto"/>
            </w:tcBorders>
            <w:shd w:val="clear" w:color="auto" w:fill="auto"/>
            <w:noWrap/>
            <w:vAlign w:val="center"/>
            <w:hideMark/>
          </w:tcPr>
          <w:p w14:paraId="5F2817D6"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5024" behindDoc="0" locked="0" layoutInCell="1" allowOverlap="1" wp14:anchorId="50EE5A49" wp14:editId="630A74DD">
                  <wp:simplePos x="0" y="0"/>
                  <wp:positionH relativeFrom="column">
                    <wp:posOffset>212090</wp:posOffset>
                  </wp:positionH>
                  <wp:positionV relativeFrom="paragraph">
                    <wp:posOffset>22860</wp:posOffset>
                  </wp:positionV>
                  <wp:extent cx="857250" cy="857250"/>
                  <wp:effectExtent l="0" t="0" r="0" b="0"/>
                  <wp:wrapNone/>
                  <wp:docPr id="241" name="図 241" descr="http://jp.images-monotaro.com/Monotaro3/pi/full/mono32636572-090710-02.jpg">
                    <a:extLst xmlns:a="http://schemas.openxmlformats.org/drawingml/2006/main">
                      <a:ext uri="{FF2B5EF4-FFF2-40B4-BE49-F238E27FC236}">
                        <a16:creationId xmlns:a16="http://schemas.microsoft.com/office/drawing/2014/main" id="{00000000-0008-0000-0000-000024000000}"/>
                      </a:ext>
                    </a:extLst>
                  </wp:docPr>
                  <wp:cNvGraphicFramePr/>
                  <a:graphic xmlns:a="http://schemas.openxmlformats.org/drawingml/2006/main">
                    <a:graphicData uri="http://schemas.openxmlformats.org/drawingml/2006/picture">
                      <pic:pic xmlns:pic="http://schemas.openxmlformats.org/drawingml/2006/picture">
                        <pic:nvPicPr>
                          <pic:cNvPr id="36" name="図 35" descr="http://jp.images-monotaro.com/Monotaro3/pi/full/mono32636572-090710-02.jpg">
                            <a:extLst>
                              <a:ext uri="{FF2B5EF4-FFF2-40B4-BE49-F238E27FC236}">
                                <a16:creationId xmlns:a16="http://schemas.microsoft.com/office/drawing/2014/main" id="{00000000-0008-0000-0000-000024000000}"/>
                              </a:ext>
                            </a:extLst>
                          </pic:cNvPr>
                          <pic:cNvPicPr>
                            <a:picLocks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0274ADB"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泥水の吸水に使用</w:t>
            </w:r>
          </w:p>
        </w:tc>
      </w:tr>
      <w:tr w:rsidR="009A308E" w:rsidRPr="003357AE" w14:paraId="0809C59B"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39F8CA2"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0AE2E012"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ひしゃく</w:t>
            </w:r>
          </w:p>
        </w:tc>
        <w:tc>
          <w:tcPr>
            <w:tcW w:w="2208" w:type="dxa"/>
            <w:tcBorders>
              <w:top w:val="nil"/>
              <w:left w:val="nil"/>
              <w:bottom w:val="single" w:sz="4" w:space="0" w:color="auto"/>
              <w:right w:val="single" w:sz="4" w:space="0" w:color="auto"/>
            </w:tcBorders>
            <w:shd w:val="clear" w:color="auto" w:fill="auto"/>
            <w:noWrap/>
            <w:vAlign w:val="center"/>
            <w:hideMark/>
          </w:tcPr>
          <w:p w14:paraId="3CBAD560"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6048" behindDoc="0" locked="0" layoutInCell="1" allowOverlap="1" wp14:anchorId="23323407" wp14:editId="5802C00A">
                  <wp:simplePos x="0" y="0"/>
                  <wp:positionH relativeFrom="column">
                    <wp:posOffset>217805</wp:posOffset>
                  </wp:positionH>
                  <wp:positionV relativeFrom="paragraph">
                    <wp:posOffset>-34290</wp:posOffset>
                  </wp:positionV>
                  <wp:extent cx="866775" cy="857250"/>
                  <wp:effectExtent l="0" t="0" r="9525" b="0"/>
                  <wp:wrapNone/>
                  <wp:docPr id="240" name="図 240">
                    <a:extLst xmlns:a="http://schemas.openxmlformats.org/drawingml/2006/main">
                      <a:ext uri="{FF2B5EF4-FFF2-40B4-BE49-F238E27FC236}">
                        <a16:creationId xmlns:a16="http://schemas.microsoft.com/office/drawing/2014/main" id="{00000000-0008-0000-0000-000028000000}"/>
                      </a:ext>
                    </a:extLst>
                  </wp:docPr>
                  <wp:cNvGraphicFramePr/>
                  <a:graphic xmlns:a="http://schemas.openxmlformats.org/drawingml/2006/main">
                    <a:graphicData uri="http://schemas.openxmlformats.org/drawingml/2006/picture">
                      <pic:pic xmlns:pic="http://schemas.openxmlformats.org/drawingml/2006/picture">
                        <pic:nvPicPr>
                          <pic:cNvPr id="40" name="図 39">
                            <a:extLst>
                              <a:ext uri="{FF2B5EF4-FFF2-40B4-BE49-F238E27FC236}">
                                <a16:creationId xmlns:a16="http://schemas.microsoft.com/office/drawing/2014/main" id="{00000000-0008-0000-0000-000028000000}"/>
                              </a:ext>
                            </a:extLst>
                          </pic:cNvPr>
                          <pic:cNvPicPr>
                            <a:picLocks/>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66775" cy="85725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6989E9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様々な用途に使用</w:t>
            </w:r>
          </w:p>
        </w:tc>
      </w:tr>
      <w:tr w:rsidR="009A308E" w:rsidRPr="003357AE" w14:paraId="39EB20F9" w14:textId="77777777" w:rsidTr="00C16C5D">
        <w:trPr>
          <w:trHeight w:val="1620"/>
        </w:trPr>
        <w:tc>
          <w:tcPr>
            <w:tcW w:w="400" w:type="dxa"/>
            <w:tcBorders>
              <w:top w:val="nil"/>
              <w:left w:val="single" w:sz="4" w:space="0" w:color="auto"/>
              <w:bottom w:val="single" w:sz="4" w:space="0" w:color="000000" w:themeColor="text1"/>
              <w:right w:val="single" w:sz="4" w:space="0" w:color="auto"/>
            </w:tcBorders>
            <w:shd w:val="clear" w:color="auto" w:fill="auto"/>
            <w:noWrap/>
            <w:vAlign w:val="center"/>
            <w:hideMark/>
          </w:tcPr>
          <w:p w14:paraId="79EE733E" w14:textId="77777777" w:rsidR="003357AE" w:rsidRPr="003357AE" w:rsidRDefault="0015088B"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3</w:t>
            </w:r>
            <w:r w:rsidR="00C16C5D">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000000" w:themeColor="text1"/>
              <w:right w:val="single" w:sz="4" w:space="0" w:color="auto"/>
            </w:tcBorders>
            <w:shd w:val="clear" w:color="auto" w:fill="auto"/>
            <w:vAlign w:val="center"/>
            <w:hideMark/>
          </w:tcPr>
          <w:p w14:paraId="4BC80A9B"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水タンク</w:t>
            </w:r>
          </w:p>
        </w:tc>
        <w:tc>
          <w:tcPr>
            <w:tcW w:w="2208" w:type="dxa"/>
            <w:tcBorders>
              <w:top w:val="nil"/>
              <w:left w:val="nil"/>
              <w:bottom w:val="single" w:sz="4" w:space="0" w:color="000000" w:themeColor="text1"/>
              <w:right w:val="single" w:sz="4" w:space="0" w:color="auto"/>
            </w:tcBorders>
            <w:shd w:val="clear" w:color="auto" w:fill="auto"/>
            <w:noWrap/>
            <w:vAlign w:val="center"/>
            <w:hideMark/>
          </w:tcPr>
          <w:p w14:paraId="544BCA87"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87072" behindDoc="0" locked="0" layoutInCell="1" allowOverlap="1" wp14:anchorId="7C8E351E" wp14:editId="7698B8E8">
                  <wp:simplePos x="0" y="0"/>
                  <wp:positionH relativeFrom="column">
                    <wp:posOffset>284480</wp:posOffset>
                  </wp:positionH>
                  <wp:positionV relativeFrom="paragraph">
                    <wp:posOffset>65405</wp:posOffset>
                  </wp:positionV>
                  <wp:extent cx="866775" cy="847725"/>
                  <wp:effectExtent l="0" t="0" r="0" b="9525"/>
                  <wp:wrapNone/>
                  <wp:docPr id="239" name="図 239">
                    <a:extLst xmlns:a="http://schemas.openxmlformats.org/drawingml/2006/main">
                      <a:ext uri="{FF2B5EF4-FFF2-40B4-BE49-F238E27FC236}">
                        <a16:creationId xmlns:a16="http://schemas.microsoft.com/office/drawing/2014/main" id="{00000000-0008-0000-0000-000029000000}"/>
                      </a:ext>
                    </a:extLst>
                  </wp:docPr>
                  <wp:cNvGraphicFramePr/>
                  <a:graphic xmlns:a="http://schemas.openxmlformats.org/drawingml/2006/main">
                    <a:graphicData uri="http://schemas.openxmlformats.org/drawingml/2006/picture">
                      <pic:pic xmlns:pic="http://schemas.openxmlformats.org/drawingml/2006/picture">
                        <pic:nvPicPr>
                          <pic:cNvPr id="41" name="図 40">
                            <a:extLst>
                              <a:ext uri="{FF2B5EF4-FFF2-40B4-BE49-F238E27FC236}">
                                <a16:creationId xmlns:a16="http://schemas.microsoft.com/office/drawing/2014/main" id="{00000000-0008-0000-0000-000029000000}"/>
                              </a:ext>
                            </a:extLst>
                          </pic:cNvPr>
                          <pic:cNvPicPr>
                            <a:picLocks/>
                          </pic:cNvPicPr>
                        </pic:nvPicPr>
                        <pic:blipFill>
                          <a:blip r:embed="rId67"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000000" w:themeColor="text1"/>
              <w:right w:val="single" w:sz="4" w:space="0" w:color="auto"/>
            </w:tcBorders>
            <w:shd w:val="clear" w:color="auto" w:fill="auto"/>
            <w:vAlign w:val="center"/>
            <w:hideMark/>
          </w:tcPr>
          <w:p w14:paraId="7AA57E4C" w14:textId="77777777" w:rsidR="003357AE" w:rsidRP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飲料水の給水用や手洗い用として使用</w:t>
            </w:r>
          </w:p>
        </w:tc>
      </w:tr>
      <w:tr w:rsidR="009A308E" w:rsidRPr="003357AE" w14:paraId="6BA8CE3C" w14:textId="77777777" w:rsidTr="00C16C5D">
        <w:trPr>
          <w:trHeight w:val="1778"/>
        </w:trPr>
        <w:tc>
          <w:tcPr>
            <w:tcW w:w="400" w:type="dxa"/>
            <w:tcBorders>
              <w:top w:val="single" w:sz="4" w:space="0" w:color="000000" w:themeColor="text1"/>
              <w:left w:val="single" w:sz="4" w:space="0" w:color="auto"/>
              <w:bottom w:val="single" w:sz="4" w:space="0" w:color="000000" w:themeColor="text1"/>
              <w:right w:val="single" w:sz="4" w:space="0" w:color="auto"/>
            </w:tcBorders>
            <w:shd w:val="clear" w:color="auto" w:fill="auto"/>
            <w:noWrap/>
            <w:vAlign w:val="center"/>
            <w:hideMark/>
          </w:tcPr>
          <w:p w14:paraId="0C5CB193" w14:textId="77777777" w:rsidR="003357AE" w:rsidRPr="003357AE" w:rsidRDefault="00C16C5D" w:rsidP="003357AE">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color w:val="000000"/>
                <w:kern w:val="0"/>
                <w:sz w:val="20"/>
                <w:szCs w:val="20"/>
              </w:rPr>
              <w:t>40</w:t>
            </w:r>
          </w:p>
        </w:tc>
        <w:tc>
          <w:tcPr>
            <w:tcW w:w="3020" w:type="dxa"/>
            <w:tcBorders>
              <w:top w:val="single" w:sz="4" w:space="0" w:color="000000" w:themeColor="text1"/>
              <w:left w:val="nil"/>
              <w:bottom w:val="single" w:sz="4" w:space="0" w:color="000000" w:themeColor="text1"/>
              <w:right w:val="single" w:sz="4" w:space="0" w:color="auto"/>
            </w:tcBorders>
            <w:shd w:val="clear" w:color="auto" w:fill="auto"/>
            <w:vAlign w:val="center"/>
            <w:hideMark/>
          </w:tcPr>
          <w:p w14:paraId="5B1501F5" w14:textId="77777777" w:rsidR="003357AE" w:rsidRPr="003357AE" w:rsidRDefault="003357AE" w:rsidP="003357AE">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クーラーボックス</w:t>
            </w:r>
          </w:p>
        </w:tc>
        <w:tc>
          <w:tcPr>
            <w:tcW w:w="2208" w:type="dxa"/>
            <w:tcBorders>
              <w:top w:val="single" w:sz="4" w:space="0" w:color="000000" w:themeColor="text1"/>
              <w:left w:val="nil"/>
              <w:bottom w:val="single" w:sz="4" w:space="0" w:color="000000" w:themeColor="text1"/>
              <w:right w:val="single" w:sz="4" w:space="0" w:color="auto"/>
            </w:tcBorders>
            <w:shd w:val="clear" w:color="auto" w:fill="auto"/>
            <w:noWrap/>
            <w:vAlign w:val="center"/>
            <w:hideMark/>
          </w:tcPr>
          <w:p w14:paraId="4FF8FEA0" w14:textId="77777777" w:rsidR="003357AE" w:rsidRPr="003357AE" w:rsidRDefault="003357AE" w:rsidP="003357AE">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593216" behindDoc="0" locked="0" layoutInCell="1" allowOverlap="1" wp14:anchorId="5BFA839B" wp14:editId="3497BDBB">
                  <wp:simplePos x="0" y="0"/>
                  <wp:positionH relativeFrom="column">
                    <wp:posOffset>173355</wp:posOffset>
                  </wp:positionH>
                  <wp:positionV relativeFrom="paragraph">
                    <wp:posOffset>76200</wp:posOffset>
                  </wp:positionV>
                  <wp:extent cx="857250" cy="847725"/>
                  <wp:effectExtent l="0" t="0" r="0" b="0"/>
                  <wp:wrapNone/>
                  <wp:docPr id="384" name="図 384">
                    <a:extLst xmlns:a="http://schemas.openxmlformats.org/drawingml/2006/main">
                      <a:ext uri="{FF2B5EF4-FFF2-40B4-BE49-F238E27FC236}">
                        <a16:creationId xmlns:a16="http://schemas.microsoft.com/office/drawing/2014/main" id="{00000000-0008-0000-0000-00002B000000}"/>
                      </a:ext>
                    </a:extLst>
                  </wp:docPr>
                  <wp:cNvGraphicFramePr/>
                  <a:graphic xmlns:a="http://schemas.openxmlformats.org/drawingml/2006/main">
                    <a:graphicData uri="http://schemas.openxmlformats.org/drawingml/2006/picture">
                      <pic:pic xmlns:pic="http://schemas.openxmlformats.org/drawingml/2006/picture">
                        <pic:nvPicPr>
                          <pic:cNvPr id="43" name="図 42">
                            <a:extLst>
                              <a:ext uri="{FF2B5EF4-FFF2-40B4-BE49-F238E27FC236}">
                                <a16:creationId xmlns:a16="http://schemas.microsoft.com/office/drawing/2014/main" id="{00000000-0008-0000-0000-00002B000000}"/>
                              </a:ext>
                            </a:extLst>
                          </pic:cNvPr>
                          <pic:cNvPicPr>
                            <a:picLocks/>
                          </pic:cNvPicPr>
                        </pic:nvPicPr>
                        <pic:blipFill>
                          <a:blip r:embed="rId68"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000000" w:themeColor="text1"/>
              <w:left w:val="nil"/>
              <w:bottom w:val="single" w:sz="4" w:space="0" w:color="000000" w:themeColor="text1"/>
              <w:right w:val="single" w:sz="4" w:space="0" w:color="auto"/>
            </w:tcBorders>
            <w:shd w:val="clear" w:color="auto" w:fill="auto"/>
            <w:vAlign w:val="center"/>
            <w:hideMark/>
          </w:tcPr>
          <w:p w14:paraId="1E4D2C2D" w14:textId="77777777" w:rsidR="003357AE" w:rsidRDefault="003357AE" w:rsidP="003357AE">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給水用ペットボトル等の保冷用として使用</w:t>
            </w:r>
          </w:p>
          <w:p w14:paraId="11A46AFB" w14:textId="77777777" w:rsidR="00A07D90" w:rsidRPr="003357AE" w:rsidRDefault="00A07D90" w:rsidP="003357AE">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氷を保冷する場合は、</w:t>
            </w:r>
            <w:r w:rsidRPr="003357AE">
              <w:rPr>
                <w:rFonts w:ascii="ＭＳ ゴシック" w:eastAsia="ＭＳ ゴシック" w:hAnsi="ＭＳ ゴシック" w:cs="ＭＳ Ｐゴシック" w:hint="eastAsia"/>
                <w:kern w:val="0"/>
                <w:sz w:val="20"/>
                <w:szCs w:val="20"/>
              </w:rPr>
              <w:t>大型クーラーボックス</w:t>
            </w:r>
            <w:r>
              <w:rPr>
                <w:rFonts w:ascii="ＭＳ ゴシック" w:eastAsia="ＭＳ ゴシック" w:hAnsi="ＭＳ ゴシック" w:cs="ＭＳ Ｐゴシック" w:hint="eastAsia"/>
                <w:kern w:val="0"/>
                <w:sz w:val="20"/>
                <w:szCs w:val="20"/>
              </w:rPr>
              <w:t>が便利</w:t>
            </w:r>
          </w:p>
        </w:tc>
      </w:tr>
      <w:tr w:rsidR="00C16C5D" w:rsidRPr="003357AE" w14:paraId="6EF3FC2F" w14:textId="77777777" w:rsidTr="00C16C5D">
        <w:trPr>
          <w:trHeight w:val="426"/>
        </w:trPr>
        <w:tc>
          <w:tcPr>
            <w:tcW w:w="40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noWrap/>
            <w:vAlign w:val="center"/>
            <w:hideMark/>
          </w:tcPr>
          <w:p w14:paraId="45FCD6B2"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lastRenderedPageBreak/>
              <w:t>№</w:t>
            </w:r>
          </w:p>
        </w:tc>
        <w:tc>
          <w:tcPr>
            <w:tcW w:w="30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vAlign w:val="center"/>
            <w:hideMark/>
          </w:tcPr>
          <w:p w14:paraId="0FC55118" w14:textId="77777777" w:rsidR="00C16C5D" w:rsidRPr="003357AE" w:rsidRDefault="00C16C5D" w:rsidP="00C16C5D">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kern w:val="0"/>
                <w:sz w:val="20"/>
                <w:szCs w:val="20"/>
              </w:rPr>
              <w:t>資機材</w:t>
            </w:r>
            <w:r w:rsidRPr="003357AE">
              <w:rPr>
                <w:rFonts w:ascii="ＭＳ Ｐゴシック" w:eastAsia="ＭＳ Ｐゴシック" w:hAnsi="ＭＳ Ｐゴシック" w:cs="ＭＳ Ｐゴシック" w:hint="eastAsia"/>
                <w:color w:val="FFFFFF"/>
                <w:kern w:val="0"/>
                <w:sz w:val="20"/>
                <w:szCs w:val="20"/>
              </w:rPr>
              <w:t>名</w:t>
            </w:r>
          </w:p>
        </w:tc>
        <w:tc>
          <w:tcPr>
            <w:tcW w:w="220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noWrap/>
            <w:vAlign w:val="center"/>
            <w:hideMark/>
          </w:tcPr>
          <w:p w14:paraId="1FC4C4D0"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写</w:t>
            </w:r>
            <w:r>
              <w:rPr>
                <w:rFonts w:ascii="ＭＳ Ｐゴシック" w:eastAsia="ＭＳ Ｐゴシック" w:hAnsi="ＭＳ Ｐゴシック" w:cs="ＭＳ Ｐゴシック" w:hint="eastAsia"/>
                <w:color w:val="FFFFFF"/>
                <w:kern w:val="0"/>
                <w:sz w:val="20"/>
                <w:szCs w:val="20"/>
              </w:rPr>
              <w:t xml:space="preserve">　</w:t>
            </w:r>
            <w:r w:rsidRPr="003357AE">
              <w:rPr>
                <w:rFonts w:ascii="ＭＳ Ｐゴシック" w:eastAsia="ＭＳ Ｐゴシック" w:hAnsi="ＭＳ Ｐゴシック" w:cs="ＭＳ Ｐゴシック" w:hint="eastAsia"/>
                <w:color w:val="FFFFFF"/>
                <w:kern w:val="0"/>
                <w:sz w:val="20"/>
                <w:szCs w:val="20"/>
              </w:rPr>
              <w:t>真</w:t>
            </w:r>
          </w:p>
        </w:tc>
        <w:tc>
          <w:tcPr>
            <w:tcW w:w="38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6600"/>
            <w:vAlign w:val="center"/>
            <w:hideMark/>
          </w:tcPr>
          <w:p w14:paraId="5ABF10C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kern w:val="0"/>
                <w:sz w:val="20"/>
                <w:szCs w:val="20"/>
              </w:rPr>
              <w:t>活用法等説明</w:t>
            </w:r>
          </w:p>
        </w:tc>
      </w:tr>
      <w:tr w:rsidR="00C16C5D" w:rsidRPr="003357AE" w14:paraId="3B03CFCB" w14:textId="77777777" w:rsidTr="00C16C5D">
        <w:trPr>
          <w:trHeight w:val="2044"/>
        </w:trPr>
        <w:tc>
          <w:tcPr>
            <w:tcW w:w="40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noWrap/>
            <w:vAlign w:val="center"/>
          </w:tcPr>
          <w:p w14:paraId="211E7902" w14:textId="77777777" w:rsidR="00C16C5D"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1</w:t>
            </w:r>
          </w:p>
        </w:tc>
        <w:tc>
          <w:tcPr>
            <w:tcW w:w="302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vAlign w:val="center"/>
          </w:tcPr>
          <w:p w14:paraId="291504CA"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雑巾・タオル</w:t>
            </w:r>
          </w:p>
        </w:tc>
        <w:tc>
          <w:tcPr>
            <w:tcW w:w="2208"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noWrap/>
            <w:vAlign w:val="center"/>
          </w:tcPr>
          <w:p w14:paraId="266582AA" w14:textId="77777777" w:rsidR="00C16C5D" w:rsidRPr="003357AE" w:rsidRDefault="00C16C5D" w:rsidP="00C16C5D">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2672" behindDoc="0" locked="0" layoutInCell="1" allowOverlap="1" wp14:anchorId="3C568267" wp14:editId="5DD59098">
                  <wp:simplePos x="0" y="0"/>
                  <wp:positionH relativeFrom="column">
                    <wp:posOffset>154305</wp:posOffset>
                  </wp:positionH>
                  <wp:positionV relativeFrom="paragraph">
                    <wp:posOffset>635</wp:posOffset>
                  </wp:positionV>
                  <wp:extent cx="866775" cy="590550"/>
                  <wp:effectExtent l="0" t="0" r="9525" b="0"/>
                  <wp:wrapNone/>
                  <wp:docPr id="52" name="図 52">
                    <a:extLst xmlns:a="http://schemas.openxmlformats.org/drawingml/2006/main">
                      <a:ext uri="{FF2B5EF4-FFF2-40B4-BE49-F238E27FC236}">
                        <a16:creationId xmlns:a16="http://schemas.microsoft.com/office/drawing/2014/main" id="{4085FE58-1BA5-41FD-A173-2619016587D3}"/>
                      </a:ext>
                    </a:extLst>
                  </wp:docPr>
                  <wp:cNvGraphicFramePr/>
                  <a:graphic xmlns:a="http://schemas.openxmlformats.org/drawingml/2006/main">
                    <a:graphicData uri="http://schemas.openxmlformats.org/drawingml/2006/picture">
                      <pic:pic xmlns:pic="http://schemas.openxmlformats.org/drawingml/2006/picture">
                        <pic:nvPicPr>
                          <pic:cNvPr id="77" name="図 76">
                            <a:extLst>
                              <a:ext uri="{FF2B5EF4-FFF2-40B4-BE49-F238E27FC236}">
                                <a16:creationId xmlns:a16="http://schemas.microsoft.com/office/drawing/2014/main" id="{4085FE58-1BA5-41FD-A173-2619016587D3}"/>
                              </a:ext>
                            </a:extLst>
                          </pic:cNvPr>
                          <pic:cNvPicPr>
                            <a:picLocks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866775" cy="59055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000000" w:themeColor="text1"/>
              <w:left w:val="single" w:sz="4" w:space="0" w:color="000000" w:themeColor="text1"/>
              <w:bottom w:val="single" w:sz="4" w:space="0" w:color="auto"/>
              <w:right w:val="single" w:sz="4" w:space="0" w:color="000000" w:themeColor="text1"/>
            </w:tcBorders>
            <w:shd w:val="clear" w:color="auto" w:fill="auto"/>
            <w:vAlign w:val="center"/>
          </w:tcPr>
          <w:p w14:paraId="1F527FF6"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様々な用途で使用（大量使用）</w:t>
            </w:r>
          </w:p>
        </w:tc>
      </w:tr>
      <w:tr w:rsidR="00C16C5D" w:rsidRPr="003357AE" w14:paraId="49AE6FF2"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C4766E8"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7A4382AF"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ヘルメット</w:t>
            </w:r>
          </w:p>
        </w:tc>
        <w:tc>
          <w:tcPr>
            <w:tcW w:w="2208" w:type="dxa"/>
            <w:tcBorders>
              <w:top w:val="nil"/>
              <w:left w:val="nil"/>
              <w:bottom w:val="single" w:sz="4" w:space="0" w:color="auto"/>
              <w:right w:val="single" w:sz="4" w:space="0" w:color="auto"/>
            </w:tcBorders>
            <w:shd w:val="clear" w:color="auto" w:fill="auto"/>
            <w:noWrap/>
            <w:vAlign w:val="center"/>
            <w:hideMark/>
          </w:tcPr>
          <w:p w14:paraId="0AF95A74"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0624" behindDoc="0" locked="0" layoutInCell="1" allowOverlap="1" wp14:anchorId="6518F5A0" wp14:editId="0993F63C">
                  <wp:simplePos x="0" y="0"/>
                  <wp:positionH relativeFrom="column">
                    <wp:posOffset>166370</wp:posOffset>
                  </wp:positionH>
                  <wp:positionV relativeFrom="paragraph">
                    <wp:posOffset>6985</wp:posOffset>
                  </wp:positionV>
                  <wp:extent cx="866775" cy="847725"/>
                  <wp:effectExtent l="0" t="0" r="9525" b="0"/>
                  <wp:wrapNone/>
                  <wp:docPr id="251" name="図 251">
                    <a:extLst xmlns:a="http://schemas.openxmlformats.org/drawingml/2006/main">
                      <a:ext uri="{FF2B5EF4-FFF2-40B4-BE49-F238E27FC236}">
                        <a16:creationId xmlns:a16="http://schemas.microsoft.com/office/drawing/2014/main" id="{00000000-0008-0000-0000-000031000000}"/>
                      </a:ext>
                    </a:extLst>
                  </wp:docPr>
                  <wp:cNvGraphicFramePr/>
                  <a:graphic xmlns:a="http://schemas.openxmlformats.org/drawingml/2006/main">
                    <a:graphicData uri="http://schemas.openxmlformats.org/drawingml/2006/picture">
                      <pic:pic xmlns:pic="http://schemas.openxmlformats.org/drawingml/2006/picture">
                        <pic:nvPicPr>
                          <pic:cNvPr id="49" name="図 48">
                            <a:extLst>
                              <a:ext uri="{FF2B5EF4-FFF2-40B4-BE49-F238E27FC236}">
                                <a16:creationId xmlns:a16="http://schemas.microsoft.com/office/drawing/2014/main" id="{00000000-0008-0000-0000-000031000000}"/>
                              </a:ext>
                            </a:extLst>
                          </pic:cNvPr>
                          <pic:cNvPicPr>
                            <a:picLocks/>
                          </pic:cNvPicPr>
                        </pic:nvPicPr>
                        <pic:blipFill>
                          <a:blip r:embed="rId70"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1B0FD6C1"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地震災害の場合等、余震等による上部からの落下物から頭をまもるほか、高所作業時に使用</w:t>
            </w:r>
          </w:p>
        </w:tc>
      </w:tr>
      <w:tr w:rsidR="00C16C5D" w:rsidRPr="003357AE" w14:paraId="5E0385E0"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4097BD8"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3AE0DAA5"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ブルーシート</w:t>
            </w:r>
          </w:p>
        </w:tc>
        <w:tc>
          <w:tcPr>
            <w:tcW w:w="2208" w:type="dxa"/>
            <w:tcBorders>
              <w:top w:val="nil"/>
              <w:left w:val="nil"/>
              <w:bottom w:val="single" w:sz="4" w:space="0" w:color="auto"/>
              <w:right w:val="single" w:sz="4" w:space="0" w:color="auto"/>
            </w:tcBorders>
            <w:shd w:val="clear" w:color="auto" w:fill="auto"/>
            <w:noWrap/>
            <w:vAlign w:val="center"/>
            <w:hideMark/>
          </w:tcPr>
          <w:p w14:paraId="5F30C93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1648" behindDoc="0" locked="0" layoutInCell="1" allowOverlap="1" wp14:anchorId="0C5A1FFC" wp14:editId="7889C542">
                  <wp:simplePos x="0" y="0"/>
                  <wp:positionH relativeFrom="column">
                    <wp:posOffset>139065</wp:posOffset>
                  </wp:positionH>
                  <wp:positionV relativeFrom="paragraph">
                    <wp:posOffset>15875</wp:posOffset>
                  </wp:positionV>
                  <wp:extent cx="1016635" cy="801370"/>
                  <wp:effectExtent l="0" t="0" r="0" b="0"/>
                  <wp:wrapNone/>
                  <wp:docPr id="250" name="図 250" descr="https://www.ring-g.co.jp/gazo/10001875-s.jpg">
                    <a:extLst xmlns:a="http://schemas.openxmlformats.org/drawingml/2006/main">
                      <a:ext uri="{FF2B5EF4-FFF2-40B4-BE49-F238E27FC236}">
                        <a16:creationId xmlns:a16="http://schemas.microsoft.com/office/drawing/2014/main" id="{00000000-0008-0000-0000-000033000000}"/>
                      </a:ext>
                    </a:extLst>
                  </wp:docPr>
                  <wp:cNvGraphicFramePr/>
                  <a:graphic xmlns:a="http://schemas.openxmlformats.org/drawingml/2006/main">
                    <a:graphicData uri="http://schemas.openxmlformats.org/drawingml/2006/picture">
                      <pic:pic xmlns:pic="http://schemas.openxmlformats.org/drawingml/2006/picture">
                        <pic:nvPicPr>
                          <pic:cNvPr id="51" name="図 50" descr="https://www.ring-g.co.jp/gazo/10001875-s.jpg">
                            <a:extLst>
                              <a:ext uri="{FF2B5EF4-FFF2-40B4-BE49-F238E27FC236}">
                                <a16:creationId xmlns:a16="http://schemas.microsoft.com/office/drawing/2014/main" id="{00000000-0008-0000-0000-000033000000}"/>
                              </a:ext>
                            </a:extLst>
                          </pic:cNvPr>
                          <pic:cNvPicPr>
                            <a:picLocks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016635" cy="80137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DA49560"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床下作業時等の養生や屋根の応急補修等に使用</w:t>
            </w:r>
          </w:p>
        </w:tc>
      </w:tr>
      <w:tr w:rsidR="00C16C5D" w:rsidRPr="003357AE" w14:paraId="256B08A5"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833C1E9"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04A2D1D4"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ロープ</w:t>
            </w:r>
          </w:p>
        </w:tc>
        <w:tc>
          <w:tcPr>
            <w:tcW w:w="2208" w:type="dxa"/>
            <w:tcBorders>
              <w:top w:val="nil"/>
              <w:left w:val="nil"/>
              <w:bottom w:val="single" w:sz="4" w:space="0" w:color="auto"/>
              <w:right w:val="single" w:sz="4" w:space="0" w:color="auto"/>
            </w:tcBorders>
            <w:shd w:val="clear" w:color="auto" w:fill="auto"/>
            <w:noWrap/>
            <w:vAlign w:val="center"/>
            <w:hideMark/>
          </w:tcPr>
          <w:p w14:paraId="75585EBF" w14:textId="77777777" w:rsidR="00C16C5D" w:rsidRPr="003357AE" w:rsidRDefault="00C14534"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noProof/>
                <w:color w:val="000000"/>
                <w:kern w:val="0"/>
                <w:sz w:val="20"/>
                <w:szCs w:val="20"/>
              </w:rPr>
              <mc:AlternateContent>
                <mc:Choice Requires="wpg">
                  <w:drawing>
                    <wp:anchor distT="0" distB="0" distL="114300" distR="114300" simplePos="0" relativeHeight="251747840" behindDoc="0" locked="0" layoutInCell="1" allowOverlap="1" wp14:anchorId="58617674" wp14:editId="2E0A1530">
                      <wp:simplePos x="0" y="0"/>
                      <wp:positionH relativeFrom="column">
                        <wp:posOffset>150495</wp:posOffset>
                      </wp:positionH>
                      <wp:positionV relativeFrom="paragraph">
                        <wp:posOffset>-13335</wp:posOffset>
                      </wp:positionV>
                      <wp:extent cx="938530" cy="853440"/>
                      <wp:effectExtent l="0" t="0" r="0" b="0"/>
                      <wp:wrapNone/>
                      <wp:docPr id="1" name="グループ化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8530" cy="853440"/>
                                <a:chOff x="0" y="1467134"/>
                                <a:chExt cx="2132865" cy="2132865"/>
                              </a:xfrm>
                            </wpg:grpSpPr>
                            <pic:pic xmlns:pic="http://schemas.openxmlformats.org/drawingml/2006/picture">
                              <pic:nvPicPr>
                                <pic:cNvPr id="248" name="図 248"/>
                                <pic:cNvPicPr>
                                  <a:picLocks noChangeAspect="1"/>
                                </pic:cNvPicPr>
                              </pic:nvPicPr>
                              <pic:blipFill>
                                <a:blip r:embed="rId72" cstate="print"/>
                                <a:stretch>
                                  <a:fillRect/>
                                </a:stretch>
                              </pic:blipFill>
                              <pic:spPr>
                                <a:xfrm>
                                  <a:off x="0" y="1467134"/>
                                  <a:ext cx="2132865" cy="2132865"/>
                                </a:xfrm>
                                <a:prstGeom prst="rect">
                                  <a:avLst/>
                                </a:prstGeom>
                              </pic:spPr>
                            </pic:pic>
                            <wps:wsp>
                              <wps:cNvPr id="249" name="正方形/長方形 249"/>
                              <wps:cNvSpPr/>
                              <wps:spPr>
                                <a:xfrm flipV="1">
                                  <a:off x="1162049" y="2476500"/>
                                  <a:ext cx="936000" cy="14400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t"/>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27BAC620" id="グループ化 1" o:spid="_x0000_s1026" style="position:absolute;left:0;text-align:left;margin-left:11.85pt;margin-top:-1.05pt;width:73.9pt;height:67.2pt;z-index:251747840" coordorigin=",14671" coordsize="21328,213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">
                      <v:shape id="図 248" o:spid="_x0000_s1027" type="#_x0000_t75" style="position:absolute;top:14671;width:21328;height:21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">
                        <v:imagedata r:id="rId73" o:title=""/>
                      </v:shape>
                      <v:rect id="正方形/長方形 249" o:spid="_x0000_s1028" style="position:absolute;left:11620;top:24765;width:9360;height:144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" fillcolor="#eeece1 [3214]" stroked="f" strokeweight="2pt"/>
                    </v:group>
                  </w:pict>
                </mc:Fallback>
              </mc:AlternateContent>
            </w:r>
          </w:p>
        </w:tc>
        <w:tc>
          <w:tcPr>
            <w:tcW w:w="3860" w:type="dxa"/>
            <w:tcBorders>
              <w:top w:val="nil"/>
              <w:left w:val="nil"/>
              <w:bottom w:val="single" w:sz="4" w:space="0" w:color="auto"/>
              <w:right w:val="single" w:sz="4" w:space="0" w:color="auto"/>
            </w:tcBorders>
            <w:shd w:val="clear" w:color="auto" w:fill="auto"/>
            <w:vAlign w:val="center"/>
            <w:hideMark/>
          </w:tcPr>
          <w:p w14:paraId="5A37B015"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物の固定等様々な用途で使用</w:t>
            </w:r>
          </w:p>
        </w:tc>
      </w:tr>
      <w:tr w:rsidR="00C16C5D" w:rsidRPr="003357AE" w14:paraId="4AFF97BD" w14:textId="77777777" w:rsidTr="00B57468">
        <w:trPr>
          <w:trHeight w:val="1766"/>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63774D1"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5</w:t>
            </w:r>
          </w:p>
        </w:tc>
        <w:tc>
          <w:tcPr>
            <w:tcW w:w="3020" w:type="dxa"/>
            <w:tcBorders>
              <w:top w:val="single" w:sz="4" w:space="0" w:color="auto"/>
              <w:left w:val="nil"/>
              <w:bottom w:val="single" w:sz="4" w:space="0" w:color="auto"/>
              <w:right w:val="single" w:sz="4" w:space="0" w:color="auto"/>
            </w:tcBorders>
            <w:shd w:val="clear" w:color="auto" w:fill="auto"/>
            <w:vAlign w:val="center"/>
            <w:hideMark/>
          </w:tcPr>
          <w:p w14:paraId="6889255A"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アルミブリッジ</w:t>
            </w:r>
          </w:p>
        </w:tc>
        <w:tc>
          <w:tcPr>
            <w:tcW w:w="2208" w:type="dxa"/>
            <w:tcBorders>
              <w:top w:val="single" w:sz="4" w:space="0" w:color="auto"/>
              <w:left w:val="nil"/>
              <w:bottom w:val="single" w:sz="4" w:space="0" w:color="auto"/>
              <w:right w:val="single" w:sz="4" w:space="0" w:color="auto"/>
            </w:tcBorders>
            <w:shd w:val="clear" w:color="auto" w:fill="auto"/>
            <w:noWrap/>
            <w:vAlign w:val="center"/>
            <w:hideMark/>
          </w:tcPr>
          <w:p w14:paraId="706AED12"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6528" behindDoc="0" locked="0" layoutInCell="1" allowOverlap="1" wp14:anchorId="53DB8C22" wp14:editId="289BC8F3">
                  <wp:simplePos x="0" y="0"/>
                  <wp:positionH relativeFrom="column">
                    <wp:posOffset>231775</wp:posOffset>
                  </wp:positionH>
                  <wp:positionV relativeFrom="paragraph">
                    <wp:posOffset>-1905</wp:posOffset>
                  </wp:positionV>
                  <wp:extent cx="866775" cy="847725"/>
                  <wp:effectExtent l="0" t="0" r="9525" b="0"/>
                  <wp:wrapNone/>
                  <wp:docPr id="392" name="図 392">
                    <a:extLst xmlns:a="http://schemas.openxmlformats.org/drawingml/2006/main">
                      <a:ext uri="{FF2B5EF4-FFF2-40B4-BE49-F238E27FC236}">
                        <a16:creationId xmlns:a16="http://schemas.microsoft.com/office/drawing/2014/main" id="{00000000-0008-0000-0000-000037000000}"/>
                      </a:ext>
                    </a:extLst>
                  </wp:docPr>
                  <wp:cNvGraphicFramePr/>
                  <a:graphic xmlns:a="http://schemas.openxmlformats.org/drawingml/2006/main">
                    <a:graphicData uri="http://schemas.openxmlformats.org/drawingml/2006/picture">
                      <pic:pic xmlns:pic="http://schemas.openxmlformats.org/drawingml/2006/picture">
                        <pic:nvPicPr>
                          <pic:cNvPr id="55" name="図 54">
                            <a:extLst>
                              <a:ext uri="{FF2B5EF4-FFF2-40B4-BE49-F238E27FC236}">
                                <a16:creationId xmlns:a16="http://schemas.microsoft.com/office/drawing/2014/main" id="{00000000-0008-0000-0000-000037000000}"/>
                              </a:ext>
                            </a:extLst>
                          </pic:cNvPr>
                          <pic:cNvPicPr>
                            <a:picLocks/>
                          </pic:cNvPicPr>
                        </pic:nvPicPr>
                        <pic:blipFill>
                          <a:blip r:embed="rId74"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5115C3A6"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段差のある場所での一輪車等による土砂等の運び出しに使用</w:t>
            </w:r>
          </w:p>
        </w:tc>
      </w:tr>
      <w:tr w:rsidR="00C16C5D" w:rsidRPr="003357AE" w14:paraId="69D98019" w14:textId="77777777" w:rsidTr="00B57468">
        <w:trPr>
          <w:trHeight w:val="18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A6CFEBB"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52753A4D"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カラーコーン</w:t>
            </w:r>
          </w:p>
        </w:tc>
        <w:tc>
          <w:tcPr>
            <w:tcW w:w="2208" w:type="dxa"/>
            <w:tcBorders>
              <w:top w:val="nil"/>
              <w:left w:val="nil"/>
              <w:bottom w:val="single" w:sz="4" w:space="0" w:color="auto"/>
              <w:right w:val="single" w:sz="4" w:space="0" w:color="auto"/>
            </w:tcBorders>
            <w:shd w:val="clear" w:color="auto" w:fill="auto"/>
            <w:noWrap/>
            <w:vAlign w:val="center"/>
            <w:hideMark/>
          </w:tcPr>
          <w:p w14:paraId="764A8B2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7552" behindDoc="0" locked="0" layoutInCell="1" allowOverlap="1" wp14:anchorId="7B78C886" wp14:editId="63B1AA00">
                  <wp:simplePos x="0" y="0"/>
                  <wp:positionH relativeFrom="column">
                    <wp:posOffset>193040</wp:posOffset>
                  </wp:positionH>
                  <wp:positionV relativeFrom="paragraph">
                    <wp:posOffset>-72390</wp:posOffset>
                  </wp:positionV>
                  <wp:extent cx="866775" cy="847725"/>
                  <wp:effectExtent l="0" t="0" r="9525" b="0"/>
                  <wp:wrapNone/>
                  <wp:docPr id="391" name="図 391">
                    <a:extLst xmlns:a="http://schemas.openxmlformats.org/drawingml/2006/main">
                      <a:ext uri="{FF2B5EF4-FFF2-40B4-BE49-F238E27FC236}">
                        <a16:creationId xmlns:a16="http://schemas.microsoft.com/office/drawing/2014/main" id="{00000000-0008-0000-0000-000039000000}"/>
                      </a:ext>
                    </a:extLst>
                  </wp:docPr>
                  <wp:cNvGraphicFramePr/>
                  <a:graphic xmlns:a="http://schemas.openxmlformats.org/drawingml/2006/main">
                    <a:graphicData uri="http://schemas.openxmlformats.org/drawingml/2006/picture">
                      <pic:pic xmlns:pic="http://schemas.openxmlformats.org/drawingml/2006/picture">
                        <pic:nvPicPr>
                          <pic:cNvPr id="57" name="図 56">
                            <a:extLst>
                              <a:ext uri="{FF2B5EF4-FFF2-40B4-BE49-F238E27FC236}">
                                <a16:creationId xmlns:a16="http://schemas.microsoft.com/office/drawing/2014/main" id="{00000000-0008-0000-0000-000039000000}"/>
                              </a:ext>
                            </a:extLst>
                          </pic:cNvPr>
                          <pic:cNvPicPr>
                            <a:picLocks/>
                          </pic:cNvPicPr>
                        </pic:nvPicPr>
                        <pic:blipFill>
                          <a:blip r:embed="rId75"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4C9B961"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ボランティアや車両誘導、立入り制限場所の表示として使用</w:t>
            </w:r>
          </w:p>
        </w:tc>
      </w:tr>
      <w:tr w:rsidR="00C16C5D" w:rsidRPr="003357AE" w14:paraId="6616F0C5"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58143252"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7</w:t>
            </w:r>
          </w:p>
        </w:tc>
        <w:tc>
          <w:tcPr>
            <w:tcW w:w="3020" w:type="dxa"/>
            <w:tcBorders>
              <w:top w:val="nil"/>
              <w:left w:val="nil"/>
              <w:bottom w:val="single" w:sz="4" w:space="0" w:color="auto"/>
              <w:right w:val="single" w:sz="4" w:space="0" w:color="auto"/>
            </w:tcBorders>
            <w:shd w:val="clear" w:color="auto" w:fill="auto"/>
            <w:vAlign w:val="center"/>
            <w:hideMark/>
          </w:tcPr>
          <w:p w14:paraId="19DB5B91"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懐中電灯</w:t>
            </w:r>
          </w:p>
        </w:tc>
        <w:tc>
          <w:tcPr>
            <w:tcW w:w="2208" w:type="dxa"/>
            <w:tcBorders>
              <w:top w:val="nil"/>
              <w:left w:val="nil"/>
              <w:bottom w:val="single" w:sz="4" w:space="0" w:color="auto"/>
              <w:right w:val="single" w:sz="4" w:space="0" w:color="auto"/>
            </w:tcBorders>
            <w:shd w:val="clear" w:color="auto" w:fill="auto"/>
            <w:noWrap/>
            <w:vAlign w:val="center"/>
            <w:hideMark/>
          </w:tcPr>
          <w:p w14:paraId="0F54931C"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8576" behindDoc="0" locked="0" layoutInCell="1" allowOverlap="1" wp14:anchorId="31D39C71" wp14:editId="1E2557BF">
                  <wp:simplePos x="0" y="0"/>
                  <wp:positionH relativeFrom="column">
                    <wp:posOffset>218440</wp:posOffset>
                  </wp:positionH>
                  <wp:positionV relativeFrom="paragraph">
                    <wp:posOffset>-3810</wp:posOffset>
                  </wp:positionV>
                  <wp:extent cx="857250" cy="847725"/>
                  <wp:effectExtent l="0" t="0" r="0" b="0"/>
                  <wp:wrapNone/>
                  <wp:docPr id="390" name="図 390">
                    <a:extLst xmlns:a="http://schemas.openxmlformats.org/drawingml/2006/main">
                      <a:ext uri="{FF2B5EF4-FFF2-40B4-BE49-F238E27FC236}">
                        <a16:creationId xmlns:a16="http://schemas.microsoft.com/office/drawing/2014/main" id="{00000000-0008-0000-0000-00003A000000}"/>
                      </a:ext>
                    </a:extLst>
                  </wp:docPr>
                  <wp:cNvGraphicFramePr/>
                  <a:graphic xmlns:a="http://schemas.openxmlformats.org/drawingml/2006/main">
                    <a:graphicData uri="http://schemas.openxmlformats.org/drawingml/2006/picture">
                      <pic:pic xmlns:pic="http://schemas.openxmlformats.org/drawingml/2006/picture">
                        <pic:nvPicPr>
                          <pic:cNvPr id="58" name="図 57">
                            <a:extLst>
                              <a:ext uri="{FF2B5EF4-FFF2-40B4-BE49-F238E27FC236}">
                                <a16:creationId xmlns:a16="http://schemas.microsoft.com/office/drawing/2014/main" id="{00000000-0008-0000-0000-00003A000000}"/>
                              </a:ext>
                            </a:extLst>
                          </pic:cNvPr>
                          <pic:cNvPicPr>
                            <a:picLocks/>
                          </pic:cNvPicPr>
                        </pic:nvPicPr>
                        <pic:blipFill>
                          <a:blip r:embed="rId76"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3A9C4CF3"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床下の状況確認や床下での泥だし作業</w:t>
            </w:r>
          </w:p>
          <w:p w14:paraId="1940CD76"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時に使用</w:t>
            </w:r>
          </w:p>
        </w:tc>
      </w:tr>
      <w:tr w:rsidR="00C16C5D" w:rsidRPr="003357AE" w14:paraId="28B973CC" w14:textId="77777777" w:rsidTr="00B57468">
        <w:trPr>
          <w:trHeight w:val="1620"/>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191FABA8"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8</w:t>
            </w:r>
          </w:p>
        </w:tc>
        <w:tc>
          <w:tcPr>
            <w:tcW w:w="3020" w:type="dxa"/>
            <w:tcBorders>
              <w:top w:val="nil"/>
              <w:left w:val="nil"/>
              <w:bottom w:val="single" w:sz="4" w:space="0" w:color="auto"/>
              <w:right w:val="single" w:sz="4" w:space="0" w:color="auto"/>
            </w:tcBorders>
            <w:shd w:val="clear" w:color="auto" w:fill="auto"/>
            <w:vAlign w:val="center"/>
            <w:hideMark/>
          </w:tcPr>
          <w:p w14:paraId="6F0909B2"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マスク</w:t>
            </w:r>
          </w:p>
        </w:tc>
        <w:tc>
          <w:tcPr>
            <w:tcW w:w="2208" w:type="dxa"/>
            <w:tcBorders>
              <w:top w:val="nil"/>
              <w:left w:val="nil"/>
              <w:bottom w:val="single" w:sz="4" w:space="0" w:color="auto"/>
              <w:right w:val="single" w:sz="4" w:space="0" w:color="auto"/>
            </w:tcBorders>
            <w:shd w:val="clear" w:color="auto" w:fill="auto"/>
            <w:noWrap/>
            <w:vAlign w:val="center"/>
            <w:hideMark/>
          </w:tcPr>
          <w:p w14:paraId="48C5DE4F"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09600" behindDoc="0" locked="0" layoutInCell="1" allowOverlap="1" wp14:anchorId="19A3F2CF" wp14:editId="41A6C06C">
                  <wp:simplePos x="0" y="0"/>
                  <wp:positionH relativeFrom="column">
                    <wp:posOffset>208915</wp:posOffset>
                  </wp:positionH>
                  <wp:positionV relativeFrom="paragraph">
                    <wp:posOffset>9525</wp:posOffset>
                  </wp:positionV>
                  <wp:extent cx="857250" cy="847725"/>
                  <wp:effectExtent l="0" t="0" r="0" b="0"/>
                  <wp:wrapNone/>
                  <wp:docPr id="389" name="図 389">
                    <a:extLst xmlns:a="http://schemas.openxmlformats.org/drawingml/2006/main">
                      <a:ext uri="{FF2B5EF4-FFF2-40B4-BE49-F238E27FC236}">
                        <a16:creationId xmlns:a16="http://schemas.microsoft.com/office/drawing/2014/main" id="{00000000-0008-0000-0000-00003B000000}"/>
                      </a:ext>
                    </a:extLst>
                  </wp:docPr>
                  <wp:cNvGraphicFramePr/>
                  <a:graphic xmlns:a="http://schemas.openxmlformats.org/drawingml/2006/main">
                    <a:graphicData uri="http://schemas.openxmlformats.org/drawingml/2006/picture">
                      <pic:pic xmlns:pic="http://schemas.openxmlformats.org/drawingml/2006/picture">
                        <pic:nvPicPr>
                          <pic:cNvPr id="59" name="図 58">
                            <a:extLst>
                              <a:ext uri="{FF2B5EF4-FFF2-40B4-BE49-F238E27FC236}">
                                <a16:creationId xmlns:a16="http://schemas.microsoft.com/office/drawing/2014/main" id="{00000000-0008-0000-0000-00003B000000}"/>
                              </a:ext>
                            </a:extLst>
                          </pic:cNvPr>
                          <pic:cNvPicPr>
                            <a:picLocks/>
                          </pic:cNvPicPr>
                        </pic:nvPicPr>
                        <pic:blipFill>
                          <a:blip r:embed="rId77" cstate="print">
                            <a:extLst>
                              <a:ext uri="{28A0092B-C50C-407E-A947-70E740481C1C}">
                                <a14:useLocalDpi xmlns:a14="http://schemas.microsoft.com/office/drawing/2010/main" val="0"/>
                              </a:ext>
                            </a:extLst>
                          </a:blip>
                          <a:stretch>
                            <a:fillRect/>
                          </a:stretch>
                        </pic:blipFill>
                        <pic:spPr>
                          <a:xfrm>
                            <a:off x="0" y="0"/>
                            <a:ext cx="857250"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9EE6539"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作業時の土ぼこり等の吸引防止用として</w:t>
            </w:r>
          </w:p>
          <w:p w14:paraId="79AE2474"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使用</w:t>
            </w:r>
          </w:p>
        </w:tc>
      </w:tr>
      <w:tr w:rsidR="00C16C5D" w:rsidRPr="003357AE" w14:paraId="74D31905" w14:textId="77777777" w:rsidTr="00C16C5D">
        <w:trPr>
          <w:trHeight w:val="274"/>
        </w:trPr>
        <w:tc>
          <w:tcPr>
            <w:tcW w:w="400" w:type="dxa"/>
            <w:tcBorders>
              <w:top w:val="single" w:sz="4" w:space="0" w:color="000000" w:themeColor="text1"/>
              <w:left w:val="single" w:sz="4" w:space="0" w:color="auto"/>
              <w:bottom w:val="single" w:sz="4" w:space="0" w:color="auto"/>
              <w:right w:val="single" w:sz="4" w:space="0" w:color="auto"/>
            </w:tcBorders>
            <w:shd w:val="clear" w:color="auto" w:fill="006600"/>
            <w:noWrap/>
            <w:vAlign w:val="center"/>
          </w:tcPr>
          <w:p w14:paraId="6D9C241C"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lastRenderedPageBreak/>
              <w:t>№</w:t>
            </w:r>
          </w:p>
        </w:tc>
        <w:tc>
          <w:tcPr>
            <w:tcW w:w="3020" w:type="dxa"/>
            <w:tcBorders>
              <w:top w:val="single" w:sz="4" w:space="0" w:color="000000" w:themeColor="text1"/>
              <w:left w:val="nil"/>
              <w:bottom w:val="single" w:sz="4" w:space="0" w:color="auto"/>
              <w:right w:val="single" w:sz="4" w:space="0" w:color="auto"/>
            </w:tcBorders>
            <w:shd w:val="clear" w:color="auto" w:fill="006600"/>
            <w:vAlign w:val="center"/>
          </w:tcPr>
          <w:p w14:paraId="1A223F8F" w14:textId="77777777" w:rsidR="00C16C5D" w:rsidRPr="003357AE" w:rsidRDefault="00C16C5D" w:rsidP="00C16C5D">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themeColor="background1"/>
                <w:kern w:val="0"/>
                <w:sz w:val="20"/>
                <w:szCs w:val="20"/>
              </w:rPr>
              <w:t>資機材</w:t>
            </w:r>
            <w:r w:rsidRPr="003357AE">
              <w:rPr>
                <w:rFonts w:ascii="ＭＳ Ｐゴシック" w:eastAsia="ＭＳ Ｐゴシック" w:hAnsi="ＭＳ Ｐゴシック" w:cs="ＭＳ Ｐゴシック" w:hint="eastAsia"/>
                <w:color w:val="FFFFFF" w:themeColor="background1"/>
                <w:kern w:val="0"/>
                <w:sz w:val="20"/>
                <w:szCs w:val="20"/>
              </w:rPr>
              <w:t>名</w:t>
            </w:r>
          </w:p>
        </w:tc>
        <w:tc>
          <w:tcPr>
            <w:tcW w:w="2208" w:type="dxa"/>
            <w:tcBorders>
              <w:top w:val="single" w:sz="4" w:space="0" w:color="000000" w:themeColor="text1"/>
              <w:left w:val="nil"/>
              <w:bottom w:val="single" w:sz="4" w:space="0" w:color="auto"/>
              <w:right w:val="single" w:sz="4" w:space="0" w:color="auto"/>
            </w:tcBorders>
            <w:shd w:val="clear" w:color="auto" w:fill="006600"/>
            <w:noWrap/>
            <w:vAlign w:val="center"/>
          </w:tcPr>
          <w:p w14:paraId="2EED0E51"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2"/>
              </w:rPr>
              <w:t>写</w:t>
            </w:r>
            <w:r>
              <w:rPr>
                <w:rFonts w:ascii="ＭＳ Ｐゴシック" w:eastAsia="ＭＳ Ｐゴシック" w:hAnsi="ＭＳ Ｐゴシック" w:cs="ＭＳ Ｐゴシック" w:hint="eastAsia"/>
                <w:color w:val="FFFFFF" w:themeColor="background1"/>
                <w:kern w:val="0"/>
                <w:sz w:val="22"/>
              </w:rPr>
              <w:t xml:space="preserve">　</w:t>
            </w:r>
            <w:r w:rsidRPr="003357AE">
              <w:rPr>
                <w:rFonts w:ascii="ＭＳ Ｐゴシック" w:eastAsia="ＭＳ Ｐゴシック" w:hAnsi="ＭＳ Ｐゴシック" w:cs="ＭＳ Ｐゴシック" w:hint="eastAsia"/>
                <w:color w:val="FFFFFF" w:themeColor="background1"/>
                <w:kern w:val="0"/>
                <w:sz w:val="22"/>
              </w:rPr>
              <w:t>真</w:t>
            </w:r>
          </w:p>
        </w:tc>
        <w:tc>
          <w:tcPr>
            <w:tcW w:w="3860" w:type="dxa"/>
            <w:tcBorders>
              <w:top w:val="single" w:sz="4" w:space="0" w:color="000000" w:themeColor="text1"/>
              <w:left w:val="nil"/>
              <w:bottom w:val="single" w:sz="4" w:space="0" w:color="auto"/>
              <w:right w:val="single" w:sz="4" w:space="0" w:color="auto"/>
            </w:tcBorders>
            <w:shd w:val="clear" w:color="auto" w:fill="006600"/>
            <w:vAlign w:val="center"/>
          </w:tcPr>
          <w:p w14:paraId="574B0A33"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t>活用法等説明</w:t>
            </w:r>
          </w:p>
        </w:tc>
      </w:tr>
      <w:tr w:rsidR="00C16C5D" w:rsidRPr="003357AE" w14:paraId="37545733"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tcPr>
          <w:p w14:paraId="6173D47E"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4</w:t>
            </w:r>
            <w:r>
              <w:rPr>
                <w:rFonts w:ascii="ＭＳ Ｐゴシック" w:eastAsia="ＭＳ Ｐゴシック" w:hAnsi="ＭＳ Ｐゴシック" w:cs="ＭＳ Ｐゴシック"/>
                <w:color w:val="000000"/>
                <w:kern w:val="0"/>
                <w:sz w:val="20"/>
                <w:szCs w:val="20"/>
              </w:rPr>
              <w:t>9</w:t>
            </w:r>
          </w:p>
        </w:tc>
        <w:tc>
          <w:tcPr>
            <w:tcW w:w="3020" w:type="dxa"/>
            <w:tcBorders>
              <w:top w:val="nil"/>
              <w:left w:val="nil"/>
              <w:bottom w:val="single" w:sz="4" w:space="0" w:color="auto"/>
              <w:right w:val="single" w:sz="4" w:space="0" w:color="auto"/>
            </w:tcBorders>
            <w:shd w:val="clear" w:color="auto" w:fill="auto"/>
            <w:vAlign w:val="center"/>
          </w:tcPr>
          <w:p w14:paraId="33ABD365"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軍手</w:t>
            </w:r>
          </w:p>
        </w:tc>
        <w:tc>
          <w:tcPr>
            <w:tcW w:w="2208" w:type="dxa"/>
            <w:tcBorders>
              <w:top w:val="nil"/>
              <w:left w:val="nil"/>
              <w:bottom w:val="single" w:sz="4" w:space="0" w:color="auto"/>
              <w:right w:val="single" w:sz="4" w:space="0" w:color="auto"/>
            </w:tcBorders>
            <w:shd w:val="clear" w:color="auto" w:fill="auto"/>
            <w:noWrap/>
            <w:vAlign w:val="center"/>
          </w:tcPr>
          <w:p w14:paraId="61D99990" w14:textId="77777777" w:rsidR="00C16C5D" w:rsidRPr="003357AE" w:rsidRDefault="00C16C5D" w:rsidP="00C16C5D">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20864" behindDoc="0" locked="0" layoutInCell="1" allowOverlap="1" wp14:anchorId="3530C52E" wp14:editId="2B09364D">
                  <wp:simplePos x="0" y="0"/>
                  <wp:positionH relativeFrom="column">
                    <wp:posOffset>207645</wp:posOffset>
                  </wp:positionH>
                  <wp:positionV relativeFrom="paragraph">
                    <wp:posOffset>55880</wp:posOffset>
                  </wp:positionV>
                  <wp:extent cx="866775" cy="847725"/>
                  <wp:effectExtent l="0" t="0" r="9525" b="0"/>
                  <wp:wrapNone/>
                  <wp:docPr id="483" name="図 483">
                    <a:extLst xmlns:a="http://schemas.openxmlformats.org/drawingml/2006/main">
                      <a:ext uri="{FF2B5EF4-FFF2-40B4-BE49-F238E27FC236}">
                        <a16:creationId xmlns:a16="http://schemas.microsoft.com/office/drawing/2014/main" id="{00000000-0008-0000-0000-00003C000000}"/>
                      </a:ext>
                    </a:extLst>
                  </wp:docPr>
                  <wp:cNvGraphicFramePr/>
                  <a:graphic xmlns:a="http://schemas.openxmlformats.org/drawingml/2006/main">
                    <a:graphicData uri="http://schemas.openxmlformats.org/drawingml/2006/picture">
                      <pic:pic xmlns:pic="http://schemas.openxmlformats.org/drawingml/2006/picture">
                        <pic:nvPicPr>
                          <pic:cNvPr id="60" name="図 59">
                            <a:extLst>
                              <a:ext uri="{FF2B5EF4-FFF2-40B4-BE49-F238E27FC236}">
                                <a16:creationId xmlns:a16="http://schemas.microsoft.com/office/drawing/2014/main" id="{00000000-0008-0000-0000-00003C000000}"/>
                              </a:ext>
                            </a:extLst>
                          </pic:cNvPr>
                          <pic:cNvPicPr>
                            <a:picLocks/>
                          </pic:cNvPicPr>
                        </pic:nvPicPr>
                        <pic:blipFill>
                          <a:blip r:embed="rId78" cstate="print">
                            <a:extLst>
                              <a:ext uri="{28A0092B-C50C-407E-A947-70E740481C1C}">
                                <a14:useLocalDpi xmlns:a14="http://schemas.microsoft.com/office/drawing/2010/main" val="0"/>
                              </a:ext>
                            </a:extLst>
                          </a:blip>
                          <a:stretch>
                            <a:fillRect/>
                          </a:stretch>
                        </pic:blipFill>
                        <pic:spPr>
                          <a:xfrm>
                            <a:off x="0" y="0"/>
                            <a:ext cx="866775" cy="847725"/>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tcPr>
          <w:p w14:paraId="73E51B47"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作業時の手の保護として使用</w:t>
            </w:r>
          </w:p>
        </w:tc>
      </w:tr>
      <w:tr w:rsidR="00C16C5D" w:rsidRPr="003357AE" w14:paraId="43E9F9EB"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39A2024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0</w:t>
            </w:r>
          </w:p>
        </w:tc>
        <w:tc>
          <w:tcPr>
            <w:tcW w:w="3020" w:type="dxa"/>
            <w:tcBorders>
              <w:top w:val="nil"/>
              <w:left w:val="nil"/>
              <w:bottom w:val="single" w:sz="4" w:space="0" w:color="auto"/>
              <w:right w:val="single" w:sz="4" w:space="0" w:color="auto"/>
            </w:tcBorders>
            <w:shd w:val="clear" w:color="auto" w:fill="auto"/>
            <w:vAlign w:val="center"/>
            <w:hideMark/>
          </w:tcPr>
          <w:p w14:paraId="173EA4A8"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ゴム手袋</w:t>
            </w:r>
          </w:p>
        </w:tc>
        <w:tc>
          <w:tcPr>
            <w:tcW w:w="2208" w:type="dxa"/>
            <w:tcBorders>
              <w:top w:val="nil"/>
              <w:left w:val="nil"/>
              <w:bottom w:val="single" w:sz="4" w:space="0" w:color="auto"/>
              <w:right w:val="single" w:sz="4" w:space="0" w:color="auto"/>
            </w:tcBorders>
            <w:shd w:val="clear" w:color="auto" w:fill="auto"/>
            <w:noWrap/>
            <w:vAlign w:val="center"/>
            <w:hideMark/>
          </w:tcPr>
          <w:p w14:paraId="593F775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7792" behindDoc="0" locked="0" layoutInCell="1" allowOverlap="1" wp14:anchorId="1B74F17B" wp14:editId="7060B66D">
                  <wp:simplePos x="0" y="0"/>
                  <wp:positionH relativeFrom="column">
                    <wp:posOffset>215900</wp:posOffset>
                  </wp:positionH>
                  <wp:positionV relativeFrom="paragraph">
                    <wp:posOffset>-60325</wp:posOffset>
                  </wp:positionV>
                  <wp:extent cx="866775" cy="857250"/>
                  <wp:effectExtent l="0" t="0" r="9525" b="0"/>
                  <wp:wrapNone/>
                  <wp:docPr id="387" name="図 387">
                    <a:extLst xmlns:a="http://schemas.openxmlformats.org/drawingml/2006/main">
                      <a:ext uri="{FF2B5EF4-FFF2-40B4-BE49-F238E27FC236}">
                        <a16:creationId xmlns:a16="http://schemas.microsoft.com/office/drawing/2014/main" id="{00000000-0008-0000-0000-00003D000000}"/>
                      </a:ext>
                    </a:extLst>
                  </wp:docPr>
                  <wp:cNvGraphicFramePr/>
                  <a:graphic xmlns:a="http://schemas.openxmlformats.org/drawingml/2006/main">
                    <a:graphicData uri="http://schemas.openxmlformats.org/drawingml/2006/picture">
                      <pic:pic xmlns:pic="http://schemas.openxmlformats.org/drawingml/2006/picture">
                        <pic:nvPicPr>
                          <pic:cNvPr id="61" name="図 60">
                            <a:extLst>
                              <a:ext uri="{FF2B5EF4-FFF2-40B4-BE49-F238E27FC236}">
                                <a16:creationId xmlns:a16="http://schemas.microsoft.com/office/drawing/2014/main" id="{00000000-0008-0000-0000-00003D000000}"/>
                              </a:ext>
                            </a:extLst>
                          </pic:cNvPr>
                          <pic:cNvPicPr>
                            <a:picLocks/>
                          </pic:cNvPicPr>
                        </pic:nvPicPr>
                        <pic:blipFill>
                          <a:blip r:embed="rId79" cstate="print">
                            <a:extLst>
                              <a:ext uri="{28A0092B-C50C-407E-A947-70E740481C1C}">
                                <a14:useLocalDpi xmlns:a14="http://schemas.microsoft.com/office/drawing/2010/main" val="0"/>
                              </a:ext>
                            </a:extLst>
                          </a:blip>
                          <a:stretch>
                            <a:fillRect/>
                          </a:stretch>
                        </pic:blipFill>
                        <pic:spPr>
                          <a:xfrm>
                            <a:off x="0" y="0"/>
                            <a:ext cx="866775" cy="857250"/>
                          </a:xfrm>
                          <a:prstGeom prst="rect">
                            <a:avLst/>
                          </a:prstGeom>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72D2ABFB"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水を使う作業や木片、ガラス等の撤去で</w:t>
            </w:r>
          </w:p>
          <w:p w14:paraId="171CB8CB"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使用</w:t>
            </w:r>
          </w:p>
        </w:tc>
      </w:tr>
      <w:tr w:rsidR="00C16C5D" w:rsidRPr="003357AE" w14:paraId="3EC9E8D9"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022592BA"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1</w:t>
            </w:r>
          </w:p>
        </w:tc>
        <w:tc>
          <w:tcPr>
            <w:tcW w:w="3020" w:type="dxa"/>
            <w:tcBorders>
              <w:top w:val="nil"/>
              <w:left w:val="nil"/>
              <w:bottom w:val="single" w:sz="4" w:space="0" w:color="auto"/>
              <w:right w:val="single" w:sz="4" w:space="0" w:color="auto"/>
            </w:tcBorders>
            <w:shd w:val="clear" w:color="auto" w:fill="auto"/>
            <w:vAlign w:val="center"/>
            <w:hideMark/>
          </w:tcPr>
          <w:p w14:paraId="767AA1B0"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車両（軽トラ）</w:t>
            </w:r>
          </w:p>
        </w:tc>
        <w:tc>
          <w:tcPr>
            <w:tcW w:w="2208" w:type="dxa"/>
            <w:tcBorders>
              <w:top w:val="nil"/>
              <w:left w:val="nil"/>
              <w:bottom w:val="single" w:sz="4" w:space="0" w:color="auto"/>
              <w:right w:val="single" w:sz="4" w:space="0" w:color="auto"/>
            </w:tcBorders>
            <w:shd w:val="clear" w:color="auto" w:fill="auto"/>
            <w:noWrap/>
            <w:vAlign w:val="center"/>
            <w:hideMark/>
          </w:tcPr>
          <w:p w14:paraId="5999DF04"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8816" behindDoc="0" locked="0" layoutInCell="1" allowOverlap="1" wp14:anchorId="49435D06" wp14:editId="38547889">
                  <wp:simplePos x="0" y="0"/>
                  <wp:positionH relativeFrom="column">
                    <wp:posOffset>52705</wp:posOffset>
                  </wp:positionH>
                  <wp:positionV relativeFrom="paragraph">
                    <wp:posOffset>50165</wp:posOffset>
                  </wp:positionV>
                  <wp:extent cx="1049655" cy="735330"/>
                  <wp:effectExtent l="0" t="0" r="0" b="7620"/>
                  <wp:wrapNone/>
                  <wp:docPr id="386" name="図 386" descr="http://www.blogcdn.com/jp.autoblog.com/media/2013/08/001-1377751106.jpg">
                    <a:extLst xmlns:a="http://schemas.openxmlformats.org/drawingml/2006/main">
                      <a:ext uri="{FF2B5EF4-FFF2-40B4-BE49-F238E27FC236}">
                        <a16:creationId xmlns:a16="http://schemas.microsoft.com/office/drawing/2014/main" id="{00000000-0008-0000-0000-00003E000000}"/>
                      </a:ext>
                    </a:extLst>
                  </wp:docPr>
                  <wp:cNvGraphicFramePr/>
                  <a:graphic xmlns:a="http://schemas.openxmlformats.org/drawingml/2006/main">
                    <a:graphicData uri="http://schemas.openxmlformats.org/drawingml/2006/picture">
                      <pic:pic xmlns:pic="http://schemas.openxmlformats.org/drawingml/2006/picture">
                        <pic:nvPicPr>
                          <pic:cNvPr id="62" name="図 61" descr="http://www.blogcdn.com/jp.autoblog.com/media/2013/08/001-1377751106.jpg">
                            <a:extLst>
                              <a:ext uri="{FF2B5EF4-FFF2-40B4-BE49-F238E27FC236}">
                                <a16:creationId xmlns:a16="http://schemas.microsoft.com/office/drawing/2014/main" id="{00000000-0008-0000-0000-00003E000000}"/>
                              </a:ext>
                            </a:extLst>
                          </pic:cNvPr>
                          <pic:cNvPicPr>
                            <a:picLocks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049655" cy="73533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7F0D7397"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土砂やがれき、資機材の運搬</w:t>
            </w:r>
          </w:p>
          <w:p w14:paraId="42187193"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ダンプ機能があると廃棄時に便利</w:t>
            </w:r>
          </w:p>
        </w:tc>
      </w:tr>
      <w:tr w:rsidR="00C16C5D" w:rsidRPr="003357AE" w14:paraId="18A43B24"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2F69B81"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2</w:t>
            </w:r>
          </w:p>
        </w:tc>
        <w:tc>
          <w:tcPr>
            <w:tcW w:w="3020" w:type="dxa"/>
            <w:tcBorders>
              <w:top w:val="nil"/>
              <w:left w:val="nil"/>
              <w:bottom w:val="single" w:sz="4" w:space="0" w:color="auto"/>
              <w:right w:val="single" w:sz="4" w:space="0" w:color="auto"/>
            </w:tcBorders>
            <w:shd w:val="clear" w:color="auto" w:fill="auto"/>
            <w:vAlign w:val="center"/>
            <w:hideMark/>
          </w:tcPr>
          <w:p w14:paraId="29B8996D" w14:textId="77777777" w:rsidR="00C16C5D" w:rsidRPr="003357AE" w:rsidRDefault="00C16C5D" w:rsidP="00C16C5D">
            <w:pPr>
              <w:widowControl/>
              <w:rPr>
                <w:rFonts w:ascii="ＭＳ ゴシック" w:eastAsia="ＭＳ ゴシック" w:hAnsi="ＭＳ ゴシック" w:cs="ＭＳ Ｐゴシック"/>
                <w:kern w:val="0"/>
                <w:sz w:val="20"/>
                <w:szCs w:val="20"/>
              </w:rPr>
            </w:pPr>
            <w:r w:rsidRPr="003357AE">
              <w:rPr>
                <w:rFonts w:ascii="ＭＳ ゴシック" w:eastAsia="ＭＳ ゴシック" w:hAnsi="ＭＳ ゴシック" w:cs="ＭＳ Ｐゴシック" w:hint="eastAsia"/>
                <w:kern w:val="0"/>
                <w:sz w:val="20"/>
                <w:szCs w:val="20"/>
              </w:rPr>
              <w:t>災害用テント</w:t>
            </w:r>
          </w:p>
        </w:tc>
        <w:tc>
          <w:tcPr>
            <w:tcW w:w="2208" w:type="dxa"/>
            <w:tcBorders>
              <w:top w:val="nil"/>
              <w:left w:val="nil"/>
              <w:bottom w:val="single" w:sz="4" w:space="0" w:color="auto"/>
              <w:right w:val="single" w:sz="4" w:space="0" w:color="auto"/>
            </w:tcBorders>
            <w:shd w:val="clear" w:color="auto" w:fill="auto"/>
            <w:noWrap/>
            <w:vAlign w:val="center"/>
            <w:hideMark/>
          </w:tcPr>
          <w:p w14:paraId="29E2C437" w14:textId="77777777" w:rsidR="00C16C5D" w:rsidRPr="003357AE"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9840" behindDoc="0" locked="0" layoutInCell="1" allowOverlap="1" wp14:anchorId="1BA0F2F1" wp14:editId="0894D2DC">
                  <wp:simplePos x="0" y="0"/>
                  <wp:positionH relativeFrom="column">
                    <wp:posOffset>125730</wp:posOffset>
                  </wp:positionH>
                  <wp:positionV relativeFrom="paragraph">
                    <wp:posOffset>22860</wp:posOffset>
                  </wp:positionV>
                  <wp:extent cx="1031240" cy="812800"/>
                  <wp:effectExtent l="0" t="0" r="0" b="6350"/>
                  <wp:wrapNone/>
                  <wp:docPr id="385" name="図 385" descr="ソース画像を表示">
                    <a:extLst xmlns:a="http://schemas.openxmlformats.org/drawingml/2006/main">
                      <a:ext uri="{FF2B5EF4-FFF2-40B4-BE49-F238E27FC236}">
                        <a16:creationId xmlns:a16="http://schemas.microsoft.com/office/drawing/2014/main" id="{A7391588-2FA4-4476-9ABB-31424B5265DD}"/>
                      </a:ext>
                    </a:extLst>
                  </wp:docPr>
                  <wp:cNvGraphicFramePr/>
                  <a:graphic xmlns:a="http://schemas.openxmlformats.org/drawingml/2006/main">
                    <a:graphicData uri="http://schemas.openxmlformats.org/drawingml/2006/picture">
                      <pic:pic xmlns:pic="http://schemas.openxmlformats.org/drawingml/2006/picture">
                        <pic:nvPicPr>
                          <pic:cNvPr id="69" name="図 68" descr="ソース画像を表示">
                            <a:extLst>
                              <a:ext uri="{FF2B5EF4-FFF2-40B4-BE49-F238E27FC236}">
                                <a16:creationId xmlns:a16="http://schemas.microsoft.com/office/drawing/2014/main" id="{A7391588-2FA4-4476-9ABB-31424B5265DD}"/>
                              </a:ext>
                            </a:extLst>
                          </pic:cNvPr>
                          <pic:cNvPicPr>
                            <a:picLocks noChangeArrowheads="1"/>
                          </pic:cNvPicPr>
                        </pic:nvPicPr>
                        <pic:blipFill rotWithShape="1">
                          <a:blip r:embed="rId81" cstate="print">
                            <a:extLst>
                              <a:ext uri="{28A0092B-C50C-407E-A947-70E740481C1C}">
                                <a14:useLocalDpi xmlns:a14="http://schemas.microsoft.com/office/drawing/2010/main" val="0"/>
                              </a:ext>
                            </a:extLst>
                          </a:blip>
                          <a:srcRect l="4000" t="8160" r="2585" b="4210"/>
                          <a:stretch/>
                        </pic:blipFill>
                        <pic:spPr bwMode="auto">
                          <a:xfrm>
                            <a:off x="0" y="0"/>
                            <a:ext cx="1031240" cy="812800"/>
                          </a:xfrm>
                          <a:prstGeom prst="rect">
                            <a:avLst/>
                          </a:prstGeom>
                          <a:noFill/>
                        </pic:spPr>
                      </pic:pic>
                    </a:graphicData>
                  </a:graphic>
                </wp:anchor>
              </w:drawing>
            </w:r>
            <w:r w:rsidRPr="003357AE">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7B8E2EBE" w14:textId="77777777" w:rsidR="00C16C5D" w:rsidRPr="003357AE" w:rsidRDefault="00C16C5D" w:rsidP="00C16C5D">
            <w:pPr>
              <w:widowControl/>
              <w:jc w:val="left"/>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74C85657"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6F7DA154"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3</w:t>
            </w:r>
          </w:p>
        </w:tc>
        <w:tc>
          <w:tcPr>
            <w:tcW w:w="3020" w:type="dxa"/>
            <w:tcBorders>
              <w:top w:val="nil"/>
              <w:left w:val="nil"/>
              <w:bottom w:val="single" w:sz="4" w:space="0" w:color="auto"/>
              <w:right w:val="single" w:sz="4" w:space="0" w:color="auto"/>
            </w:tcBorders>
            <w:shd w:val="clear" w:color="auto" w:fill="auto"/>
            <w:vAlign w:val="center"/>
            <w:hideMark/>
          </w:tcPr>
          <w:p w14:paraId="41A2F7C5"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炊き出し鍋</w:t>
            </w:r>
          </w:p>
        </w:tc>
        <w:tc>
          <w:tcPr>
            <w:tcW w:w="2208" w:type="dxa"/>
            <w:tcBorders>
              <w:top w:val="nil"/>
              <w:left w:val="nil"/>
              <w:bottom w:val="single" w:sz="4" w:space="0" w:color="auto"/>
              <w:right w:val="single" w:sz="4" w:space="0" w:color="auto"/>
            </w:tcBorders>
            <w:shd w:val="clear" w:color="auto" w:fill="auto"/>
            <w:noWrap/>
            <w:vAlign w:val="center"/>
            <w:hideMark/>
          </w:tcPr>
          <w:p w14:paraId="24081BE8"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3696" behindDoc="0" locked="0" layoutInCell="1" allowOverlap="1" wp14:anchorId="5069E417" wp14:editId="0960199B">
                  <wp:simplePos x="0" y="0"/>
                  <wp:positionH relativeFrom="column">
                    <wp:posOffset>206375</wp:posOffset>
                  </wp:positionH>
                  <wp:positionV relativeFrom="paragraph">
                    <wp:posOffset>-19685</wp:posOffset>
                  </wp:positionV>
                  <wp:extent cx="866775" cy="619125"/>
                  <wp:effectExtent l="0" t="0" r="0" b="9525"/>
                  <wp:wrapNone/>
                  <wp:docPr id="398" name="図 398" descr="ソース画像を表示">
                    <a:extLst xmlns:a="http://schemas.openxmlformats.org/drawingml/2006/main">
                      <a:ext uri="{FF2B5EF4-FFF2-40B4-BE49-F238E27FC236}">
                        <a16:creationId xmlns:a16="http://schemas.microsoft.com/office/drawing/2014/main" id="{6DBE3C3F-F92E-45EB-B249-BC174D65F1CC}"/>
                      </a:ext>
                    </a:extLst>
                  </wp:docPr>
                  <wp:cNvGraphicFramePr/>
                  <a:graphic xmlns:a="http://schemas.openxmlformats.org/drawingml/2006/main">
                    <a:graphicData uri="http://schemas.openxmlformats.org/drawingml/2006/picture">
                      <pic:pic xmlns:pic="http://schemas.openxmlformats.org/drawingml/2006/picture">
                        <pic:nvPicPr>
                          <pic:cNvPr id="70" name="図 69" descr="ソース画像を表示">
                            <a:extLst>
                              <a:ext uri="{FF2B5EF4-FFF2-40B4-BE49-F238E27FC236}">
                                <a16:creationId xmlns:a16="http://schemas.microsoft.com/office/drawing/2014/main" id="{6DBE3C3F-F92E-45EB-B249-BC174D65F1CC}"/>
                              </a:ext>
                            </a:extLst>
                          </pic:cNvPr>
                          <pic:cNvPicPr>
                            <a:picLocks noChangeArrowheads="1"/>
                          </pic:cNvPicPr>
                        </pic:nvPicPr>
                        <pic:blipFill rotWithShape="1">
                          <a:blip r:embed="rId82" cstate="print">
                            <a:extLst>
                              <a:ext uri="{28A0092B-C50C-407E-A947-70E740481C1C}">
                                <a14:useLocalDpi xmlns:a14="http://schemas.microsoft.com/office/drawing/2010/main" val="0"/>
                              </a:ext>
                            </a:extLst>
                          </a:blip>
                          <a:srcRect t="14122" b="13504"/>
                          <a:stretch/>
                        </pic:blipFill>
                        <pic:spPr bwMode="auto">
                          <a:xfrm>
                            <a:off x="0" y="0"/>
                            <a:ext cx="866775" cy="619125"/>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662356DD"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炊き出し用鍋</w:t>
            </w:r>
          </w:p>
        </w:tc>
      </w:tr>
      <w:tr w:rsidR="00C16C5D" w:rsidRPr="00244BF0" w14:paraId="1AD513CA"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4A543B0"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4</w:t>
            </w:r>
          </w:p>
        </w:tc>
        <w:tc>
          <w:tcPr>
            <w:tcW w:w="3020" w:type="dxa"/>
            <w:tcBorders>
              <w:top w:val="nil"/>
              <w:left w:val="nil"/>
              <w:bottom w:val="single" w:sz="4" w:space="0" w:color="auto"/>
              <w:right w:val="single" w:sz="4" w:space="0" w:color="auto"/>
            </w:tcBorders>
            <w:shd w:val="clear" w:color="auto" w:fill="auto"/>
            <w:vAlign w:val="center"/>
            <w:hideMark/>
          </w:tcPr>
          <w:p w14:paraId="132288FD"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拡声器（大）</w:t>
            </w:r>
          </w:p>
        </w:tc>
        <w:tc>
          <w:tcPr>
            <w:tcW w:w="2208" w:type="dxa"/>
            <w:tcBorders>
              <w:top w:val="nil"/>
              <w:left w:val="nil"/>
              <w:bottom w:val="single" w:sz="4" w:space="0" w:color="auto"/>
              <w:right w:val="single" w:sz="4" w:space="0" w:color="auto"/>
            </w:tcBorders>
            <w:shd w:val="clear" w:color="auto" w:fill="auto"/>
            <w:noWrap/>
            <w:vAlign w:val="center"/>
            <w:hideMark/>
          </w:tcPr>
          <w:p w14:paraId="2EEE016B"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2"/>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4720" behindDoc="0" locked="0" layoutInCell="1" allowOverlap="1" wp14:anchorId="46C2FB37" wp14:editId="412C57C1">
                  <wp:simplePos x="0" y="0"/>
                  <wp:positionH relativeFrom="column">
                    <wp:posOffset>208915</wp:posOffset>
                  </wp:positionH>
                  <wp:positionV relativeFrom="paragraph">
                    <wp:posOffset>-44450</wp:posOffset>
                  </wp:positionV>
                  <wp:extent cx="866775" cy="590550"/>
                  <wp:effectExtent l="0" t="0" r="0" b="0"/>
                  <wp:wrapNone/>
                  <wp:docPr id="396" name="図 396" descr="http://www.castanet.co.jp/castastore/product_image/sonael/1011.jpg">
                    <a:extLst xmlns:a="http://schemas.openxmlformats.org/drawingml/2006/main">
                      <a:ext uri="{FF2B5EF4-FFF2-40B4-BE49-F238E27FC236}">
                        <a16:creationId xmlns:a16="http://schemas.microsoft.com/office/drawing/2014/main" id="{6A3A3398-FE14-4FA2-8492-8BF76A3E5526}"/>
                      </a:ext>
                    </a:extLst>
                  </wp:docPr>
                  <wp:cNvGraphicFramePr/>
                  <a:graphic xmlns:a="http://schemas.openxmlformats.org/drawingml/2006/main">
                    <a:graphicData uri="http://schemas.openxmlformats.org/drawingml/2006/picture">
                      <pic:pic xmlns:pic="http://schemas.openxmlformats.org/drawingml/2006/picture">
                        <pic:nvPicPr>
                          <pic:cNvPr id="72" name="図 71" descr="http://www.castanet.co.jp/castastore/product_image/sonael/1011.jpg">
                            <a:extLst>
                              <a:ext uri="{FF2B5EF4-FFF2-40B4-BE49-F238E27FC236}">
                                <a16:creationId xmlns:a16="http://schemas.microsoft.com/office/drawing/2014/main" id="{6A3A3398-FE14-4FA2-8492-8BF76A3E5526}"/>
                              </a:ext>
                            </a:extLst>
                          </pic:cNvPr>
                          <pic:cNvPicPr>
                            <a:picLocks noChangeArrowheads="1"/>
                          </pic:cNvPicPr>
                        </pic:nvPicPr>
                        <pic:blipFill rotWithShape="1">
                          <a:blip r:embed="rId83" cstate="print">
                            <a:extLst>
                              <a:ext uri="{28A0092B-C50C-407E-A947-70E740481C1C}">
                                <a14:useLocalDpi xmlns:a14="http://schemas.microsoft.com/office/drawing/2010/main" val="0"/>
                              </a:ext>
                            </a:extLst>
                          </a:blip>
                          <a:srcRect t="14908" b="16046"/>
                          <a:stretch/>
                        </pic:blipFill>
                        <pic:spPr bwMode="auto">
                          <a:xfrm>
                            <a:off x="0" y="0"/>
                            <a:ext cx="866775" cy="590550"/>
                          </a:xfrm>
                          <a:prstGeom prst="rect">
                            <a:avLst/>
                          </a:prstGeom>
                          <a:noFill/>
                        </pic:spPr>
                      </pic:pic>
                    </a:graphicData>
                  </a:graphic>
                </wp:anchor>
              </w:drawing>
            </w:r>
          </w:p>
          <w:p w14:paraId="7BB91F7D"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2"/>
              </w:rPr>
            </w:pPr>
          </w:p>
        </w:tc>
        <w:tc>
          <w:tcPr>
            <w:tcW w:w="3860" w:type="dxa"/>
            <w:tcBorders>
              <w:top w:val="nil"/>
              <w:left w:val="single" w:sz="4" w:space="0" w:color="auto"/>
              <w:bottom w:val="single" w:sz="4" w:space="0" w:color="auto"/>
              <w:right w:val="single" w:sz="4" w:space="0" w:color="auto"/>
            </w:tcBorders>
            <w:shd w:val="clear" w:color="auto" w:fill="auto"/>
            <w:vAlign w:val="center"/>
            <w:hideMark/>
          </w:tcPr>
          <w:p w14:paraId="07F9F267"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05C0662B"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7B64F2F6"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5</w:t>
            </w:r>
          </w:p>
        </w:tc>
        <w:tc>
          <w:tcPr>
            <w:tcW w:w="3020" w:type="dxa"/>
            <w:tcBorders>
              <w:top w:val="nil"/>
              <w:left w:val="nil"/>
              <w:bottom w:val="single" w:sz="4" w:space="0" w:color="auto"/>
              <w:right w:val="single" w:sz="4" w:space="0" w:color="auto"/>
            </w:tcBorders>
            <w:shd w:val="clear" w:color="auto" w:fill="auto"/>
            <w:vAlign w:val="center"/>
            <w:hideMark/>
          </w:tcPr>
          <w:p w14:paraId="6AC9CB9D"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発電機</w:t>
            </w:r>
          </w:p>
        </w:tc>
        <w:tc>
          <w:tcPr>
            <w:tcW w:w="2208" w:type="dxa"/>
            <w:tcBorders>
              <w:top w:val="nil"/>
              <w:left w:val="nil"/>
              <w:bottom w:val="single" w:sz="4" w:space="0" w:color="auto"/>
              <w:right w:val="single" w:sz="4" w:space="0" w:color="auto"/>
            </w:tcBorders>
            <w:shd w:val="clear" w:color="auto" w:fill="auto"/>
            <w:noWrap/>
            <w:vAlign w:val="center"/>
            <w:hideMark/>
          </w:tcPr>
          <w:p w14:paraId="5A9536CD"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5744" behindDoc="0" locked="0" layoutInCell="1" allowOverlap="1" wp14:anchorId="5D2F5ABB" wp14:editId="7CB8AD0B">
                  <wp:simplePos x="0" y="0"/>
                  <wp:positionH relativeFrom="column">
                    <wp:posOffset>118745</wp:posOffset>
                  </wp:positionH>
                  <wp:positionV relativeFrom="paragraph">
                    <wp:posOffset>-42545</wp:posOffset>
                  </wp:positionV>
                  <wp:extent cx="998855" cy="806450"/>
                  <wp:effectExtent l="0" t="0" r="0" b="0"/>
                  <wp:wrapNone/>
                  <wp:docPr id="395" name="図 395" descr="http://thumbnail.image.rakuten.co.jp/%400_mall/honda-walk/cabinet/ef2500i_1.jpg">
                    <a:extLst xmlns:a="http://schemas.openxmlformats.org/drawingml/2006/main">
                      <a:ext uri="{FF2B5EF4-FFF2-40B4-BE49-F238E27FC236}">
                        <a16:creationId xmlns:a16="http://schemas.microsoft.com/office/drawing/2014/main" id="{DC5B3DFC-C809-4487-A2C9-847D4C21324A}"/>
                      </a:ext>
                    </a:extLst>
                  </wp:docPr>
                  <wp:cNvGraphicFramePr/>
                  <a:graphic xmlns:a="http://schemas.openxmlformats.org/drawingml/2006/main">
                    <a:graphicData uri="http://schemas.openxmlformats.org/drawingml/2006/picture">
                      <pic:pic xmlns:pic="http://schemas.openxmlformats.org/drawingml/2006/picture">
                        <pic:nvPicPr>
                          <pic:cNvPr id="66" name="図 65" descr="http://thumbnail.image.rakuten.co.jp/%400_mall/honda-walk/cabinet/ef2500i_1.jpg">
                            <a:extLst>
                              <a:ext uri="{FF2B5EF4-FFF2-40B4-BE49-F238E27FC236}">
                                <a16:creationId xmlns:a16="http://schemas.microsoft.com/office/drawing/2014/main" id="{DC5B3DFC-C809-4487-A2C9-847D4C21324A}"/>
                              </a:ext>
                            </a:extLst>
                          </pic:cNvPr>
                          <pic:cNvPicPr>
                            <a:picLocks noChangeArrowheads="1"/>
                          </pic:cNvPicPr>
                        </pic:nvPicPr>
                        <pic:blipFill rotWithShape="1">
                          <a:blip r:embed="rId84" cstate="print">
                            <a:extLst>
                              <a:ext uri="{28A0092B-C50C-407E-A947-70E740481C1C}">
                                <a14:useLocalDpi xmlns:a14="http://schemas.microsoft.com/office/drawing/2010/main" val="0"/>
                              </a:ext>
                            </a:extLst>
                          </a:blip>
                          <a:srcRect l="4238" t="4912" r="2884" b="5025"/>
                          <a:stretch/>
                        </pic:blipFill>
                        <pic:spPr bwMode="auto">
                          <a:xfrm>
                            <a:off x="0" y="0"/>
                            <a:ext cx="998855" cy="806450"/>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nil"/>
              <w:left w:val="nil"/>
              <w:bottom w:val="single" w:sz="4" w:space="0" w:color="auto"/>
              <w:right w:val="single" w:sz="4" w:space="0" w:color="auto"/>
            </w:tcBorders>
            <w:shd w:val="clear" w:color="auto" w:fill="auto"/>
            <w:vAlign w:val="center"/>
            <w:hideMark/>
          </w:tcPr>
          <w:p w14:paraId="29643E8D"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50D63D46" w14:textId="77777777" w:rsidTr="00C16C5D">
        <w:trPr>
          <w:trHeight w:val="1757"/>
        </w:trPr>
        <w:tc>
          <w:tcPr>
            <w:tcW w:w="400" w:type="dxa"/>
            <w:tcBorders>
              <w:top w:val="nil"/>
              <w:left w:val="single" w:sz="4" w:space="0" w:color="auto"/>
              <w:bottom w:val="single" w:sz="4" w:space="0" w:color="auto"/>
              <w:right w:val="single" w:sz="4" w:space="0" w:color="auto"/>
            </w:tcBorders>
            <w:shd w:val="clear" w:color="auto" w:fill="auto"/>
            <w:noWrap/>
            <w:vAlign w:val="center"/>
            <w:hideMark/>
          </w:tcPr>
          <w:p w14:paraId="411C22EA"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6</w:t>
            </w:r>
          </w:p>
        </w:tc>
        <w:tc>
          <w:tcPr>
            <w:tcW w:w="3020" w:type="dxa"/>
            <w:tcBorders>
              <w:top w:val="nil"/>
              <w:left w:val="nil"/>
              <w:bottom w:val="single" w:sz="4" w:space="0" w:color="auto"/>
              <w:right w:val="single" w:sz="4" w:space="0" w:color="auto"/>
            </w:tcBorders>
            <w:shd w:val="clear" w:color="auto" w:fill="auto"/>
            <w:vAlign w:val="center"/>
            <w:hideMark/>
          </w:tcPr>
          <w:p w14:paraId="6F7433B0"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電源コードリール</w:t>
            </w:r>
          </w:p>
        </w:tc>
        <w:tc>
          <w:tcPr>
            <w:tcW w:w="2208" w:type="dxa"/>
            <w:tcBorders>
              <w:top w:val="nil"/>
              <w:left w:val="nil"/>
              <w:bottom w:val="single" w:sz="4" w:space="0" w:color="auto"/>
              <w:right w:val="single" w:sz="4" w:space="0" w:color="auto"/>
            </w:tcBorders>
            <w:shd w:val="clear" w:color="auto" w:fill="auto"/>
            <w:noWrap/>
            <w:vAlign w:val="center"/>
            <w:hideMark/>
          </w:tcPr>
          <w:p w14:paraId="57EFC81E"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16768" behindDoc="0" locked="0" layoutInCell="1" allowOverlap="1" wp14:anchorId="53D37B87" wp14:editId="7336BFAF">
                  <wp:simplePos x="0" y="0"/>
                  <wp:positionH relativeFrom="column">
                    <wp:posOffset>181610</wp:posOffset>
                  </wp:positionH>
                  <wp:positionV relativeFrom="paragraph">
                    <wp:posOffset>-7620</wp:posOffset>
                  </wp:positionV>
                  <wp:extent cx="867410" cy="892810"/>
                  <wp:effectExtent l="0" t="0" r="8890" b="2540"/>
                  <wp:wrapNone/>
                  <wp:docPr id="394" name="図 394" descr="http://direct.sanwa.co.jp/images/goods/700-TAP001_MA.JPG">
                    <a:extLst xmlns:a="http://schemas.openxmlformats.org/drawingml/2006/main">
                      <a:ext uri="{FF2B5EF4-FFF2-40B4-BE49-F238E27FC236}">
                        <a16:creationId xmlns:a16="http://schemas.microsoft.com/office/drawing/2014/main" id="{6152BA1F-7D1F-450C-AC02-CF26F943BB34}"/>
                      </a:ext>
                    </a:extLst>
                  </wp:docPr>
                  <wp:cNvGraphicFramePr/>
                  <a:graphic xmlns:a="http://schemas.openxmlformats.org/drawingml/2006/main">
                    <a:graphicData uri="http://schemas.openxmlformats.org/drawingml/2006/picture">
                      <pic:pic xmlns:pic="http://schemas.openxmlformats.org/drawingml/2006/picture">
                        <pic:nvPicPr>
                          <pic:cNvPr id="68" name="図 67" descr="http://direct.sanwa.co.jp/images/goods/700-TAP001_MA.JPG">
                            <a:extLst>
                              <a:ext uri="{FF2B5EF4-FFF2-40B4-BE49-F238E27FC236}">
                                <a16:creationId xmlns:a16="http://schemas.microsoft.com/office/drawing/2014/main" id="{6152BA1F-7D1F-450C-AC02-CF26F943BB34}"/>
                              </a:ext>
                            </a:extLst>
                          </pic:cNvPr>
                          <pic:cNvPicPr>
                            <a:picLocks noChangeArrowheads="1"/>
                          </pic:cNvPicPr>
                        </pic:nvPicPr>
                        <pic:blipFill rotWithShape="1">
                          <a:blip r:embed="rId85" cstate="print">
                            <a:extLst>
                              <a:ext uri="{28A0092B-C50C-407E-A947-70E740481C1C}">
                                <a14:useLocalDpi xmlns:a14="http://schemas.microsoft.com/office/drawing/2010/main" val="0"/>
                              </a:ext>
                            </a:extLst>
                          </a:blip>
                          <a:srcRect l="10230" t="3138" r="11470" b="5453"/>
                          <a:stretch/>
                        </pic:blipFill>
                        <pic:spPr bwMode="auto">
                          <a:xfrm>
                            <a:off x="0" y="0"/>
                            <a:ext cx="867410" cy="892810"/>
                          </a:xfrm>
                          <a:prstGeom prst="rect">
                            <a:avLst/>
                          </a:prstGeom>
                          <a:noFill/>
                        </pic:spPr>
                      </pic:pic>
                    </a:graphicData>
                  </a:graphic>
                </wp:anchor>
              </w:drawing>
            </w:r>
          </w:p>
        </w:tc>
        <w:tc>
          <w:tcPr>
            <w:tcW w:w="3860" w:type="dxa"/>
            <w:tcBorders>
              <w:top w:val="nil"/>
              <w:left w:val="single" w:sz="4" w:space="0" w:color="auto"/>
              <w:bottom w:val="single" w:sz="4" w:space="0" w:color="auto"/>
              <w:right w:val="single" w:sz="4" w:space="0" w:color="auto"/>
            </w:tcBorders>
            <w:shd w:val="clear" w:color="auto" w:fill="auto"/>
            <w:vAlign w:val="center"/>
            <w:hideMark/>
          </w:tcPr>
          <w:p w14:paraId="24DD175E"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災害VCセンター運営用等</w:t>
            </w:r>
          </w:p>
        </w:tc>
      </w:tr>
      <w:tr w:rsidR="00C16C5D" w:rsidRPr="00244BF0" w14:paraId="06AD595A" w14:textId="77777777" w:rsidTr="00C16C5D">
        <w:trPr>
          <w:trHeight w:val="274"/>
        </w:trPr>
        <w:tc>
          <w:tcPr>
            <w:tcW w:w="400" w:type="dxa"/>
            <w:tcBorders>
              <w:top w:val="single" w:sz="4" w:space="0" w:color="auto"/>
              <w:left w:val="single" w:sz="4" w:space="0" w:color="auto"/>
              <w:bottom w:val="single" w:sz="4" w:space="0" w:color="auto"/>
              <w:right w:val="single" w:sz="4" w:space="0" w:color="auto"/>
            </w:tcBorders>
            <w:shd w:val="clear" w:color="auto" w:fill="006600"/>
            <w:noWrap/>
            <w:vAlign w:val="center"/>
          </w:tcPr>
          <w:p w14:paraId="45F99540"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lastRenderedPageBreak/>
              <w:t>№</w:t>
            </w:r>
          </w:p>
        </w:tc>
        <w:tc>
          <w:tcPr>
            <w:tcW w:w="3020" w:type="dxa"/>
            <w:tcBorders>
              <w:top w:val="single" w:sz="4" w:space="0" w:color="auto"/>
              <w:left w:val="nil"/>
              <w:bottom w:val="single" w:sz="4" w:space="0" w:color="auto"/>
              <w:right w:val="single" w:sz="4" w:space="0" w:color="auto"/>
            </w:tcBorders>
            <w:shd w:val="clear" w:color="auto" w:fill="006600"/>
            <w:vAlign w:val="center"/>
          </w:tcPr>
          <w:p w14:paraId="12DF8488" w14:textId="77777777" w:rsidR="00C16C5D" w:rsidRPr="00244BF0" w:rsidRDefault="00C16C5D" w:rsidP="00C16C5D">
            <w:pPr>
              <w:widowControl/>
              <w:jc w:val="center"/>
              <w:rPr>
                <w:rFonts w:ascii="ＭＳ ゴシック" w:eastAsia="ＭＳ ゴシック" w:hAnsi="ＭＳ ゴシック" w:cs="ＭＳ Ｐゴシック"/>
                <w:kern w:val="0"/>
                <w:sz w:val="20"/>
                <w:szCs w:val="20"/>
              </w:rPr>
            </w:pPr>
            <w:r>
              <w:rPr>
                <w:rFonts w:ascii="ＭＳ Ｐゴシック" w:eastAsia="ＭＳ Ｐゴシック" w:hAnsi="ＭＳ Ｐゴシック" w:cs="ＭＳ Ｐゴシック" w:hint="eastAsia"/>
                <w:color w:val="FFFFFF" w:themeColor="background1"/>
                <w:kern w:val="0"/>
                <w:sz w:val="20"/>
                <w:szCs w:val="20"/>
              </w:rPr>
              <w:t>資機材</w:t>
            </w:r>
            <w:r w:rsidRPr="003357AE">
              <w:rPr>
                <w:rFonts w:ascii="ＭＳ Ｐゴシック" w:eastAsia="ＭＳ Ｐゴシック" w:hAnsi="ＭＳ Ｐゴシック" w:cs="ＭＳ Ｐゴシック" w:hint="eastAsia"/>
                <w:color w:val="FFFFFF" w:themeColor="background1"/>
                <w:kern w:val="0"/>
                <w:sz w:val="20"/>
                <w:szCs w:val="20"/>
              </w:rPr>
              <w:t>名</w:t>
            </w:r>
          </w:p>
        </w:tc>
        <w:tc>
          <w:tcPr>
            <w:tcW w:w="2208" w:type="dxa"/>
            <w:tcBorders>
              <w:top w:val="single" w:sz="4" w:space="0" w:color="auto"/>
              <w:left w:val="nil"/>
              <w:bottom w:val="single" w:sz="4" w:space="0" w:color="auto"/>
              <w:right w:val="single" w:sz="4" w:space="0" w:color="auto"/>
            </w:tcBorders>
            <w:shd w:val="clear" w:color="auto" w:fill="006600"/>
            <w:noWrap/>
            <w:vAlign w:val="center"/>
          </w:tcPr>
          <w:p w14:paraId="23EC0570"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sidRPr="003357AE">
              <w:rPr>
                <w:rFonts w:ascii="ＭＳ Ｐゴシック" w:eastAsia="ＭＳ Ｐゴシック" w:hAnsi="ＭＳ Ｐゴシック" w:cs="ＭＳ Ｐゴシック" w:hint="eastAsia"/>
                <w:color w:val="FFFFFF" w:themeColor="background1"/>
                <w:kern w:val="0"/>
                <w:sz w:val="22"/>
              </w:rPr>
              <w:t>写</w:t>
            </w:r>
            <w:r>
              <w:rPr>
                <w:rFonts w:ascii="ＭＳ Ｐゴシック" w:eastAsia="ＭＳ Ｐゴシック" w:hAnsi="ＭＳ Ｐゴシック" w:cs="ＭＳ Ｐゴシック" w:hint="eastAsia"/>
                <w:color w:val="FFFFFF" w:themeColor="background1"/>
                <w:kern w:val="0"/>
                <w:sz w:val="22"/>
              </w:rPr>
              <w:t xml:space="preserve">　</w:t>
            </w:r>
            <w:r w:rsidRPr="003357AE">
              <w:rPr>
                <w:rFonts w:ascii="ＭＳ Ｐゴシック" w:eastAsia="ＭＳ Ｐゴシック" w:hAnsi="ＭＳ Ｐゴシック" w:cs="ＭＳ Ｐゴシック" w:hint="eastAsia"/>
                <w:color w:val="FFFFFF" w:themeColor="background1"/>
                <w:kern w:val="0"/>
                <w:sz w:val="22"/>
              </w:rPr>
              <w:t>真</w:t>
            </w:r>
          </w:p>
        </w:tc>
        <w:tc>
          <w:tcPr>
            <w:tcW w:w="3860" w:type="dxa"/>
            <w:tcBorders>
              <w:top w:val="single" w:sz="4" w:space="0" w:color="auto"/>
              <w:left w:val="single" w:sz="4" w:space="0" w:color="auto"/>
              <w:bottom w:val="single" w:sz="4" w:space="0" w:color="auto"/>
              <w:right w:val="single" w:sz="4" w:space="0" w:color="auto"/>
            </w:tcBorders>
            <w:shd w:val="clear" w:color="auto" w:fill="006600"/>
            <w:vAlign w:val="center"/>
          </w:tcPr>
          <w:p w14:paraId="30995DB9"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3357AE">
              <w:rPr>
                <w:rFonts w:ascii="ＭＳ Ｐゴシック" w:eastAsia="ＭＳ Ｐゴシック" w:hAnsi="ＭＳ Ｐゴシック" w:cs="ＭＳ Ｐゴシック" w:hint="eastAsia"/>
                <w:color w:val="FFFFFF" w:themeColor="background1"/>
                <w:kern w:val="0"/>
                <w:sz w:val="20"/>
                <w:szCs w:val="20"/>
              </w:rPr>
              <w:t>活用法等説明</w:t>
            </w:r>
          </w:p>
        </w:tc>
      </w:tr>
      <w:tr w:rsidR="00C16C5D" w:rsidRPr="00244BF0" w14:paraId="4939937B"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98EB0"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7</w:t>
            </w:r>
          </w:p>
        </w:tc>
        <w:tc>
          <w:tcPr>
            <w:tcW w:w="3020" w:type="dxa"/>
            <w:tcBorders>
              <w:top w:val="single" w:sz="4" w:space="0" w:color="auto"/>
              <w:left w:val="nil"/>
              <w:bottom w:val="single" w:sz="4" w:space="0" w:color="auto"/>
              <w:right w:val="single" w:sz="4" w:space="0" w:color="auto"/>
            </w:tcBorders>
            <w:shd w:val="clear" w:color="auto" w:fill="auto"/>
            <w:vAlign w:val="center"/>
          </w:tcPr>
          <w:p w14:paraId="77F3CA3B"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担架</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5EA22089" w14:textId="77777777" w:rsidR="00C16C5D" w:rsidRPr="00244BF0" w:rsidRDefault="00C16C5D" w:rsidP="00C16C5D">
            <w:pPr>
              <w:widowControl/>
              <w:rPr>
                <w:rFonts w:ascii="ＭＳ Ｐゴシック" w:eastAsia="ＭＳ Ｐゴシック" w:hAnsi="ＭＳ Ｐゴシック" w:cs="ＭＳ Ｐゴシック"/>
                <w:noProof/>
                <w:color w:val="000000"/>
                <w:kern w:val="0"/>
                <w:sz w:val="22"/>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22912" behindDoc="0" locked="0" layoutInCell="1" allowOverlap="1" wp14:anchorId="16648E05" wp14:editId="2AA90998">
                  <wp:simplePos x="0" y="0"/>
                  <wp:positionH relativeFrom="column">
                    <wp:posOffset>106680</wp:posOffset>
                  </wp:positionH>
                  <wp:positionV relativeFrom="paragraph">
                    <wp:posOffset>80645</wp:posOffset>
                  </wp:positionV>
                  <wp:extent cx="1060450" cy="730250"/>
                  <wp:effectExtent l="0" t="0" r="6350" b="0"/>
                  <wp:wrapNone/>
                  <wp:docPr id="490" name="図 490" descr="ソース画像を表示">
                    <a:extLst xmlns:a="http://schemas.openxmlformats.org/drawingml/2006/main">
                      <a:ext uri="{FF2B5EF4-FFF2-40B4-BE49-F238E27FC236}">
                        <a16:creationId xmlns:a16="http://schemas.microsoft.com/office/drawing/2014/main" id="{6308D75D-5041-4150-93CA-FCD184D737A3}"/>
                      </a:ext>
                    </a:extLst>
                  </wp:docPr>
                  <wp:cNvGraphicFramePr/>
                  <a:graphic xmlns:a="http://schemas.openxmlformats.org/drawingml/2006/main">
                    <a:graphicData uri="http://schemas.openxmlformats.org/drawingml/2006/picture">
                      <pic:pic xmlns:pic="http://schemas.openxmlformats.org/drawingml/2006/picture">
                        <pic:nvPicPr>
                          <pic:cNvPr id="71" name="図 70" descr="ソース画像を表示">
                            <a:extLst>
                              <a:ext uri="{FF2B5EF4-FFF2-40B4-BE49-F238E27FC236}">
                                <a16:creationId xmlns:a16="http://schemas.microsoft.com/office/drawing/2014/main" id="{6308D75D-5041-4150-93CA-FCD184D737A3}"/>
                              </a:ext>
                            </a:extLst>
                          </pic:cNvPr>
                          <pic:cNvPicPr>
                            <a:picLocks noChangeArrowheads="1"/>
                          </pic:cNvPicPr>
                        </pic:nvPicPr>
                        <pic:blipFill rotWithShape="1">
                          <a:blip r:embed="rId86" cstate="print">
                            <a:extLst>
                              <a:ext uri="{28A0092B-C50C-407E-A947-70E740481C1C}">
                                <a14:useLocalDpi xmlns:a14="http://schemas.microsoft.com/office/drawing/2010/main" val="0"/>
                              </a:ext>
                            </a:extLst>
                          </a:blip>
                          <a:srcRect l="6454" t="1718" r="4118" b="7646"/>
                          <a:stretch/>
                        </pic:blipFill>
                        <pic:spPr bwMode="auto">
                          <a:xfrm>
                            <a:off x="0" y="0"/>
                            <a:ext cx="1060450" cy="730250"/>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auto"/>
              <w:left w:val="single" w:sz="4" w:space="0" w:color="auto"/>
              <w:bottom w:val="single" w:sz="4" w:space="0" w:color="auto"/>
              <w:right w:val="single" w:sz="4" w:space="0" w:color="auto"/>
            </w:tcBorders>
            <w:shd w:val="clear" w:color="auto" w:fill="auto"/>
            <w:vAlign w:val="center"/>
          </w:tcPr>
          <w:p w14:paraId="0CC6FF37"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救急搬送用</w:t>
            </w:r>
          </w:p>
        </w:tc>
      </w:tr>
      <w:tr w:rsidR="00C16C5D" w:rsidRPr="00244BF0" w14:paraId="6004EBAF"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DBBFD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8</w:t>
            </w:r>
          </w:p>
        </w:tc>
        <w:tc>
          <w:tcPr>
            <w:tcW w:w="3020" w:type="dxa"/>
            <w:tcBorders>
              <w:top w:val="single" w:sz="4" w:space="0" w:color="auto"/>
              <w:left w:val="nil"/>
              <w:bottom w:val="single" w:sz="4" w:space="0" w:color="auto"/>
              <w:right w:val="single" w:sz="4" w:space="0" w:color="auto"/>
            </w:tcBorders>
            <w:shd w:val="clear" w:color="auto" w:fill="auto"/>
            <w:vAlign w:val="center"/>
            <w:hideMark/>
          </w:tcPr>
          <w:p w14:paraId="495C1D29" w14:textId="77777777" w:rsidR="00C16C5D" w:rsidRPr="00244BF0" w:rsidRDefault="00C16C5D" w:rsidP="00C16C5D">
            <w:pPr>
              <w:widowControl/>
              <w:rPr>
                <w:rFonts w:ascii="ＭＳ ゴシック" w:eastAsia="ＭＳ ゴシック" w:hAnsi="ＭＳ ゴシック" w:cs="ＭＳ Ｐゴシック"/>
                <w:kern w:val="0"/>
                <w:sz w:val="20"/>
                <w:szCs w:val="20"/>
              </w:rPr>
            </w:pPr>
            <w:r w:rsidRPr="00244BF0">
              <w:rPr>
                <w:rFonts w:ascii="ＭＳ ゴシック" w:eastAsia="ＭＳ ゴシック" w:hAnsi="ＭＳ ゴシック" w:cs="ＭＳ Ｐゴシック" w:hint="eastAsia"/>
                <w:kern w:val="0"/>
                <w:sz w:val="20"/>
                <w:szCs w:val="20"/>
              </w:rPr>
              <w:t>毛布</w:t>
            </w:r>
          </w:p>
        </w:tc>
        <w:tc>
          <w:tcPr>
            <w:tcW w:w="2208" w:type="dxa"/>
            <w:tcBorders>
              <w:top w:val="single" w:sz="4" w:space="0" w:color="auto"/>
              <w:left w:val="nil"/>
              <w:bottom w:val="single" w:sz="4" w:space="0" w:color="auto"/>
              <w:right w:val="single" w:sz="4" w:space="0" w:color="auto"/>
            </w:tcBorders>
            <w:shd w:val="clear" w:color="auto" w:fill="auto"/>
            <w:noWrap/>
            <w:vAlign w:val="center"/>
            <w:hideMark/>
          </w:tcPr>
          <w:p w14:paraId="6DD7773F"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sidRPr="00244BF0">
              <w:rPr>
                <w:rFonts w:ascii="ＭＳ Ｐゴシック" w:eastAsia="ＭＳ Ｐゴシック" w:hAnsi="ＭＳ Ｐゴシック" w:cs="ＭＳ Ｐゴシック" w:hint="eastAsia"/>
                <w:noProof/>
                <w:color w:val="000000"/>
                <w:kern w:val="0"/>
                <w:sz w:val="22"/>
              </w:rPr>
              <w:drawing>
                <wp:anchor distT="0" distB="0" distL="114300" distR="114300" simplePos="0" relativeHeight="251621888" behindDoc="0" locked="0" layoutInCell="1" allowOverlap="1" wp14:anchorId="31E1D367" wp14:editId="3F77DF53">
                  <wp:simplePos x="0" y="0"/>
                  <wp:positionH relativeFrom="column">
                    <wp:posOffset>147320</wp:posOffset>
                  </wp:positionH>
                  <wp:positionV relativeFrom="paragraph">
                    <wp:posOffset>22225</wp:posOffset>
                  </wp:positionV>
                  <wp:extent cx="857250" cy="647700"/>
                  <wp:effectExtent l="0" t="0" r="0" b="0"/>
                  <wp:wrapNone/>
                  <wp:docPr id="393" name="図 393" descr="http://www.senba-futon.com/shopping/goods-img/mo_cm_l.jpg">
                    <a:extLst xmlns:a="http://schemas.openxmlformats.org/drawingml/2006/main">
                      <a:ext uri="{FF2B5EF4-FFF2-40B4-BE49-F238E27FC236}">
                        <a16:creationId xmlns:a16="http://schemas.microsoft.com/office/drawing/2014/main" id="{6B670FA0-3C99-4B7D-BC81-C8C0CDE15703}"/>
                      </a:ext>
                    </a:extLst>
                  </wp:docPr>
                  <wp:cNvGraphicFramePr/>
                  <a:graphic xmlns:a="http://schemas.openxmlformats.org/drawingml/2006/main">
                    <a:graphicData uri="http://schemas.openxmlformats.org/drawingml/2006/picture">
                      <pic:pic xmlns:pic="http://schemas.openxmlformats.org/drawingml/2006/picture">
                        <pic:nvPicPr>
                          <pic:cNvPr id="73" name="図 72" descr="http://www.senba-futon.com/shopping/goods-img/mo_cm_l.jpg">
                            <a:extLst>
                              <a:ext uri="{FF2B5EF4-FFF2-40B4-BE49-F238E27FC236}">
                                <a16:creationId xmlns:a16="http://schemas.microsoft.com/office/drawing/2014/main" id="{6B670FA0-3C99-4B7D-BC81-C8C0CDE15703}"/>
                              </a:ext>
                            </a:extLst>
                          </pic:cNvPr>
                          <pic:cNvPicPr>
                            <a:picLocks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57250" cy="647700"/>
                          </a:xfrm>
                          <a:prstGeom prst="rect">
                            <a:avLst/>
                          </a:prstGeom>
                          <a:noFill/>
                        </pic:spPr>
                      </pic:pic>
                    </a:graphicData>
                  </a:graphic>
                </wp:anchor>
              </w:drawing>
            </w:r>
            <w:r w:rsidRPr="00244BF0">
              <w:rPr>
                <w:rFonts w:ascii="ＭＳ Ｐゴシック" w:eastAsia="ＭＳ Ｐゴシック" w:hAnsi="ＭＳ Ｐゴシック" w:cs="ＭＳ Ｐゴシック" w:hint="eastAsia"/>
                <w:color w:val="000000"/>
                <w:kern w:val="0"/>
                <w:sz w:val="20"/>
                <w:szCs w:val="20"/>
              </w:rPr>
              <w:t xml:space="preserve">　</w:t>
            </w:r>
          </w:p>
        </w:tc>
        <w:tc>
          <w:tcPr>
            <w:tcW w:w="3860" w:type="dxa"/>
            <w:tcBorders>
              <w:top w:val="single" w:sz="4" w:space="0" w:color="auto"/>
              <w:left w:val="nil"/>
              <w:bottom w:val="single" w:sz="4" w:space="0" w:color="auto"/>
              <w:right w:val="single" w:sz="4" w:space="0" w:color="auto"/>
            </w:tcBorders>
            <w:shd w:val="clear" w:color="auto" w:fill="auto"/>
            <w:vAlign w:val="center"/>
            <w:hideMark/>
          </w:tcPr>
          <w:p w14:paraId="7E06A56B" w14:textId="77777777" w:rsidR="00C16C5D" w:rsidRPr="00244BF0"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救護用等</w:t>
            </w:r>
          </w:p>
        </w:tc>
      </w:tr>
      <w:tr w:rsidR="00C16C5D" w:rsidRPr="00244BF0" w14:paraId="6F7615ED"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2957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5</w:t>
            </w:r>
            <w:r>
              <w:rPr>
                <w:rFonts w:ascii="ＭＳ Ｐゴシック" w:eastAsia="ＭＳ Ｐゴシック" w:hAnsi="ＭＳ Ｐゴシック" w:cs="ＭＳ Ｐゴシック"/>
                <w:color w:val="000000"/>
                <w:kern w:val="0"/>
                <w:sz w:val="20"/>
                <w:szCs w:val="20"/>
              </w:rPr>
              <w:t>9</w:t>
            </w:r>
          </w:p>
        </w:tc>
        <w:tc>
          <w:tcPr>
            <w:tcW w:w="3020" w:type="dxa"/>
            <w:tcBorders>
              <w:top w:val="single" w:sz="4" w:space="0" w:color="auto"/>
              <w:left w:val="nil"/>
              <w:bottom w:val="single" w:sz="4" w:space="0" w:color="auto"/>
              <w:right w:val="single" w:sz="4" w:space="0" w:color="auto"/>
            </w:tcBorders>
            <w:shd w:val="clear" w:color="auto" w:fill="auto"/>
            <w:vAlign w:val="center"/>
          </w:tcPr>
          <w:p w14:paraId="24BD61A8" w14:textId="77777777" w:rsidR="00C16C5D" w:rsidRPr="00244BF0"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ゼロポンプ</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105838EF" w14:textId="77777777" w:rsidR="00C16C5D" w:rsidRPr="00244BF0" w:rsidRDefault="00C16C5D" w:rsidP="00C16C5D">
            <w:pPr>
              <w:widowControl/>
              <w:jc w:val="left"/>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drawing>
                <wp:inline distT="0" distB="0" distL="0" distR="0" wp14:anchorId="74BF42E0" wp14:editId="68756F67">
                  <wp:extent cx="1273428" cy="846455"/>
                  <wp:effectExtent l="0" t="0" r="3175" b="0"/>
                  <wp:docPr id="475" name="図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図 475"/>
                          <pic:cNvPicPr/>
                        </pic:nvPicPr>
                        <pic:blipFill rotWithShape="1">
                          <a:blip r:embed="rId88" cstate="print">
                            <a:extLst>
                              <a:ext uri="{28A0092B-C50C-407E-A947-70E740481C1C}">
                                <a14:useLocalDpi xmlns:a14="http://schemas.microsoft.com/office/drawing/2010/main" val="0"/>
                              </a:ext>
                            </a:extLst>
                          </a:blip>
                          <a:srcRect l="12948" t="26695" r="8678" b="18543"/>
                          <a:stretch/>
                        </pic:blipFill>
                        <pic:spPr bwMode="auto">
                          <a:xfrm>
                            <a:off x="0" y="0"/>
                            <a:ext cx="1319616" cy="877157"/>
                          </a:xfrm>
                          <a:prstGeom prst="rect">
                            <a:avLst/>
                          </a:prstGeom>
                          <a:ln>
                            <a:noFill/>
                          </a:ln>
                          <a:extLst>
                            <a:ext uri="{53640926-AAD7-44D8-BBD7-CCE9431645EC}">
                              <a14:shadowObscured xmlns:a14="http://schemas.microsoft.com/office/drawing/2010/main"/>
                            </a:ext>
                          </a:extLst>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238CE691"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床下にたまった水や泥の排水に使用</w:t>
            </w:r>
          </w:p>
        </w:tc>
      </w:tr>
      <w:tr w:rsidR="00C16C5D" w:rsidRPr="00244BF0" w14:paraId="4C479155"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4095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6</w:t>
            </w:r>
            <w:r>
              <w:rPr>
                <w:rFonts w:ascii="ＭＳ Ｐゴシック" w:eastAsia="ＭＳ Ｐゴシック" w:hAnsi="ＭＳ Ｐゴシック" w:cs="ＭＳ Ｐゴシック"/>
                <w:color w:val="000000"/>
                <w:kern w:val="0"/>
                <w:sz w:val="20"/>
                <w:szCs w:val="20"/>
              </w:rPr>
              <w:t>0</w:t>
            </w:r>
          </w:p>
        </w:tc>
        <w:tc>
          <w:tcPr>
            <w:tcW w:w="3020" w:type="dxa"/>
            <w:tcBorders>
              <w:top w:val="single" w:sz="4" w:space="0" w:color="auto"/>
              <w:left w:val="nil"/>
              <w:bottom w:val="single" w:sz="4" w:space="0" w:color="auto"/>
              <w:right w:val="single" w:sz="4" w:space="0" w:color="auto"/>
            </w:tcBorders>
            <w:shd w:val="clear" w:color="auto" w:fill="auto"/>
            <w:vAlign w:val="center"/>
          </w:tcPr>
          <w:p w14:paraId="07579D09" w14:textId="77777777" w:rsidR="00C16C5D"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ダクトファン</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473025DB"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t xml:space="preserve"> </w:t>
            </w:r>
            <w:r>
              <w:rPr>
                <w:rFonts w:ascii="ＭＳ Ｐゴシック" w:eastAsia="ＭＳ Ｐゴシック" w:hAnsi="ＭＳ Ｐゴシック" w:cs="ＭＳ Ｐゴシック"/>
                <w:noProof/>
                <w:color w:val="000000"/>
                <w:kern w:val="0"/>
                <w:sz w:val="22"/>
              </w:rPr>
              <w:drawing>
                <wp:inline distT="0" distB="0" distL="0" distR="0" wp14:anchorId="7C3FAF23" wp14:editId="322EC10F">
                  <wp:extent cx="1123751" cy="744670"/>
                  <wp:effectExtent l="0" t="0" r="635" b="0"/>
                  <wp:docPr id="491" name="図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 name="図 491"/>
                          <pic:cNvPicPr/>
                        </pic:nvPicPr>
                        <pic:blipFill>
                          <a:blip r:embed="rId89" cstate="print">
                            <a:extLst>
                              <a:ext uri="{28A0092B-C50C-407E-A947-70E740481C1C}">
                                <a14:useLocalDpi xmlns:a14="http://schemas.microsoft.com/office/drawing/2010/main" val="0"/>
                              </a:ext>
                            </a:extLst>
                          </a:blip>
                          <a:stretch>
                            <a:fillRect/>
                          </a:stretch>
                        </pic:blipFill>
                        <pic:spPr>
                          <a:xfrm>
                            <a:off x="0" y="0"/>
                            <a:ext cx="1142846" cy="757324"/>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1D291642"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床下の乾燥に使用</w:t>
            </w:r>
          </w:p>
        </w:tc>
      </w:tr>
      <w:tr w:rsidR="00C16C5D" w:rsidRPr="00244BF0" w14:paraId="64CEF552"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9F3BEC"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6</w:t>
            </w:r>
            <w:r>
              <w:rPr>
                <w:rFonts w:ascii="ＭＳ Ｐゴシック" w:eastAsia="ＭＳ Ｐゴシック" w:hAnsi="ＭＳ Ｐゴシック" w:cs="ＭＳ Ｐゴシック"/>
                <w:color w:val="000000"/>
                <w:kern w:val="0"/>
                <w:sz w:val="20"/>
                <w:szCs w:val="20"/>
              </w:rPr>
              <w:t>1</w:t>
            </w:r>
          </w:p>
        </w:tc>
        <w:tc>
          <w:tcPr>
            <w:tcW w:w="3020" w:type="dxa"/>
            <w:tcBorders>
              <w:top w:val="single" w:sz="4" w:space="0" w:color="auto"/>
              <w:left w:val="nil"/>
              <w:bottom w:val="single" w:sz="4" w:space="0" w:color="auto"/>
              <w:right w:val="single" w:sz="4" w:space="0" w:color="auto"/>
            </w:tcBorders>
            <w:shd w:val="clear" w:color="auto" w:fill="auto"/>
            <w:vAlign w:val="center"/>
          </w:tcPr>
          <w:p w14:paraId="27CAC8F8" w14:textId="77777777" w:rsidR="00C16C5D"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フレシキブルダクト</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298C8BDD"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drawing>
                <wp:inline distT="0" distB="0" distL="0" distR="0" wp14:anchorId="46B1334B" wp14:editId="17098BBB">
                  <wp:extent cx="1011629" cy="1011629"/>
                  <wp:effectExtent l="0" t="0" r="0" b="0"/>
                  <wp:docPr id="482" name="図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図 482"/>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017949" cy="1017949"/>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0FDE78DA"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ダクトファンとセットで使用</w:t>
            </w:r>
          </w:p>
        </w:tc>
      </w:tr>
      <w:tr w:rsidR="00C16C5D" w:rsidRPr="00244BF0" w14:paraId="5A1D37AF"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A6387B" w14:textId="77777777" w:rsidR="00C16C5D" w:rsidRPr="00244BF0" w:rsidRDefault="00C16C5D" w:rsidP="00C16C5D">
            <w:pPr>
              <w:widowControl/>
              <w:jc w:val="center"/>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6</w:t>
            </w:r>
            <w:r>
              <w:rPr>
                <w:rFonts w:ascii="ＭＳ Ｐゴシック" w:eastAsia="ＭＳ Ｐゴシック" w:hAnsi="ＭＳ Ｐゴシック" w:cs="ＭＳ Ｐゴシック"/>
                <w:color w:val="000000"/>
                <w:kern w:val="0"/>
                <w:sz w:val="20"/>
                <w:szCs w:val="20"/>
              </w:rPr>
              <w:t>2</w:t>
            </w:r>
          </w:p>
        </w:tc>
        <w:tc>
          <w:tcPr>
            <w:tcW w:w="3020" w:type="dxa"/>
            <w:tcBorders>
              <w:top w:val="single" w:sz="4" w:space="0" w:color="auto"/>
              <w:left w:val="nil"/>
              <w:bottom w:val="single" w:sz="4" w:space="0" w:color="auto"/>
              <w:right w:val="single" w:sz="4" w:space="0" w:color="auto"/>
            </w:tcBorders>
            <w:shd w:val="clear" w:color="auto" w:fill="auto"/>
            <w:vAlign w:val="center"/>
          </w:tcPr>
          <w:p w14:paraId="6DD1C3E3" w14:textId="77777777" w:rsidR="00C16C5D" w:rsidRDefault="00C16C5D" w:rsidP="00C16C5D">
            <w:pPr>
              <w:widowControl/>
              <w:rPr>
                <w:rFonts w:ascii="ＭＳ ゴシック" w:eastAsia="ＭＳ ゴシック" w:hAnsi="ＭＳ ゴシック" w:cs="ＭＳ Ｐゴシック"/>
                <w:kern w:val="0"/>
                <w:sz w:val="20"/>
                <w:szCs w:val="20"/>
              </w:rPr>
            </w:pPr>
            <w:r>
              <w:rPr>
                <w:rFonts w:ascii="ＭＳ ゴシック" w:eastAsia="ＭＳ ゴシック" w:hAnsi="ＭＳ ゴシック" w:cs="ＭＳ Ｐゴシック" w:hint="eastAsia"/>
                <w:kern w:val="0"/>
                <w:sz w:val="20"/>
                <w:szCs w:val="20"/>
              </w:rPr>
              <w:t>サーキュレーター</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2354C963" w14:textId="77777777" w:rsidR="00C16C5D" w:rsidRPr="00244BF0" w:rsidRDefault="00C16C5D" w:rsidP="00C16C5D">
            <w:pPr>
              <w:widowControl/>
              <w:jc w:val="center"/>
              <w:rPr>
                <w:rFonts w:ascii="ＭＳ Ｐゴシック" w:eastAsia="ＭＳ Ｐゴシック" w:hAnsi="ＭＳ Ｐゴシック" w:cs="ＭＳ Ｐゴシック"/>
                <w:noProof/>
                <w:color w:val="000000"/>
                <w:kern w:val="0"/>
                <w:sz w:val="22"/>
              </w:rPr>
            </w:pPr>
            <w:r>
              <w:rPr>
                <w:rFonts w:ascii="ＭＳ Ｐゴシック" w:eastAsia="ＭＳ Ｐゴシック" w:hAnsi="ＭＳ Ｐゴシック" w:cs="ＭＳ Ｐゴシック" w:hint="eastAsia"/>
                <w:noProof/>
                <w:color w:val="000000"/>
                <w:kern w:val="0"/>
                <w:sz w:val="22"/>
              </w:rPr>
              <w:drawing>
                <wp:inline distT="0" distB="0" distL="0" distR="0" wp14:anchorId="64424359" wp14:editId="5D1E92EF">
                  <wp:extent cx="957532" cy="957532"/>
                  <wp:effectExtent l="0" t="0" r="0" b="0"/>
                  <wp:docPr id="480" name="図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図 480"/>
                          <pic:cNvPicPr/>
                        </pic:nvPicPr>
                        <pic:blipFill>
                          <a:blip r:embed="rId91" cstate="print">
                            <a:extLst>
                              <a:ext uri="{28A0092B-C50C-407E-A947-70E740481C1C}">
                                <a14:useLocalDpi xmlns:a14="http://schemas.microsoft.com/office/drawing/2010/main" val="0"/>
                              </a:ext>
                            </a:extLst>
                          </a:blip>
                          <a:stretch>
                            <a:fillRect/>
                          </a:stretch>
                        </pic:blipFill>
                        <pic:spPr>
                          <a:xfrm>
                            <a:off x="0" y="0"/>
                            <a:ext cx="969432" cy="969432"/>
                          </a:xfrm>
                          <a:prstGeom prst="rect">
                            <a:avLst/>
                          </a:prstGeom>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06BEA06D" w14:textId="77777777" w:rsidR="00C16C5D" w:rsidRDefault="00C16C5D" w:rsidP="00C16C5D">
            <w:pPr>
              <w:widowControl/>
              <w:jc w:val="left"/>
              <w:rPr>
                <w:rFonts w:ascii="ＭＳ Ｐゴシック" w:eastAsia="ＭＳ Ｐゴシック" w:hAnsi="ＭＳ Ｐゴシック" w:cs="ＭＳ Ｐゴシック"/>
                <w:color w:val="000000"/>
                <w:kern w:val="0"/>
                <w:sz w:val="20"/>
                <w:szCs w:val="20"/>
              </w:rPr>
            </w:pPr>
            <w:r>
              <w:rPr>
                <w:rFonts w:ascii="ＭＳ Ｐゴシック" w:eastAsia="ＭＳ Ｐゴシック" w:hAnsi="ＭＳ Ｐゴシック" w:cs="ＭＳ Ｐゴシック" w:hint="eastAsia"/>
                <w:color w:val="000000"/>
                <w:kern w:val="0"/>
                <w:sz w:val="20"/>
                <w:szCs w:val="20"/>
              </w:rPr>
              <w:t>床下の乾燥に使用</w:t>
            </w:r>
          </w:p>
        </w:tc>
      </w:tr>
      <w:tr w:rsidR="00C16C5D" w:rsidRPr="00244BF0" w14:paraId="65B8D94B"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EE165B" w14:textId="77777777" w:rsidR="00C16C5D" w:rsidRPr="00D62F97" w:rsidRDefault="00C16C5D" w:rsidP="00C16C5D">
            <w:pPr>
              <w:widowControl/>
              <w:jc w:val="center"/>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6</w:t>
            </w:r>
            <w:r w:rsidRPr="00D62F97">
              <w:rPr>
                <w:rFonts w:ascii="ＭＳ Ｐゴシック" w:eastAsia="ＭＳ Ｐゴシック" w:hAnsi="ＭＳ Ｐゴシック" w:cs="ＭＳ Ｐゴシック"/>
                <w:color w:val="000000" w:themeColor="text1"/>
                <w:kern w:val="0"/>
                <w:sz w:val="20"/>
                <w:szCs w:val="20"/>
              </w:rPr>
              <w:t>3</w:t>
            </w:r>
          </w:p>
        </w:tc>
        <w:tc>
          <w:tcPr>
            <w:tcW w:w="3020" w:type="dxa"/>
            <w:tcBorders>
              <w:top w:val="single" w:sz="4" w:space="0" w:color="auto"/>
              <w:left w:val="nil"/>
              <w:bottom w:val="single" w:sz="4" w:space="0" w:color="auto"/>
              <w:right w:val="single" w:sz="4" w:space="0" w:color="auto"/>
            </w:tcBorders>
            <w:shd w:val="clear" w:color="auto" w:fill="auto"/>
            <w:vAlign w:val="center"/>
          </w:tcPr>
          <w:p w14:paraId="21DC7C79" w14:textId="77777777" w:rsidR="00C16C5D" w:rsidRPr="00D62F97" w:rsidRDefault="00C16C5D" w:rsidP="00C16C5D">
            <w:pPr>
              <w:widowControl/>
              <w:rPr>
                <w:rFonts w:ascii="ＭＳ ゴシック" w:eastAsia="ＭＳ ゴシック" w:hAnsi="ＭＳ ゴシック" w:cs="ＭＳ Ｐゴシック"/>
                <w:color w:val="000000" w:themeColor="text1"/>
                <w:kern w:val="0"/>
                <w:sz w:val="20"/>
                <w:szCs w:val="20"/>
              </w:rPr>
            </w:pPr>
            <w:r w:rsidRPr="00D62F97">
              <w:rPr>
                <w:rFonts w:ascii="ＭＳ ゴシック" w:eastAsia="ＭＳ ゴシック" w:hAnsi="ＭＳ ゴシック" w:cs="ＭＳ Ｐゴシック" w:hint="eastAsia"/>
                <w:color w:val="000000" w:themeColor="text1"/>
                <w:kern w:val="0"/>
                <w:sz w:val="20"/>
                <w:szCs w:val="20"/>
              </w:rPr>
              <w:t>水分計（水量測量器）</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229FF883" w14:textId="77777777" w:rsidR="00C16C5D" w:rsidRPr="00D62F97" w:rsidRDefault="00C16C5D" w:rsidP="00C16C5D">
            <w:pPr>
              <w:widowControl/>
              <w:jc w:val="center"/>
              <w:rPr>
                <w:rFonts w:ascii="ＭＳ Ｐゴシック" w:eastAsia="ＭＳ Ｐゴシック" w:hAnsi="ＭＳ Ｐゴシック" w:cs="ＭＳ Ｐゴシック"/>
                <w:noProof/>
                <w:color w:val="000000" w:themeColor="text1"/>
                <w:kern w:val="0"/>
                <w:sz w:val="22"/>
              </w:rPr>
            </w:pPr>
            <w:r w:rsidRPr="00D62F97">
              <w:rPr>
                <w:noProof/>
                <w:color w:val="000000" w:themeColor="text1"/>
              </w:rPr>
              <w:drawing>
                <wp:inline distT="0" distB="0" distL="0" distR="0" wp14:anchorId="78F7C059" wp14:editId="539B1B41">
                  <wp:extent cx="1140254" cy="1140254"/>
                  <wp:effectExtent l="0" t="0" r="0" b="3175"/>
                  <wp:docPr id="496" name="図 496" descr="期間限定今なら送料無料 testo 606-1 材料水分計 0560 606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期間限定今なら送料無料 testo 606-1 材料水分計 0560 6060 ..."/>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153412" cy="1153412"/>
                          </a:xfrm>
                          <a:prstGeom prst="rect">
                            <a:avLst/>
                          </a:prstGeom>
                          <a:noFill/>
                          <a:ln>
                            <a:noFill/>
                          </a:ln>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6E0D8929" w14:textId="77777777" w:rsidR="00C16C5D" w:rsidRPr="00D62F97" w:rsidRDefault="00C16C5D" w:rsidP="00C16C5D">
            <w:pPr>
              <w:widowControl/>
              <w:jc w:val="left"/>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床下や畳等の乾燥を確認する際に使用</w:t>
            </w:r>
          </w:p>
          <w:p w14:paraId="1853E65A" w14:textId="77777777" w:rsidR="00C16C5D" w:rsidRPr="00D62F97" w:rsidRDefault="00C16C5D" w:rsidP="00C16C5D">
            <w:pPr>
              <w:widowControl/>
              <w:jc w:val="left"/>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畳や木材に差し込み、含水率を確認できる。</w:t>
            </w:r>
          </w:p>
        </w:tc>
      </w:tr>
      <w:tr w:rsidR="00C16C5D" w:rsidRPr="00244BF0" w14:paraId="71D559C2" w14:textId="77777777" w:rsidTr="00C16C5D">
        <w:trPr>
          <w:trHeight w:val="1644"/>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7500D6" w14:textId="77777777" w:rsidR="00C16C5D" w:rsidRPr="00D62F97" w:rsidRDefault="00C16C5D" w:rsidP="00C16C5D">
            <w:pPr>
              <w:widowControl/>
              <w:jc w:val="center"/>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6</w:t>
            </w:r>
            <w:r w:rsidRPr="00D62F97">
              <w:rPr>
                <w:rFonts w:ascii="ＭＳ Ｐゴシック" w:eastAsia="ＭＳ Ｐゴシック" w:hAnsi="ＭＳ Ｐゴシック" w:cs="ＭＳ Ｐゴシック"/>
                <w:color w:val="000000" w:themeColor="text1"/>
                <w:kern w:val="0"/>
                <w:sz w:val="20"/>
                <w:szCs w:val="20"/>
              </w:rPr>
              <w:t>4</w:t>
            </w:r>
          </w:p>
        </w:tc>
        <w:tc>
          <w:tcPr>
            <w:tcW w:w="3020" w:type="dxa"/>
            <w:tcBorders>
              <w:top w:val="single" w:sz="4" w:space="0" w:color="auto"/>
              <w:left w:val="nil"/>
              <w:bottom w:val="single" w:sz="4" w:space="0" w:color="auto"/>
              <w:right w:val="single" w:sz="4" w:space="0" w:color="auto"/>
            </w:tcBorders>
            <w:shd w:val="clear" w:color="auto" w:fill="auto"/>
            <w:vAlign w:val="center"/>
          </w:tcPr>
          <w:p w14:paraId="46AE15D7" w14:textId="77777777" w:rsidR="00C16C5D" w:rsidRPr="00D62F97" w:rsidRDefault="00C16C5D" w:rsidP="00C16C5D">
            <w:pPr>
              <w:widowControl/>
              <w:rPr>
                <w:rFonts w:ascii="ＭＳ ゴシック" w:eastAsia="ＭＳ ゴシック" w:hAnsi="ＭＳ ゴシック" w:cs="ＭＳ Ｐゴシック"/>
                <w:color w:val="000000" w:themeColor="text1"/>
                <w:kern w:val="0"/>
                <w:sz w:val="20"/>
                <w:szCs w:val="20"/>
              </w:rPr>
            </w:pPr>
            <w:r w:rsidRPr="00D62F97">
              <w:rPr>
                <w:rFonts w:ascii="ＭＳ ゴシック" w:eastAsia="ＭＳ ゴシック" w:hAnsi="ＭＳ ゴシック" w:cs="ＭＳ Ｐゴシック" w:hint="eastAsia"/>
                <w:color w:val="000000" w:themeColor="text1"/>
                <w:kern w:val="0"/>
                <w:sz w:val="20"/>
                <w:szCs w:val="20"/>
              </w:rPr>
              <w:t>アルコール検知器</w:t>
            </w:r>
          </w:p>
        </w:tc>
        <w:tc>
          <w:tcPr>
            <w:tcW w:w="2208" w:type="dxa"/>
            <w:tcBorders>
              <w:top w:val="single" w:sz="4" w:space="0" w:color="auto"/>
              <w:left w:val="nil"/>
              <w:bottom w:val="single" w:sz="4" w:space="0" w:color="auto"/>
              <w:right w:val="single" w:sz="4" w:space="0" w:color="auto"/>
            </w:tcBorders>
            <w:shd w:val="clear" w:color="auto" w:fill="auto"/>
            <w:noWrap/>
            <w:vAlign w:val="center"/>
          </w:tcPr>
          <w:p w14:paraId="1F88BBF0" w14:textId="77777777" w:rsidR="00C16C5D" w:rsidRPr="00D62F97" w:rsidRDefault="00C16C5D" w:rsidP="00C16C5D">
            <w:pPr>
              <w:widowControl/>
              <w:jc w:val="center"/>
              <w:rPr>
                <w:noProof/>
                <w:color w:val="000000" w:themeColor="text1"/>
              </w:rPr>
            </w:pPr>
            <w:r w:rsidRPr="00D62F97">
              <w:rPr>
                <w:noProof/>
                <w:color w:val="000000" w:themeColor="text1"/>
              </w:rPr>
              <w:drawing>
                <wp:inline distT="0" distB="0" distL="0" distR="0" wp14:anchorId="00716F73" wp14:editId="1ACD324C">
                  <wp:extent cx="482600" cy="966159"/>
                  <wp:effectExtent l="0" t="0" r="0" b="5715"/>
                  <wp:docPr id="229" name="図 229" descr="アルコール検知器 1個 小林薬品 KO270 ハンディタイプ アルコールチェック アルコール濃度計 飲酒運転（直送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アルコール検知器 1個 小林薬品 KO270 ハンディタイプ アルコールチェック アルコール濃度計 飲酒運転（直送品）"/>
                          <pic:cNvPicPr>
                            <a:picLocks noChangeAspect="1" noChangeArrowheads="1"/>
                          </pic:cNvPicPr>
                        </pic:nvPicPr>
                        <pic:blipFill rotWithShape="1">
                          <a:blip r:embed="rId93" cstate="print">
                            <a:extLst>
                              <a:ext uri="{28A0092B-C50C-407E-A947-70E740481C1C}">
                                <a14:useLocalDpi xmlns:a14="http://schemas.microsoft.com/office/drawing/2010/main" val="0"/>
                              </a:ext>
                            </a:extLst>
                          </a:blip>
                          <a:srcRect l="7102" t="14804" r="64195" b="13710"/>
                          <a:stretch/>
                        </pic:blipFill>
                        <pic:spPr bwMode="auto">
                          <a:xfrm>
                            <a:off x="0" y="0"/>
                            <a:ext cx="497557" cy="9961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60" w:type="dxa"/>
            <w:tcBorders>
              <w:top w:val="single" w:sz="4" w:space="0" w:color="auto"/>
              <w:left w:val="nil"/>
              <w:bottom w:val="single" w:sz="4" w:space="0" w:color="auto"/>
              <w:right w:val="single" w:sz="4" w:space="0" w:color="auto"/>
            </w:tcBorders>
            <w:shd w:val="clear" w:color="auto" w:fill="auto"/>
            <w:vAlign w:val="center"/>
          </w:tcPr>
          <w:p w14:paraId="5B9EB011" w14:textId="77777777" w:rsidR="00C16C5D" w:rsidRPr="00D62F97" w:rsidRDefault="00C16C5D" w:rsidP="00C16C5D">
            <w:pPr>
              <w:widowControl/>
              <w:jc w:val="left"/>
              <w:rPr>
                <w:rFonts w:ascii="ＭＳ Ｐゴシック" w:eastAsia="ＭＳ Ｐゴシック" w:hAnsi="ＭＳ Ｐゴシック" w:cs="ＭＳ Ｐゴシック"/>
                <w:color w:val="000000" w:themeColor="text1"/>
                <w:kern w:val="0"/>
                <w:sz w:val="20"/>
                <w:szCs w:val="20"/>
              </w:rPr>
            </w:pPr>
            <w:r w:rsidRPr="00D62F97">
              <w:rPr>
                <w:rFonts w:ascii="ＭＳ Ｐゴシック" w:eastAsia="ＭＳ Ｐゴシック" w:hAnsi="ＭＳ Ｐゴシック" w:cs="ＭＳ Ｐゴシック" w:hint="eastAsia"/>
                <w:color w:val="000000" w:themeColor="text1"/>
                <w:kern w:val="0"/>
                <w:sz w:val="20"/>
                <w:szCs w:val="20"/>
              </w:rPr>
              <w:t>呼気中のアルコール成分を検知する際に使用</w:t>
            </w:r>
          </w:p>
        </w:tc>
      </w:tr>
    </w:tbl>
    <w:p w14:paraId="20E162A9" w14:textId="77777777" w:rsidR="00244BF0" w:rsidRPr="003357AE" w:rsidRDefault="00244BF0" w:rsidP="00C16C5D">
      <w:pPr>
        <w:widowControl/>
        <w:spacing w:line="320" w:lineRule="exact"/>
        <w:jc w:val="left"/>
        <w:rPr>
          <w:rFonts w:asciiTheme="majorEastAsia" w:eastAsiaTheme="majorEastAsia" w:hAnsiTheme="majorEastAsia" w:cs="ＭＳ明朝"/>
          <w:kern w:val="0"/>
          <w:szCs w:val="18"/>
        </w:rPr>
      </w:pPr>
    </w:p>
    <w:sectPr w:rsidR="00244BF0" w:rsidRPr="003357AE" w:rsidSect="002666BF">
      <w:footerReference w:type="default" r:id="rId94"/>
      <w:footerReference w:type="first" r:id="rId95"/>
      <w:pgSz w:w="11906" w:h="16838" w:code="9"/>
      <w:pgMar w:top="1021" w:right="1021" w:bottom="1021" w:left="1304" w:header="1134"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F73E11" w14:textId="77777777" w:rsidR="00650D74" w:rsidRDefault="00650D74" w:rsidP="00071104">
      <w:r>
        <w:separator/>
      </w:r>
    </w:p>
  </w:endnote>
  <w:endnote w:type="continuationSeparator" w:id="0">
    <w:p w14:paraId="5F6A2A3A" w14:textId="77777777" w:rsidR="00650D74" w:rsidRDefault="00650D74" w:rsidP="000711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ＭＳゴシック">
    <w:altName w:val="HGPｺﾞｼｯｸE"/>
    <w:panose1 w:val="00000000000000000000"/>
    <w:charset w:val="80"/>
    <w:family w:val="auto"/>
    <w:notTrueType/>
    <w:pitch w:val="default"/>
    <w:sig w:usb0="00000001" w:usb1="08070000" w:usb2="00000010" w:usb3="00000000" w:csb0="00020000" w:csb1="00000000"/>
  </w:font>
  <w:font w:name="ＭＳ明朝">
    <w:altName w:val="Arial Unicode MS"/>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0000000" w:usb3="00000000" w:csb0="00000001" w:csb1="00000000"/>
  </w:font>
  <w:font w:name="游明朝">
    <w:panose1 w:val="02020400000000000000"/>
    <w:charset w:val="80"/>
    <w:family w:val="roman"/>
    <w:pitch w:val="variable"/>
    <w:sig w:usb0="800002E7" w:usb1="2AC7FCFF"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3053274"/>
      <w:docPartObj>
        <w:docPartGallery w:val="Page Numbers (Bottom of Page)"/>
        <w:docPartUnique/>
      </w:docPartObj>
    </w:sdtPr>
    <w:sdtEndPr/>
    <w:sdtContent>
      <w:p w14:paraId="63DE35B2" w14:textId="77777777" w:rsidR="00286ED4" w:rsidRDefault="0029586E" w:rsidP="003D2278">
        <w:pPr>
          <w:pStyle w:val="a5"/>
          <w:jc w:val="center"/>
        </w:pPr>
        <w:r>
          <w:fldChar w:fldCharType="begin"/>
        </w:r>
        <w:r>
          <w:instrText>PAGE   \* MERGEFORMAT</w:instrText>
        </w:r>
        <w:r>
          <w:fldChar w:fldCharType="separate"/>
        </w:r>
        <w:r w:rsidR="00AE7881" w:rsidRPr="00AE7881">
          <w:rPr>
            <w:noProof/>
            <w:lang w:val="ja-JP"/>
          </w:rPr>
          <w:t>19</w:t>
        </w:r>
        <w:r>
          <w:rPr>
            <w:noProof/>
            <w:lang w:val="ja-JP"/>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470650"/>
      <w:docPartObj>
        <w:docPartGallery w:val="Page Numbers (Bottom of Page)"/>
        <w:docPartUnique/>
      </w:docPartObj>
    </w:sdtPr>
    <w:sdtEndPr>
      <w:rPr>
        <w:sz w:val="22"/>
      </w:rPr>
    </w:sdtEndPr>
    <w:sdtContent>
      <w:p w14:paraId="5B344C4A" w14:textId="77777777" w:rsidR="00286ED4" w:rsidRPr="00560E8E" w:rsidRDefault="00286ED4">
        <w:pPr>
          <w:pStyle w:val="a5"/>
          <w:jc w:val="center"/>
          <w:rPr>
            <w:sz w:val="22"/>
          </w:rPr>
        </w:pPr>
        <w:r w:rsidRPr="00560E8E">
          <w:rPr>
            <w:sz w:val="22"/>
          </w:rPr>
          <w:fldChar w:fldCharType="begin"/>
        </w:r>
        <w:r w:rsidRPr="00560E8E">
          <w:rPr>
            <w:sz w:val="22"/>
          </w:rPr>
          <w:instrText>PAGE   \* MERGEFORMAT</w:instrText>
        </w:r>
        <w:r w:rsidRPr="00560E8E">
          <w:rPr>
            <w:sz w:val="22"/>
          </w:rPr>
          <w:fldChar w:fldCharType="separate"/>
        </w:r>
        <w:r w:rsidRPr="00560E8E">
          <w:rPr>
            <w:noProof/>
            <w:sz w:val="22"/>
            <w:lang w:val="ja-JP"/>
          </w:rPr>
          <w:t>1</w:t>
        </w:r>
        <w:r w:rsidRPr="00560E8E">
          <w:rPr>
            <w:sz w:val="22"/>
          </w:rPr>
          <w:fldChar w:fldCharType="end"/>
        </w:r>
      </w:p>
    </w:sdtContent>
  </w:sdt>
  <w:p w14:paraId="005F8EAD" w14:textId="77777777" w:rsidR="00286ED4" w:rsidRDefault="00286ED4">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D716B4" w14:textId="77777777" w:rsidR="00650D74" w:rsidRDefault="00650D74" w:rsidP="00071104">
      <w:r>
        <w:separator/>
      </w:r>
    </w:p>
  </w:footnote>
  <w:footnote w:type="continuationSeparator" w:id="0">
    <w:p w14:paraId="38E334BD" w14:textId="77777777" w:rsidR="00650D74" w:rsidRDefault="00650D74" w:rsidP="0007110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411E4"/>
    <w:multiLevelType w:val="hybridMultilevel"/>
    <w:tmpl w:val="A05C82CE"/>
    <w:lvl w:ilvl="0" w:tplc="9056C8AA">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EB365C5"/>
    <w:multiLevelType w:val="hybridMultilevel"/>
    <w:tmpl w:val="22BCDFD4"/>
    <w:lvl w:ilvl="0" w:tplc="46C8F054">
      <w:start w:val="1"/>
      <w:numFmt w:val="bullet"/>
      <w:lvlText w:val="•"/>
      <w:lvlJc w:val="left"/>
      <w:pPr>
        <w:tabs>
          <w:tab w:val="num" w:pos="720"/>
        </w:tabs>
        <w:ind w:left="720" w:hanging="360"/>
      </w:pPr>
      <w:rPr>
        <w:rFonts w:ascii="ＭＳ Ｐゴシック" w:hAnsi="ＭＳ Ｐゴシック" w:hint="default"/>
      </w:rPr>
    </w:lvl>
    <w:lvl w:ilvl="1" w:tplc="662C3D3C" w:tentative="1">
      <w:start w:val="1"/>
      <w:numFmt w:val="bullet"/>
      <w:lvlText w:val="•"/>
      <w:lvlJc w:val="left"/>
      <w:pPr>
        <w:tabs>
          <w:tab w:val="num" w:pos="1440"/>
        </w:tabs>
        <w:ind w:left="1440" w:hanging="360"/>
      </w:pPr>
      <w:rPr>
        <w:rFonts w:ascii="ＭＳ Ｐゴシック" w:hAnsi="ＭＳ Ｐゴシック" w:hint="default"/>
      </w:rPr>
    </w:lvl>
    <w:lvl w:ilvl="2" w:tplc="B39ABD42" w:tentative="1">
      <w:start w:val="1"/>
      <w:numFmt w:val="bullet"/>
      <w:lvlText w:val="•"/>
      <w:lvlJc w:val="left"/>
      <w:pPr>
        <w:tabs>
          <w:tab w:val="num" w:pos="2160"/>
        </w:tabs>
        <w:ind w:left="2160" w:hanging="360"/>
      </w:pPr>
      <w:rPr>
        <w:rFonts w:ascii="ＭＳ Ｐゴシック" w:hAnsi="ＭＳ Ｐゴシック" w:hint="default"/>
      </w:rPr>
    </w:lvl>
    <w:lvl w:ilvl="3" w:tplc="1FB60D4E" w:tentative="1">
      <w:start w:val="1"/>
      <w:numFmt w:val="bullet"/>
      <w:lvlText w:val="•"/>
      <w:lvlJc w:val="left"/>
      <w:pPr>
        <w:tabs>
          <w:tab w:val="num" w:pos="2880"/>
        </w:tabs>
        <w:ind w:left="2880" w:hanging="360"/>
      </w:pPr>
      <w:rPr>
        <w:rFonts w:ascii="ＭＳ Ｐゴシック" w:hAnsi="ＭＳ Ｐゴシック" w:hint="default"/>
      </w:rPr>
    </w:lvl>
    <w:lvl w:ilvl="4" w:tplc="CDD4D3B4" w:tentative="1">
      <w:start w:val="1"/>
      <w:numFmt w:val="bullet"/>
      <w:lvlText w:val="•"/>
      <w:lvlJc w:val="left"/>
      <w:pPr>
        <w:tabs>
          <w:tab w:val="num" w:pos="3600"/>
        </w:tabs>
        <w:ind w:left="3600" w:hanging="360"/>
      </w:pPr>
      <w:rPr>
        <w:rFonts w:ascii="ＭＳ Ｐゴシック" w:hAnsi="ＭＳ Ｐゴシック" w:hint="default"/>
      </w:rPr>
    </w:lvl>
    <w:lvl w:ilvl="5" w:tplc="2CFAEB3E" w:tentative="1">
      <w:start w:val="1"/>
      <w:numFmt w:val="bullet"/>
      <w:lvlText w:val="•"/>
      <w:lvlJc w:val="left"/>
      <w:pPr>
        <w:tabs>
          <w:tab w:val="num" w:pos="4320"/>
        </w:tabs>
        <w:ind w:left="4320" w:hanging="360"/>
      </w:pPr>
      <w:rPr>
        <w:rFonts w:ascii="ＭＳ Ｐゴシック" w:hAnsi="ＭＳ Ｐゴシック" w:hint="default"/>
      </w:rPr>
    </w:lvl>
    <w:lvl w:ilvl="6" w:tplc="642A2E20" w:tentative="1">
      <w:start w:val="1"/>
      <w:numFmt w:val="bullet"/>
      <w:lvlText w:val="•"/>
      <w:lvlJc w:val="left"/>
      <w:pPr>
        <w:tabs>
          <w:tab w:val="num" w:pos="5040"/>
        </w:tabs>
        <w:ind w:left="5040" w:hanging="360"/>
      </w:pPr>
      <w:rPr>
        <w:rFonts w:ascii="ＭＳ Ｐゴシック" w:hAnsi="ＭＳ Ｐゴシック" w:hint="default"/>
      </w:rPr>
    </w:lvl>
    <w:lvl w:ilvl="7" w:tplc="C972C02A" w:tentative="1">
      <w:start w:val="1"/>
      <w:numFmt w:val="bullet"/>
      <w:lvlText w:val="•"/>
      <w:lvlJc w:val="left"/>
      <w:pPr>
        <w:tabs>
          <w:tab w:val="num" w:pos="5760"/>
        </w:tabs>
        <w:ind w:left="5760" w:hanging="360"/>
      </w:pPr>
      <w:rPr>
        <w:rFonts w:ascii="ＭＳ Ｐゴシック" w:hAnsi="ＭＳ Ｐゴシック" w:hint="default"/>
      </w:rPr>
    </w:lvl>
    <w:lvl w:ilvl="8" w:tplc="9B06C33E"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2" w15:restartNumberingAfterBreak="0">
    <w:nsid w:val="364F3BC2"/>
    <w:multiLevelType w:val="hybridMultilevel"/>
    <w:tmpl w:val="B4501692"/>
    <w:lvl w:ilvl="0" w:tplc="816C6EE4">
      <w:numFmt w:val="bullet"/>
      <w:lvlText w:val="■"/>
      <w:lvlJc w:val="left"/>
      <w:pPr>
        <w:ind w:left="360" w:hanging="36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38376107"/>
    <w:multiLevelType w:val="hybridMultilevel"/>
    <w:tmpl w:val="9DCE70E0"/>
    <w:lvl w:ilvl="0" w:tplc="86A83DD6">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42405AA1"/>
    <w:multiLevelType w:val="hybridMultilevel"/>
    <w:tmpl w:val="AA52B2E4"/>
    <w:lvl w:ilvl="0" w:tplc="E4AAF17C">
      <w:numFmt w:val="bullet"/>
      <w:lvlText w:val="☆"/>
      <w:lvlJc w:val="left"/>
      <w:pPr>
        <w:ind w:left="600" w:hanging="360"/>
      </w:pPr>
      <w:rPr>
        <w:rFonts w:ascii="ＭＳ ゴシック" w:eastAsia="ＭＳ ゴシック" w:hAnsi="ＭＳ ゴシック" w:cs="Times New Roman" w:hint="eastAsia"/>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5" w15:restartNumberingAfterBreak="0">
    <w:nsid w:val="46DE0324"/>
    <w:multiLevelType w:val="hybridMultilevel"/>
    <w:tmpl w:val="17D23B2C"/>
    <w:lvl w:ilvl="0" w:tplc="687A95F4">
      <w:numFmt w:val="bullet"/>
      <w:lvlText w:val="☆"/>
      <w:lvlJc w:val="left"/>
      <w:pPr>
        <w:ind w:left="840" w:hanging="360"/>
      </w:pPr>
      <w:rPr>
        <w:rFonts w:ascii="ＭＳ ゴシック" w:eastAsia="ＭＳ ゴシック" w:hAnsi="ＭＳ ゴシック"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6" w15:restartNumberingAfterBreak="0">
    <w:nsid w:val="7A3B0AE9"/>
    <w:multiLevelType w:val="hybridMultilevel"/>
    <w:tmpl w:val="883E34DA"/>
    <w:lvl w:ilvl="0" w:tplc="DF901958">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num w:numId="1" w16cid:durableId="340394518">
    <w:abstractNumId w:val="0"/>
  </w:num>
  <w:num w:numId="2" w16cid:durableId="44066487">
    <w:abstractNumId w:val="3"/>
  </w:num>
  <w:num w:numId="3" w16cid:durableId="722564988">
    <w:abstractNumId w:val="4"/>
  </w:num>
  <w:num w:numId="4" w16cid:durableId="1482848885">
    <w:abstractNumId w:val="5"/>
  </w:num>
  <w:num w:numId="5" w16cid:durableId="2002737288">
    <w:abstractNumId w:val="6"/>
  </w:num>
  <w:num w:numId="6" w16cid:durableId="2018262508">
    <w:abstractNumId w:val="2"/>
  </w:num>
  <w:num w:numId="7" w16cid:durableId="18596550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104"/>
    <w:rsid w:val="000001C2"/>
    <w:rsid w:val="000005CA"/>
    <w:rsid w:val="000012C1"/>
    <w:rsid w:val="000023A1"/>
    <w:rsid w:val="00003136"/>
    <w:rsid w:val="00005E0E"/>
    <w:rsid w:val="00005FC2"/>
    <w:rsid w:val="00007749"/>
    <w:rsid w:val="00007DB2"/>
    <w:rsid w:val="0001063E"/>
    <w:rsid w:val="00010856"/>
    <w:rsid w:val="000115C3"/>
    <w:rsid w:val="00013B75"/>
    <w:rsid w:val="00016AD4"/>
    <w:rsid w:val="00017A12"/>
    <w:rsid w:val="000211F9"/>
    <w:rsid w:val="000218A0"/>
    <w:rsid w:val="00024747"/>
    <w:rsid w:val="00024DCC"/>
    <w:rsid w:val="00025088"/>
    <w:rsid w:val="00025985"/>
    <w:rsid w:val="00030C28"/>
    <w:rsid w:val="000313D0"/>
    <w:rsid w:val="0003188D"/>
    <w:rsid w:val="000326C8"/>
    <w:rsid w:val="00034CF9"/>
    <w:rsid w:val="000375EC"/>
    <w:rsid w:val="0003788C"/>
    <w:rsid w:val="00040605"/>
    <w:rsid w:val="000415B0"/>
    <w:rsid w:val="00041FD8"/>
    <w:rsid w:val="0004221B"/>
    <w:rsid w:val="000431B2"/>
    <w:rsid w:val="00043560"/>
    <w:rsid w:val="0004577F"/>
    <w:rsid w:val="000476BB"/>
    <w:rsid w:val="00047937"/>
    <w:rsid w:val="000502A1"/>
    <w:rsid w:val="00050C9B"/>
    <w:rsid w:val="000532DB"/>
    <w:rsid w:val="00053EED"/>
    <w:rsid w:val="00055555"/>
    <w:rsid w:val="00055E9B"/>
    <w:rsid w:val="00056578"/>
    <w:rsid w:val="000646D0"/>
    <w:rsid w:val="0006632A"/>
    <w:rsid w:val="00066B38"/>
    <w:rsid w:val="00066BF5"/>
    <w:rsid w:val="0006753A"/>
    <w:rsid w:val="00071104"/>
    <w:rsid w:val="00073BD4"/>
    <w:rsid w:val="000755EE"/>
    <w:rsid w:val="0007569C"/>
    <w:rsid w:val="00076766"/>
    <w:rsid w:val="000768B1"/>
    <w:rsid w:val="00076EA3"/>
    <w:rsid w:val="00077A6B"/>
    <w:rsid w:val="000819F0"/>
    <w:rsid w:val="00082FAF"/>
    <w:rsid w:val="00091D48"/>
    <w:rsid w:val="00091FA7"/>
    <w:rsid w:val="00093E86"/>
    <w:rsid w:val="000942D6"/>
    <w:rsid w:val="00095300"/>
    <w:rsid w:val="0009668A"/>
    <w:rsid w:val="00096FF1"/>
    <w:rsid w:val="000A108E"/>
    <w:rsid w:val="000A2558"/>
    <w:rsid w:val="000A2801"/>
    <w:rsid w:val="000A477A"/>
    <w:rsid w:val="000B2E76"/>
    <w:rsid w:val="000C08F2"/>
    <w:rsid w:val="000C3F11"/>
    <w:rsid w:val="000C6D96"/>
    <w:rsid w:val="000D10C6"/>
    <w:rsid w:val="000D230D"/>
    <w:rsid w:val="000D3769"/>
    <w:rsid w:val="000D57EB"/>
    <w:rsid w:val="000D608D"/>
    <w:rsid w:val="000D7EAC"/>
    <w:rsid w:val="000D7F2E"/>
    <w:rsid w:val="000E41F6"/>
    <w:rsid w:val="000E5FEF"/>
    <w:rsid w:val="000F0F9A"/>
    <w:rsid w:val="000F28D1"/>
    <w:rsid w:val="000F2D5D"/>
    <w:rsid w:val="000F486A"/>
    <w:rsid w:val="000F506E"/>
    <w:rsid w:val="000F7070"/>
    <w:rsid w:val="000F756E"/>
    <w:rsid w:val="000F779D"/>
    <w:rsid w:val="00101884"/>
    <w:rsid w:val="00102C46"/>
    <w:rsid w:val="00104455"/>
    <w:rsid w:val="00104D34"/>
    <w:rsid w:val="0010517B"/>
    <w:rsid w:val="001059EF"/>
    <w:rsid w:val="0010692D"/>
    <w:rsid w:val="00106F31"/>
    <w:rsid w:val="00110DA9"/>
    <w:rsid w:val="001125A9"/>
    <w:rsid w:val="001167B2"/>
    <w:rsid w:val="0012005C"/>
    <w:rsid w:val="00120E2A"/>
    <w:rsid w:val="001210E9"/>
    <w:rsid w:val="00124177"/>
    <w:rsid w:val="001253DD"/>
    <w:rsid w:val="00125518"/>
    <w:rsid w:val="00125B19"/>
    <w:rsid w:val="00127296"/>
    <w:rsid w:val="00130E58"/>
    <w:rsid w:val="0013112E"/>
    <w:rsid w:val="00132984"/>
    <w:rsid w:val="00133EF5"/>
    <w:rsid w:val="00137699"/>
    <w:rsid w:val="001402C5"/>
    <w:rsid w:val="001417A8"/>
    <w:rsid w:val="001421AA"/>
    <w:rsid w:val="00145241"/>
    <w:rsid w:val="00146BA2"/>
    <w:rsid w:val="00147282"/>
    <w:rsid w:val="00147A1F"/>
    <w:rsid w:val="00147C23"/>
    <w:rsid w:val="001500BB"/>
    <w:rsid w:val="0015076D"/>
    <w:rsid w:val="00150855"/>
    <w:rsid w:val="0015088B"/>
    <w:rsid w:val="00154775"/>
    <w:rsid w:val="00154C71"/>
    <w:rsid w:val="00155389"/>
    <w:rsid w:val="00156B51"/>
    <w:rsid w:val="00157214"/>
    <w:rsid w:val="00157235"/>
    <w:rsid w:val="00157C1E"/>
    <w:rsid w:val="00161FA4"/>
    <w:rsid w:val="001635D9"/>
    <w:rsid w:val="001641A2"/>
    <w:rsid w:val="001647F3"/>
    <w:rsid w:val="00164960"/>
    <w:rsid w:val="00166A73"/>
    <w:rsid w:val="0016768D"/>
    <w:rsid w:val="0016793B"/>
    <w:rsid w:val="001703AF"/>
    <w:rsid w:val="00172D4B"/>
    <w:rsid w:val="00176135"/>
    <w:rsid w:val="00177264"/>
    <w:rsid w:val="001773FF"/>
    <w:rsid w:val="0018007C"/>
    <w:rsid w:val="00180A8A"/>
    <w:rsid w:val="00182EE7"/>
    <w:rsid w:val="00184971"/>
    <w:rsid w:val="00184CBA"/>
    <w:rsid w:val="00185818"/>
    <w:rsid w:val="001878B1"/>
    <w:rsid w:val="00190491"/>
    <w:rsid w:val="001925E2"/>
    <w:rsid w:val="0019328A"/>
    <w:rsid w:val="00193326"/>
    <w:rsid w:val="00193836"/>
    <w:rsid w:val="00195314"/>
    <w:rsid w:val="00195DAA"/>
    <w:rsid w:val="001A0C6E"/>
    <w:rsid w:val="001A11BB"/>
    <w:rsid w:val="001A3CCD"/>
    <w:rsid w:val="001A4BAD"/>
    <w:rsid w:val="001A528B"/>
    <w:rsid w:val="001A7143"/>
    <w:rsid w:val="001A7DAE"/>
    <w:rsid w:val="001B0C1A"/>
    <w:rsid w:val="001B0E75"/>
    <w:rsid w:val="001B153B"/>
    <w:rsid w:val="001B3A6E"/>
    <w:rsid w:val="001B4B69"/>
    <w:rsid w:val="001B6CCF"/>
    <w:rsid w:val="001C1490"/>
    <w:rsid w:val="001C3219"/>
    <w:rsid w:val="001D0534"/>
    <w:rsid w:val="001D0869"/>
    <w:rsid w:val="001D304B"/>
    <w:rsid w:val="001D60CE"/>
    <w:rsid w:val="001D6445"/>
    <w:rsid w:val="001E011A"/>
    <w:rsid w:val="001E0745"/>
    <w:rsid w:val="001E0D1D"/>
    <w:rsid w:val="001E4099"/>
    <w:rsid w:val="001F0566"/>
    <w:rsid w:val="001F1F43"/>
    <w:rsid w:val="001F2854"/>
    <w:rsid w:val="001F4074"/>
    <w:rsid w:val="001F5FB5"/>
    <w:rsid w:val="001F68C6"/>
    <w:rsid w:val="001F6C47"/>
    <w:rsid w:val="00200439"/>
    <w:rsid w:val="002007B0"/>
    <w:rsid w:val="002029FA"/>
    <w:rsid w:val="00202B8F"/>
    <w:rsid w:val="002033A4"/>
    <w:rsid w:val="00203594"/>
    <w:rsid w:val="00207A4C"/>
    <w:rsid w:val="00212C4C"/>
    <w:rsid w:val="00213C80"/>
    <w:rsid w:val="00214ED4"/>
    <w:rsid w:val="002150DB"/>
    <w:rsid w:val="0022066B"/>
    <w:rsid w:val="00220D47"/>
    <w:rsid w:val="00221206"/>
    <w:rsid w:val="00222434"/>
    <w:rsid w:val="00222760"/>
    <w:rsid w:val="002242FD"/>
    <w:rsid w:val="002258C8"/>
    <w:rsid w:val="00227A06"/>
    <w:rsid w:val="00227AB5"/>
    <w:rsid w:val="00227F63"/>
    <w:rsid w:val="002300E5"/>
    <w:rsid w:val="00230243"/>
    <w:rsid w:val="00230EF4"/>
    <w:rsid w:val="00234765"/>
    <w:rsid w:val="002405B5"/>
    <w:rsid w:val="00240EAD"/>
    <w:rsid w:val="002418EA"/>
    <w:rsid w:val="00242DE6"/>
    <w:rsid w:val="0024351A"/>
    <w:rsid w:val="00244BF0"/>
    <w:rsid w:val="00246571"/>
    <w:rsid w:val="00246FF1"/>
    <w:rsid w:val="00247478"/>
    <w:rsid w:val="00251958"/>
    <w:rsid w:val="00252755"/>
    <w:rsid w:val="00254573"/>
    <w:rsid w:val="00260547"/>
    <w:rsid w:val="00262348"/>
    <w:rsid w:val="00263486"/>
    <w:rsid w:val="002666BF"/>
    <w:rsid w:val="002676A3"/>
    <w:rsid w:val="00267934"/>
    <w:rsid w:val="00271293"/>
    <w:rsid w:val="00271883"/>
    <w:rsid w:val="00274071"/>
    <w:rsid w:val="002747B4"/>
    <w:rsid w:val="002763F6"/>
    <w:rsid w:val="00285DF9"/>
    <w:rsid w:val="00286ED4"/>
    <w:rsid w:val="002903EB"/>
    <w:rsid w:val="00292235"/>
    <w:rsid w:val="00293F05"/>
    <w:rsid w:val="00294016"/>
    <w:rsid w:val="002948A4"/>
    <w:rsid w:val="00295360"/>
    <w:rsid w:val="0029586E"/>
    <w:rsid w:val="002973D0"/>
    <w:rsid w:val="002A064E"/>
    <w:rsid w:val="002A0DCA"/>
    <w:rsid w:val="002A2E38"/>
    <w:rsid w:val="002A3778"/>
    <w:rsid w:val="002A46C5"/>
    <w:rsid w:val="002A6C63"/>
    <w:rsid w:val="002A7CCF"/>
    <w:rsid w:val="002B12CC"/>
    <w:rsid w:val="002B1E63"/>
    <w:rsid w:val="002B294B"/>
    <w:rsid w:val="002B2CF8"/>
    <w:rsid w:val="002B307E"/>
    <w:rsid w:val="002C2AF4"/>
    <w:rsid w:val="002C66EB"/>
    <w:rsid w:val="002D4CF7"/>
    <w:rsid w:val="002D53EA"/>
    <w:rsid w:val="002E2F0D"/>
    <w:rsid w:val="002E3CAD"/>
    <w:rsid w:val="002E5191"/>
    <w:rsid w:val="002E5406"/>
    <w:rsid w:val="002E61C1"/>
    <w:rsid w:val="002E69BE"/>
    <w:rsid w:val="002F2315"/>
    <w:rsid w:val="002F430F"/>
    <w:rsid w:val="002F5DA0"/>
    <w:rsid w:val="002F5E13"/>
    <w:rsid w:val="002F727A"/>
    <w:rsid w:val="00301200"/>
    <w:rsid w:val="00302892"/>
    <w:rsid w:val="003028F6"/>
    <w:rsid w:val="00304CC2"/>
    <w:rsid w:val="00305DE1"/>
    <w:rsid w:val="003075D4"/>
    <w:rsid w:val="00311846"/>
    <w:rsid w:val="003154F1"/>
    <w:rsid w:val="0031711A"/>
    <w:rsid w:val="00320CB8"/>
    <w:rsid w:val="003218C1"/>
    <w:rsid w:val="003265E8"/>
    <w:rsid w:val="00326FD1"/>
    <w:rsid w:val="00330814"/>
    <w:rsid w:val="003330AE"/>
    <w:rsid w:val="0033391A"/>
    <w:rsid w:val="00334011"/>
    <w:rsid w:val="00334922"/>
    <w:rsid w:val="00334B12"/>
    <w:rsid w:val="003357AE"/>
    <w:rsid w:val="00336C3F"/>
    <w:rsid w:val="00336F92"/>
    <w:rsid w:val="00342BE2"/>
    <w:rsid w:val="003432DC"/>
    <w:rsid w:val="003438ED"/>
    <w:rsid w:val="00344096"/>
    <w:rsid w:val="0034718C"/>
    <w:rsid w:val="00351E17"/>
    <w:rsid w:val="00352B5F"/>
    <w:rsid w:val="00353F32"/>
    <w:rsid w:val="00354EAB"/>
    <w:rsid w:val="00356EEC"/>
    <w:rsid w:val="00370026"/>
    <w:rsid w:val="00370606"/>
    <w:rsid w:val="0037119B"/>
    <w:rsid w:val="003722DD"/>
    <w:rsid w:val="00373B35"/>
    <w:rsid w:val="00375F4E"/>
    <w:rsid w:val="00381DB6"/>
    <w:rsid w:val="00381EFA"/>
    <w:rsid w:val="00385FF7"/>
    <w:rsid w:val="003866B9"/>
    <w:rsid w:val="00386904"/>
    <w:rsid w:val="00386DC4"/>
    <w:rsid w:val="003925BE"/>
    <w:rsid w:val="003927B7"/>
    <w:rsid w:val="00392C73"/>
    <w:rsid w:val="00393EB4"/>
    <w:rsid w:val="003945F1"/>
    <w:rsid w:val="00394B83"/>
    <w:rsid w:val="00394D76"/>
    <w:rsid w:val="0039549B"/>
    <w:rsid w:val="00396086"/>
    <w:rsid w:val="00397B96"/>
    <w:rsid w:val="003A1C85"/>
    <w:rsid w:val="003A267C"/>
    <w:rsid w:val="003A26E0"/>
    <w:rsid w:val="003A2B95"/>
    <w:rsid w:val="003A3D64"/>
    <w:rsid w:val="003A46B9"/>
    <w:rsid w:val="003A600B"/>
    <w:rsid w:val="003B3672"/>
    <w:rsid w:val="003B6F93"/>
    <w:rsid w:val="003B7C01"/>
    <w:rsid w:val="003C2E2D"/>
    <w:rsid w:val="003C773A"/>
    <w:rsid w:val="003D15F5"/>
    <w:rsid w:val="003D2278"/>
    <w:rsid w:val="003D263C"/>
    <w:rsid w:val="003D3F4C"/>
    <w:rsid w:val="003D518B"/>
    <w:rsid w:val="003D6EF6"/>
    <w:rsid w:val="003D784C"/>
    <w:rsid w:val="003E04E4"/>
    <w:rsid w:val="003E0675"/>
    <w:rsid w:val="003E069F"/>
    <w:rsid w:val="003E0941"/>
    <w:rsid w:val="003E1445"/>
    <w:rsid w:val="003E37B0"/>
    <w:rsid w:val="003E3EA7"/>
    <w:rsid w:val="003F1B92"/>
    <w:rsid w:val="003F59B0"/>
    <w:rsid w:val="00401F15"/>
    <w:rsid w:val="00402990"/>
    <w:rsid w:val="00404CC4"/>
    <w:rsid w:val="00405CFB"/>
    <w:rsid w:val="004066F0"/>
    <w:rsid w:val="00407A18"/>
    <w:rsid w:val="00410708"/>
    <w:rsid w:val="00411930"/>
    <w:rsid w:val="00411BF0"/>
    <w:rsid w:val="00412CD6"/>
    <w:rsid w:val="00413F58"/>
    <w:rsid w:val="00414094"/>
    <w:rsid w:val="00415318"/>
    <w:rsid w:val="00415CB2"/>
    <w:rsid w:val="00420145"/>
    <w:rsid w:val="00421032"/>
    <w:rsid w:val="004215CB"/>
    <w:rsid w:val="00421734"/>
    <w:rsid w:val="00421E9C"/>
    <w:rsid w:val="00422577"/>
    <w:rsid w:val="00422BED"/>
    <w:rsid w:val="00423331"/>
    <w:rsid w:val="00424B00"/>
    <w:rsid w:val="00424F1B"/>
    <w:rsid w:val="00425FBA"/>
    <w:rsid w:val="00426B69"/>
    <w:rsid w:val="0043118F"/>
    <w:rsid w:val="00432DB1"/>
    <w:rsid w:val="00433021"/>
    <w:rsid w:val="0043455B"/>
    <w:rsid w:val="00437EB1"/>
    <w:rsid w:val="00447388"/>
    <w:rsid w:val="00447457"/>
    <w:rsid w:val="00447DC1"/>
    <w:rsid w:val="00451CBD"/>
    <w:rsid w:val="0045224A"/>
    <w:rsid w:val="00453D88"/>
    <w:rsid w:val="0045529C"/>
    <w:rsid w:val="00456E3F"/>
    <w:rsid w:val="00456F99"/>
    <w:rsid w:val="00457BB8"/>
    <w:rsid w:val="00460321"/>
    <w:rsid w:val="00460661"/>
    <w:rsid w:val="0046083B"/>
    <w:rsid w:val="00460D15"/>
    <w:rsid w:val="004626C1"/>
    <w:rsid w:val="00463D5A"/>
    <w:rsid w:val="00463DE0"/>
    <w:rsid w:val="0046427F"/>
    <w:rsid w:val="00466205"/>
    <w:rsid w:val="0046637E"/>
    <w:rsid w:val="00470563"/>
    <w:rsid w:val="004711A3"/>
    <w:rsid w:val="00471AAA"/>
    <w:rsid w:val="00471D3C"/>
    <w:rsid w:val="00471E04"/>
    <w:rsid w:val="004729FF"/>
    <w:rsid w:val="00473399"/>
    <w:rsid w:val="0047492C"/>
    <w:rsid w:val="00482829"/>
    <w:rsid w:val="00482EA9"/>
    <w:rsid w:val="0048685D"/>
    <w:rsid w:val="004878D7"/>
    <w:rsid w:val="00487FAD"/>
    <w:rsid w:val="0049522A"/>
    <w:rsid w:val="004959D9"/>
    <w:rsid w:val="00497183"/>
    <w:rsid w:val="004A0605"/>
    <w:rsid w:val="004A2CEC"/>
    <w:rsid w:val="004B0AA6"/>
    <w:rsid w:val="004B0D24"/>
    <w:rsid w:val="004B0DE7"/>
    <w:rsid w:val="004B2683"/>
    <w:rsid w:val="004B5486"/>
    <w:rsid w:val="004B6271"/>
    <w:rsid w:val="004B6C6D"/>
    <w:rsid w:val="004B7F63"/>
    <w:rsid w:val="004C09E5"/>
    <w:rsid w:val="004C179B"/>
    <w:rsid w:val="004C520E"/>
    <w:rsid w:val="004C53CF"/>
    <w:rsid w:val="004C7AAA"/>
    <w:rsid w:val="004C7FFA"/>
    <w:rsid w:val="004D4853"/>
    <w:rsid w:val="004D5C69"/>
    <w:rsid w:val="004D6E52"/>
    <w:rsid w:val="004E04F6"/>
    <w:rsid w:val="004E0663"/>
    <w:rsid w:val="004E244A"/>
    <w:rsid w:val="004E3448"/>
    <w:rsid w:val="004E7CEA"/>
    <w:rsid w:val="004F0D74"/>
    <w:rsid w:val="004F13EB"/>
    <w:rsid w:val="004F3BB0"/>
    <w:rsid w:val="004F7763"/>
    <w:rsid w:val="00501D4C"/>
    <w:rsid w:val="0050227E"/>
    <w:rsid w:val="00502FBD"/>
    <w:rsid w:val="00503467"/>
    <w:rsid w:val="00505BB4"/>
    <w:rsid w:val="00506C1F"/>
    <w:rsid w:val="00506CC6"/>
    <w:rsid w:val="00507407"/>
    <w:rsid w:val="00511A09"/>
    <w:rsid w:val="00511DA8"/>
    <w:rsid w:val="00513645"/>
    <w:rsid w:val="005137E9"/>
    <w:rsid w:val="00514E2E"/>
    <w:rsid w:val="005169C6"/>
    <w:rsid w:val="00520D89"/>
    <w:rsid w:val="00521274"/>
    <w:rsid w:val="00524BA2"/>
    <w:rsid w:val="005250A0"/>
    <w:rsid w:val="00526899"/>
    <w:rsid w:val="005269CC"/>
    <w:rsid w:val="005269F5"/>
    <w:rsid w:val="00526F9B"/>
    <w:rsid w:val="0052717B"/>
    <w:rsid w:val="005273B0"/>
    <w:rsid w:val="005275DB"/>
    <w:rsid w:val="00531626"/>
    <w:rsid w:val="005328FD"/>
    <w:rsid w:val="00533E9C"/>
    <w:rsid w:val="00535E20"/>
    <w:rsid w:val="00540409"/>
    <w:rsid w:val="005405B8"/>
    <w:rsid w:val="005416F3"/>
    <w:rsid w:val="00542D04"/>
    <w:rsid w:val="00543A9A"/>
    <w:rsid w:val="005453C7"/>
    <w:rsid w:val="00547E92"/>
    <w:rsid w:val="00550B73"/>
    <w:rsid w:val="005521A6"/>
    <w:rsid w:val="005573B7"/>
    <w:rsid w:val="00560E8E"/>
    <w:rsid w:val="00560F08"/>
    <w:rsid w:val="00562327"/>
    <w:rsid w:val="005624DE"/>
    <w:rsid w:val="00562515"/>
    <w:rsid w:val="00562591"/>
    <w:rsid w:val="00564C06"/>
    <w:rsid w:val="005653FC"/>
    <w:rsid w:val="00567696"/>
    <w:rsid w:val="00571A58"/>
    <w:rsid w:val="00573719"/>
    <w:rsid w:val="00573A69"/>
    <w:rsid w:val="00573D39"/>
    <w:rsid w:val="00574755"/>
    <w:rsid w:val="00576258"/>
    <w:rsid w:val="005800DE"/>
    <w:rsid w:val="0058160F"/>
    <w:rsid w:val="0058284E"/>
    <w:rsid w:val="00582E8D"/>
    <w:rsid w:val="005832AF"/>
    <w:rsid w:val="0058409B"/>
    <w:rsid w:val="00585844"/>
    <w:rsid w:val="00585936"/>
    <w:rsid w:val="00587DBA"/>
    <w:rsid w:val="00590EC2"/>
    <w:rsid w:val="00591BE9"/>
    <w:rsid w:val="00592279"/>
    <w:rsid w:val="005930A6"/>
    <w:rsid w:val="005934BF"/>
    <w:rsid w:val="0059499B"/>
    <w:rsid w:val="005958AD"/>
    <w:rsid w:val="00597013"/>
    <w:rsid w:val="00597251"/>
    <w:rsid w:val="005A2D17"/>
    <w:rsid w:val="005A5AE7"/>
    <w:rsid w:val="005A62F7"/>
    <w:rsid w:val="005A6F1D"/>
    <w:rsid w:val="005B0DEE"/>
    <w:rsid w:val="005B0F98"/>
    <w:rsid w:val="005B1AFE"/>
    <w:rsid w:val="005B76F3"/>
    <w:rsid w:val="005C0C10"/>
    <w:rsid w:val="005C2B05"/>
    <w:rsid w:val="005C3631"/>
    <w:rsid w:val="005C6DD2"/>
    <w:rsid w:val="005C75A9"/>
    <w:rsid w:val="005D13B7"/>
    <w:rsid w:val="005D1882"/>
    <w:rsid w:val="005D1E95"/>
    <w:rsid w:val="005D2DBF"/>
    <w:rsid w:val="005E03D8"/>
    <w:rsid w:val="005E11B8"/>
    <w:rsid w:val="005E155E"/>
    <w:rsid w:val="005E2A11"/>
    <w:rsid w:val="005E447F"/>
    <w:rsid w:val="005E4CAE"/>
    <w:rsid w:val="005E5D94"/>
    <w:rsid w:val="005E5DBA"/>
    <w:rsid w:val="005E6475"/>
    <w:rsid w:val="005E7070"/>
    <w:rsid w:val="005E7FF8"/>
    <w:rsid w:val="005F0650"/>
    <w:rsid w:val="005F27DF"/>
    <w:rsid w:val="005F7085"/>
    <w:rsid w:val="005F759A"/>
    <w:rsid w:val="00600A03"/>
    <w:rsid w:val="0060216D"/>
    <w:rsid w:val="00603D19"/>
    <w:rsid w:val="0060496D"/>
    <w:rsid w:val="0060742B"/>
    <w:rsid w:val="0061080D"/>
    <w:rsid w:val="0061099E"/>
    <w:rsid w:val="00612F04"/>
    <w:rsid w:val="0061519F"/>
    <w:rsid w:val="00616C00"/>
    <w:rsid w:val="00617763"/>
    <w:rsid w:val="00620187"/>
    <w:rsid w:val="00621807"/>
    <w:rsid w:val="00622AAF"/>
    <w:rsid w:val="006234AF"/>
    <w:rsid w:val="00623C7E"/>
    <w:rsid w:val="00626FF9"/>
    <w:rsid w:val="0063063B"/>
    <w:rsid w:val="00630CFC"/>
    <w:rsid w:val="00631EDE"/>
    <w:rsid w:val="00635615"/>
    <w:rsid w:val="006363B8"/>
    <w:rsid w:val="006404E5"/>
    <w:rsid w:val="00640E01"/>
    <w:rsid w:val="00641DA7"/>
    <w:rsid w:val="006439C9"/>
    <w:rsid w:val="0064515E"/>
    <w:rsid w:val="006457D8"/>
    <w:rsid w:val="00645F7E"/>
    <w:rsid w:val="00647622"/>
    <w:rsid w:val="006477A8"/>
    <w:rsid w:val="00650CB2"/>
    <w:rsid w:val="00650D74"/>
    <w:rsid w:val="006518FD"/>
    <w:rsid w:val="00654FD2"/>
    <w:rsid w:val="00655D68"/>
    <w:rsid w:val="00661F1E"/>
    <w:rsid w:val="0066699D"/>
    <w:rsid w:val="00667212"/>
    <w:rsid w:val="00667707"/>
    <w:rsid w:val="00667F1C"/>
    <w:rsid w:val="00670665"/>
    <w:rsid w:val="0067291C"/>
    <w:rsid w:val="00674DE9"/>
    <w:rsid w:val="00675F2E"/>
    <w:rsid w:val="006818B5"/>
    <w:rsid w:val="00681B53"/>
    <w:rsid w:val="00682344"/>
    <w:rsid w:val="00690F91"/>
    <w:rsid w:val="006912D8"/>
    <w:rsid w:val="00691BF1"/>
    <w:rsid w:val="006947A1"/>
    <w:rsid w:val="006955E5"/>
    <w:rsid w:val="00697C42"/>
    <w:rsid w:val="00697E9E"/>
    <w:rsid w:val="006A1973"/>
    <w:rsid w:val="006A238D"/>
    <w:rsid w:val="006A31D6"/>
    <w:rsid w:val="006A3B37"/>
    <w:rsid w:val="006A5542"/>
    <w:rsid w:val="006A59D4"/>
    <w:rsid w:val="006A6535"/>
    <w:rsid w:val="006A6AD9"/>
    <w:rsid w:val="006B30A5"/>
    <w:rsid w:val="006B32CF"/>
    <w:rsid w:val="006B33B2"/>
    <w:rsid w:val="006B3B56"/>
    <w:rsid w:val="006B4396"/>
    <w:rsid w:val="006B4936"/>
    <w:rsid w:val="006B5E5B"/>
    <w:rsid w:val="006B7486"/>
    <w:rsid w:val="006C2123"/>
    <w:rsid w:val="006C2729"/>
    <w:rsid w:val="006C670B"/>
    <w:rsid w:val="006D0E8C"/>
    <w:rsid w:val="006D2020"/>
    <w:rsid w:val="006D2AEE"/>
    <w:rsid w:val="006D355D"/>
    <w:rsid w:val="006D57AB"/>
    <w:rsid w:val="006D6534"/>
    <w:rsid w:val="006D6FF2"/>
    <w:rsid w:val="006D77EE"/>
    <w:rsid w:val="006E0DEE"/>
    <w:rsid w:val="006E22E6"/>
    <w:rsid w:val="006E2971"/>
    <w:rsid w:val="006E30C4"/>
    <w:rsid w:val="006E310D"/>
    <w:rsid w:val="006E6D95"/>
    <w:rsid w:val="006E6F85"/>
    <w:rsid w:val="006F0697"/>
    <w:rsid w:val="006F1E70"/>
    <w:rsid w:val="006F5F2D"/>
    <w:rsid w:val="006F7F49"/>
    <w:rsid w:val="00701665"/>
    <w:rsid w:val="00703B4C"/>
    <w:rsid w:val="007050B6"/>
    <w:rsid w:val="00712FD9"/>
    <w:rsid w:val="00713584"/>
    <w:rsid w:val="007138C9"/>
    <w:rsid w:val="00715039"/>
    <w:rsid w:val="00715471"/>
    <w:rsid w:val="007155B0"/>
    <w:rsid w:val="00715F88"/>
    <w:rsid w:val="0071768A"/>
    <w:rsid w:val="0071789C"/>
    <w:rsid w:val="007209AF"/>
    <w:rsid w:val="00720DA5"/>
    <w:rsid w:val="00721599"/>
    <w:rsid w:val="00723380"/>
    <w:rsid w:val="007242D9"/>
    <w:rsid w:val="007256DD"/>
    <w:rsid w:val="007264B8"/>
    <w:rsid w:val="00726F53"/>
    <w:rsid w:val="007312CE"/>
    <w:rsid w:val="0073191A"/>
    <w:rsid w:val="00732F6F"/>
    <w:rsid w:val="00735FD2"/>
    <w:rsid w:val="00736387"/>
    <w:rsid w:val="0073765F"/>
    <w:rsid w:val="00741AAB"/>
    <w:rsid w:val="00743433"/>
    <w:rsid w:val="00743497"/>
    <w:rsid w:val="00746B52"/>
    <w:rsid w:val="007471B8"/>
    <w:rsid w:val="007473B0"/>
    <w:rsid w:val="00747E1A"/>
    <w:rsid w:val="007513AE"/>
    <w:rsid w:val="00756261"/>
    <w:rsid w:val="00757D26"/>
    <w:rsid w:val="0076080E"/>
    <w:rsid w:val="00762C24"/>
    <w:rsid w:val="00762EEE"/>
    <w:rsid w:val="00763FEA"/>
    <w:rsid w:val="007651D1"/>
    <w:rsid w:val="00766F41"/>
    <w:rsid w:val="007703AB"/>
    <w:rsid w:val="007708B4"/>
    <w:rsid w:val="00771528"/>
    <w:rsid w:val="007734AF"/>
    <w:rsid w:val="007736CD"/>
    <w:rsid w:val="00776776"/>
    <w:rsid w:val="007803F7"/>
    <w:rsid w:val="007812C2"/>
    <w:rsid w:val="00782D3F"/>
    <w:rsid w:val="00784F1E"/>
    <w:rsid w:val="00787D23"/>
    <w:rsid w:val="00787EF3"/>
    <w:rsid w:val="00793B92"/>
    <w:rsid w:val="00795962"/>
    <w:rsid w:val="00796B73"/>
    <w:rsid w:val="007A0871"/>
    <w:rsid w:val="007A1942"/>
    <w:rsid w:val="007A2A34"/>
    <w:rsid w:val="007A2BAC"/>
    <w:rsid w:val="007A3CF4"/>
    <w:rsid w:val="007A3E80"/>
    <w:rsid w:val="007A533E"/>
    <w:rsid w:val="007A65BE"/>
    <w:rsid w:val="007A6DF8"/>
    <w:rsid w:val="007A7842"/>
    <w:rsid w:val="007B008B"/>
    <w:rsid w:val="007B1337"/>
    <w:rsid w:val="007B17AE"/>
    <w:rsid w:val="007B406D"/>
    <w:rsid w:val="007B593E"/>
    <w:rsid w:val="007B6B33"/>
    <w:rsid w:val="007C023C"/>
    <w:rsid w:val="007C0AD0"/>
    <w:rsid w:val="007C0D0C"/>
    <w:rsid w:val="007C2C6C"/>
    <w:rsid w:val="007C2D51"/>
    <w:rsid w:val="007C3310"/>
    <w:rsid w:val="007C3627"/>
    <w:rsid w:val="007C3807"/>
    <w:rsid w:val="007C3B01"/>
    <w:rsid w:val="007C4F0F"/>
    <w:rsid w:val="007C6284"/>
    <w:rsid w:val="007C62AF"/>
    <w:rsid w:val="007D25BC"/>
    <w:rsid w:val="007D381B"/>
    <w:rsid w:val="007D547B"/>
    <w:rsid w:val="007D6133"/>
    <w:rsid w:val="007E127F"/>
    <w:rsid w:val="007E1525"/>
    <w:rsid w:val="007E1B11"/>
    <w:rsid w:val="007E29F6"/>
    <w:rsid w:val="007E37A8"/>
    <w:rsid w:val="007E59D1"/>
    <w:rsid w:val="007F18FE"/>
    <w:rsid w:val="007F2406"/>
    <w:rsid w:val="007F2605"/>
    <w:rsid w:val="007F31A2"/>
    <w:rsid w:val="007F3652"/>
    <w:rsid w:val="007F5ACA"/>
    <w:rsid w:val="007F6131"/>
    <w:rsid w:val="007F7C83"/>
    <w:rsid w:val="00800575"/>
    <w:rsid w:val="00800DE9"/>
    <w:rsid w:val="0080447D"/>
    <w:rsid w:val="008049A7"/>
    <w:rsid w:val="00807CDA"/>
    <w:rsid w:val="00810A63"/>
    <w:rsid w:val="00810FAE"/>
    <w:rsid w:val="00815391"/>
    <w:rsid w:val="008161E6"/>
    <w:rsid w:val="008179B6"/>
    <w:rsid w:val="00820163"/>
    <w:rsid w:val="00820475"/>
    <w:rsid w:val="008247E9"/>
    <w:rsid w:val="00824A1B"/>
    <w:rsid w:val="00825598"/>
    <w:rsid w:val="0082664E"/>
    <w:rsid w:val="00826733"/>
    <w:rsid w:val="00827C54"/>
    <w:rsid w:val="00830278"/>
    <w:rsid w:val="0083188B"/>
    <w:rsid w:val="0083288D"/>
    <w:rsid w:val="00832E61"/>
    <w:rsid w:val="00833777"/>
    <w:rsid w:val="0083443C"/>
    <w:rsid w:val="00834EA1"/>
    <w:rsid w:val="0083752F"/>
    <w:rsid w:val="0084133B"/>
    <w:rsid w:val="00842B92"/>
    <w:rsid w:val="008435F0"/>
    <w:rsid w:val="0084477F"/>
    <w:rsid w:val="00844D82"/>
    <w:rsid w:val="00844F42"/>
    <w:rsid w:val="00844FA6"/>
    <w:rsid w:val="00846302"/>
    <w:rsid w:val="00846E05"/>
    <w:rsid w:val="0084717F"/>
    <w:rsid w:val="00850677"/>
    <w:rsid w:val="00852446"/>
    <w:rsid w:val="008524FE"/>
    <w:rsid w:val="008535A2"/>
    <w:rsid w:val="00863A19"/>
    <w:rsid w:val="00863E3C"/>
    <w:rsid w:val="00864A2D"/>
    <w:rsid w:val="00865B03"/>
    <w:rsid w:val="0086695E"/>
    <w:rsid w:val="00871F46"/>
    <w:rsid w:val="0087277E"/>
    <w:rsid w:val="00872AFA"/>
    <w:rsid w:val="00872DDF"/>
    <w:rsid w:val="008731A5"/>
    <w:rsid w:val="008740BC"/>
    <w:rsid w:val="00874AD4"/>
    <w:rsid w:val="00874D56"/>
    <w:rsid w:val="00874F09"/>
    <w:rsid w:val="0087791C"/>
    <w:rsid w:val="008816C4"/>
    <w:rsid w:val="00882EB6"/>
    <w:rsid w:val="00886183"/>
    <w:rsid w:val="008867AA"/>
    <w:rsid w:val="0088742F"/>
    <w:rsid w:val="00887519"/>
    <w:rsid w:val="00892971"/>
    <w:rsid w:val="008936B3"/>
    <w:rsid w:val="0089413B"/>
    <w:rsid w:val="0089495F"/>
    <w:rsid w:val="0089550F"/>
    <w:rsid w:val="00896B54"/>
    <w:rsid w:val="00897F09"/>
    <w:rsid w:val="008A218D"/>
    <w:rsid w:val="008A5464"/>
    <w:rsid w:val="008B1B4D"/>
    <w:rsid w:val="008B270A"/>
    <w:rsid w:val="008B322C"/>
    <w:rsid w:val="008B4C3D"/>
    <w:rsid w:val="008B51A5"/>
    <w:rsid w:val="008B75C8"/>
    <w:rsid w:val="008B78D7"/>
    <w:rsid w:val="008C1DA8"/>
    <w:rsid w:val="008C36C2"/>
    <w:rsid w:val="008C5CA2"/>
    <w:rsid w:val="008D11C5"/>
    <w:rsid w:val="008D3266"/>
    <w:rsid w:val="008D441E"/>
    <w:rsid w:val="008D6BEE"/>
    <w:rsid w:val="008D759A"/>
    <w:rsid w:val="008E0F86"/>
    <w:rsid w:val="008E2ED9"/>
    <w:rsid w:val="008E32BF"/>
    <w:rsid w:val="008E5808"/>
    <w:rsid w:val="008E66BD"/>
    <w:rsid w:val="008F1B45"/>
    <w:rsid w:val="008F3A5C"/>
    <w:rsid w:val="008F50E3"/>
    <w:rsid w:val="008F6CCB"/>
    <w:rsid w:val="008F6E78"/>
    <w:rsid w:val="008F705C"/>
    <w:rsid w:val="008F7FEE"/>
    <w:rsid w:val="00900099"/>
    <w:rsid w:val="0090054B"/>
    <w:rsid w:val="00902E66"/>
    <w:rsid w:val="00906A0D"/>
    <w:rsid w:val="00906E88"/>
    <w:rsid w:val="00906F58"/>
    <w:rsid w:val="0090745C"/>
    <w:rsid w:val="00910910"/>
    <w:rsid w:val="009109FB"/>
    <w:rsid w:val="00911F6C"/>
    <w:rsid w:val="00914366"/>
    <w:rsid w:val="00917683"/>
    <w:rsid w:val="00917EF5"/>
    <w:rsid w:val="00921B99"/>
    <w:rsid w:val="009222B0"/>
    <w:rsid w:val="00922C51"/>
    <w:rsid w:val="00926FFF"/>
    <w:rsid w:val="00927DE0"/>
    <w:rsid w:val="0093191D"/>
    <w:rsid w:val="00932742"/>
    <w:rsid w:val="00932BB8"/>
    <w:rsid w:val="00933F34"/>
    <w:rsid w:val="00934974"/>
    <w:rsid w:val="00934D51"/>
    <w:rsid w:val="00934E19"/>
    <w:rsid w:val="00936C45"/>
    <w:rsid w:val="00937747"/>
    <w:rsid w:val="00937B3E"/>
    <w:rsid w:val="00941D00"/>
    <w:rsid w:val="0094495E"/>
    <w:rsid w:val="009509F4"/>
    <w:rsid w:val="0095161B"/>
    <w:rsid w:val="00952103"/>
    <w:rsid w:val="009526C1"/>
    <w:rsid w:val="009527C3"/>
    <w:rsid w:val="00952BE5"/>
    <w:rsid w:val="00953CD5"/>
    <w:rsid w:val="00953F8D"/>
    <w:rsid w:val="0095484E"/>
    <w:rsid w:val="00955766"/>
    <w:rsid w:val="00956281"/>
    <w:rsid w:val="00956EFE"/>
    <w:rsid w:val="009572A3"/>
    <w:rsid w:val="00957D56"/>
    <w:rsid w:val="00960958"/>
    <w:rsid w:val="0096132E"/>
    <w:rsid w:val="00961B62"/>
    <w:rsid w:val="00970255"/>
    <w:rsid w:val="009702BC"/>
    <w:rsid w:val="0097114C"/>
    <w:rsid w:val="00971B7B"/>
    <w:rsid w:val="00971BA1"/>
    <w:rsid w:val="009720A0"/>
    <w:rsid w:val="00973154"/>
    <w:rsid w:val="00975FB9"/>
    <w:rsid w:val="009771DF"/>
    <w:rsid w:val="00977337"/>
    <w:rsid w:val="009821FE"/>
    <w:rsid w:val="009823EE"/>
    <w:rsid w:val="009832F1"/>
    <w:rsid w:val="009838F8"/>
    <w:rsid w:val="00984520"/>
    <w:rsid w:val="0098458A"/>
    <w:rsid w:val="0098502A"/>
    <w:rsid w:val="00986F71"/>
    <w:rsid w:val="009958F8"/>
    <w:rsid w:val="009964C7"/>
    <w:rsid w:val="00997022"/>
    <w:rsid w:val="009973BD"/>
    <w:rsid w:val="009A308E"/>
    <w:rsid w:val="009A467A"/>
    <w:rsid w:val="009A4AC6"/>
    <w:rsid w:val="009A5B18"/>
    <w:rsid w:val="009B02CE"/>
    <w:rsid w:val="009B0704"/>
    <w:rsid w:val="009B283E"/>
    <w:rsid w:val="009B2850"/>
    <w:rsid w:val="009B4D55"/>
    <w:rsid w:val="009B51FC"/>
    <w:rsid w:val="009B61AA"/>
    <w:rsid w:val="009B659E"/>
    <w:rsid w:val="009B6991"/>
    <w:rsid w:val="009B77C9"/>
    <w:rsid w:val="009C0395"/>
    <w:rsid w:val="009C1413"/>
    <w:rsid w:val="009C1F88"/>
    <w:rsid w:val="009C2E5C"/>
    <w:rsid w:val="009C35A1"/>
    <w:rsid w:val="009D0FE6"/>
    <w:rsid w:val="009D2B8C"/>
    <w:rsid w:val="009D2C81"/>
    <w:rsid w:val="009D7926"/>
    <w:rsid w:val="009E054B"/>
    <w:rsid w:val="009E3C05"/>
    <w:rsid w:val="009E539E"/>
    <w:rsid w:val="009E5B64"/>
    <w:rsid w:val="009E73E2"/>
    <w:rsid w:val="009F0083"/>
    <w:rsid w:val="009F126C"/>
    <w:rsid w:val="009F2103"/>
    <w:rsid w:val="009F5D6A"/>
    <w:rsid w:val="009F5F99"/>
    <w:rsid w:val="009F6340"/>
    <w:rsid w:val="00A00C9F"/>
    <w:rsid w:val="00A00DA7"/>
    <w:rsid w:val="00A01F96"/>
    <w:rsid w:val="00A06AC4"/>
    <w:rsid w:val="00A07D90"/>
    <w:rsid w:val="00A12243"/>
    <w:rsid w:val="00A14A2D"/>
    <w:rsid w:val="00A22FD3"/>
    <w:rsid w:val="00A25488"/>
    <w:rsid w:val="00A267D1"/>
    <w:rsid w:val="00A26EEB"/>
    <w:rsid w:val="00A279F2"/>
    <w:rsid w:val="00A27B7F"/>
    <w:rsid w:val="00A30562"/>
    <w:rsid w:val="00A31915"/>
    <w:rsid w:val="00A31C00"/>
    <w:rsid w:val="00A32A1A"/>
    <w:rsid w:val="00A32BBD"/>
    <w:rsid w:val="00A33C46"/>
    <w:rsid w:val="00A35A3D"/>
    <w:rsid w:val="00A37930"/>
    <w:rsid w:val="00A41F79"/>
    <w:rsid w:val="00A41F7D"/>
    <w:rsid w:val="00A425DD"/>
    <w:rsid w:val="00A42A67"/>
    <w:rsid w:val="00A42C87"/>
    <w:rsid w:val="00A431F4"/>
    <w:rsid w:val="00A436A8"/>
    <w:rsid w:val="00A44590"/>
    <w:rsid w:val="00A4689E"/>
    <w:rsid w:val="00A50B8D"/>
    <w:rsid w:val="00A52398"/>
    <w:rsid w:val="00A52933"/>
    <w:rsid w:val="00A532C8"/>
    <w:rsid w:val="00A53D9E"/>
    <w:rsid w:val="00A55266"/>
    <w:rsid w:val="00A5589E"/>
    <w:rsid w:val="00A564F7"/>
    <w:rsid w:val="00A56C4B"/>
    <w:rsid w:val="00A573D2"/>
    <w:rsid w:val="00A604E2"/>
    <w:rsid w:val="00A62752"/>
    <w:rsid w:val="00A6412C"/>
    <w:rsid w:val="00A64520"/>
    <w:rsid w:val="00A645EA"/>
    <w:rsid w:val="00A658E9"/>
    <w:rsid w:val="00A71A04"/>
    <w:rsid w:val="00A73637"/>
    <w:rsid w:val="00A761D0"/>
    <w:rsid w:val="00A83305"/>
    <w:rsid w:val="00A833FD"/>
    <w:rsid w:val="00A85B7B"/>
    <w:rsid w:val="00A85D7D"/>
    <w:rsid w:val="00A862EF"/>
    <w:rsid w:val="00A913E1"/>
    <w:rsid w:val="00A93CE6"/>
    <w:rsid w:val="00A93EBF"/>
    <w:rsid w:val="00A94487"/>
    <w:rsid w:val="00A95F36"/>
    <w:rsid w:val="00A9696B"/>
    <w:rsid w:val="00A96E10"/>
    <w:rsid w:val="00A973F1"/>
    <w:rsid w:val="00AA0F14"/>
    <w:rsid w:val="00AA25C9"/>
    <w:rsid w:val="00AA4008"/>
    <w:rsid w:val="00AA5464"/>
    <w:rsid w:val="00AA5614"/>
    <w:rsid w:val="00AB014C"/>
    <w:rsid w:val="00AB1483"/>
    <w:rsid w:val="00AB1593"/>
    <w:rsid w:val="00AB3FDC"/>
    <w:rsid w:val="00AB6A6C"/>
    <w:rsid w:val="00AB7CE2"/>
    <w:rsid w:val="00AC1BD2"/>
    <w:rsid w:val="00AC3DFF"/>
    <w:rsid w:val="00AC41C4"/>
    <w:rsid w:val="00AC4F1C"/>
    <w:rsid w:val="00AC6E1E"/>
    <w:rsid w:val="00AD208D"/>
    <w:rsid w:val="00AD21A6"/>
    <w:rsid w:val="00AD3B51"/>
    <w:rsid w:val="00AD639D"/>
    <w:rsid w:val="00AE2495"/>
    <w:rsid w:val="00AE4DFB"/>
    <w:rsid w:val="00AE5BC9"/>
    <w:rsid w:val="00AE685D"/>
    <w:rsid w:val="00AE7881"/>
    <w:rsid w:val="00AE79E6"/>
    <w:rsid w:val="00AF0B1B"/>
    <w:rsid w:val="00AF15B7"/>
    <w:rsid w:val="00AF2A66"/>
    <w:rsid w:val="00B00B3D"/>
    <w:rsid w:val="00B00EBC"/>
    <w:rsid w:val="00B02723"/>
    <w:rsid w:val="00B0665F"/>
    <w:rsid w:val="00B07909"/>
    <w:rsid w:val="00B07B24"/>
    <w:rsid w:val="00B116BC"/>
    <w:rsid w:val="00B1295E"/>
    <w:rsid w:val="00B14D9F"/>
    <w:rsid w:val="00B162BE"/>
    <w:rsid w:val="00B16C60"/>
    <w:rsid w:val="00B16ED1"/>
    <w:rsid w:val="00B1707C"/>
    <w:rsid w:val="00B17DD4"/>
    <w:rsid w:val="00B2057C"/>
    <w:rsid w:val="00B20BBD"/>
    <w:rsid w:val="00B2795E"/>
    <w:rsid w:val="00B2798B"/>
    <w:rsid w:val="00B321B1"/>
    <w:rsid w:val="00B335F0"/>
    <w:rsid w:val="00B348C2"/>
    <w:rsid w:val="00B34F9F"/>
    <w:rsid w:val="00B36482"/>
    <w:rsid w:val="00B36934"/>
    <w:rsid w:val="00B36AE3"/>
    <w:rsid w:val="00B36B1F"/>
    <w:rsid w:val="00B37A1C"/>
    <w:rsid w:val="00B40711"/>
    <w:rsid w:val="00B4189B"/>
    <w:rsid w:val="00B42346"/>
    <w:rsid w:val="00B436AB"/>
    <w:rsid w:val="00B47145"/>
    <w:rsid w:val="00B475A7"/>
    <w:rsid w:val="00B47812"/>
    <w:rsid w:val="00B47F43"/>
    <w:rsid w:val="00B53DCF"/>
    <w:rsid w:val="00B54F8E"/>
    <w:rsid w:val="00B56CAF"/>
    <w:rsid w:val="00B57468"/>
    <w:rsid w:val="00B600F2"/>
    <w:rsid w:val="00B63242"/>
    <w:rsid w:val="00B64046"/>
    <w:rsid w:val="00B65826"/>
    <w:rsid w:val="00B666BF"/>
    <w:rsid w:val="00B67510"/>
    <w:rsid w:val="00B67924"/>
    <w:rsid w:val="00B721E1"/>
    <w:rsid w:val="00B74581"/>
    <w:rsid w:val="00B74ADE"/>
    <w:rsid w:val="00B77D5B"/>
    <w:rsid w:val="00B77EAC"/>
    <w:rsid w:val="00B80D97"/>
    <w:rsid w:val="00B80EA4"/>
    <w:rsid w:val="00B81591"/>
    <w:rsid w:val="00B826F9"/>
    <w:rsid w:val="00B82F4E"/>
    <w:rsid w:val="00B85B75"/>
    <w:rsid w:val="00B87D74"/>
    <w:rsid w:val="00B902E0"/>
    <w:rsid w:val="00B90701"/>
    <w:rsid w:val="00B915F5"/>
    <w:rsid w:val="00B93028"/>
    <w:rsid w:val="00B94EEA"/>
    <w:rsid w:val="00B95BD9"/>
    <w:rsid w:val="00B97B40"/>
    <w:rsid w:val="00BA084D"/>
    <w:rsid w:val="00BA10BA"/>
    <w:rsid w:val="00BA19F9"/>
    <w:rsid w:val="00BA3598"/>
    <w:rsid w:val="00BA6916"/>
    <w:rsid w:val="00BA6EE4"/>
    <w:rsid w:val="00BA7C8F"/>
    <w:rsid w:val="00BA7E82"/>
    <w:rsid w:val="00BB0A68"/>
    <w:rsid w:val="00BB122F"/>
    <w:rsid w:val="00BB2143"/>
    <w:rsid w:val="00BB21CB"/>
    <w:rsid w:val="00BB2314"/>
    <w:rsid w:val="00BB32EC"/>
    <w:rsid w:val="00BB49ED"/>
    <w:rsid w:val="00BC0C24"/>
    <w:rsid w:val="00BC1138"/>
    <w:rsid w:val="00BC2F64"/>
    <w:rsid w:val="00BC5F03"/>
    <w:rsid w:val="00BC7115"/>
    <w:rsid w:val="00BC7C95"/>
    <w:rsid w:val="00BD11E0"/>
    <w:rsid w:val="00BD3BC6"/>
    <w:rsid w:val="00BD54B2"/>
    <w:rsid w:val="00BD69CB"/>
    <w:rsid w:val="00BD7539"/>
    <w:rsid w:val="00BE793B"/>
    <w:rsid w:val="00BE7DAB"/>
    <w:rsid w:val="00BF0165"/>
    <w:rsid w:val="00BF0269"/>
    <w:rsid w:val="00BF4FF0"/>
    <w:rsid w:val="00BF5799"/>
    <w:rsid w:val="00BF7E7B"/>
    <w:rsid w:val="00C02C86"/>
    <w:rsid w:val="00C047C4"/>
    <w:rsid w:val="00C06E01"/>
    <w:rsid w:val="00C072FF"/>
    <w:rsid w:val="00C07E9C"/>
    <w:rsid w:val="00C11F38"/>
    <w:rsid w:val="00C13BE1"/>
    <w:rsid w:val="00C14534"/>
    <w:rsid w:val="00C150FB"/>
    <w:rsid w:val="00C15E47"/>
    <w:rsid w:val="00C16708"/>
    <w:rsid w:val="00C16C5D"/>
    <w:rsid w:val="00C17DC2"/>
    <w:rsid w:val="00C17E33"/>
    <w:rsid w:val="00C221D6"/>
    <w:rsid w:val="00C231D2"/>
    <w:rsid w:val="00C238CE"/>
    <w:rsid w:val="00C253F1"/>
    <w:rsid w:val="00C26664"/>
    <w:rsid w:val="00C31D22"/>
    <w:rsid w:val="00C32048"/>
    <w:rsid w:val="00C323E9"/>
    <w:rsid w:val="00C3249D"/>
    <w:rsid w:val="00C32FA6"/>
    <w:rsid w:val="00C333C0"/>
    <w:rsid w:val="00C334BA"/>
    <w:rsid w:val="00C3531D"/>
    <w:rsid w:val="00C36A0A"/>
    <w:rsid w:val="00C36C4B"/>
    <w:rsid w:val="00C3771A"/>
    <w:rsid w:val="00C408B0"/>
    <w:rsid w:val="00C41000"/>
    <w:rsid w:val="00C43F54"/>
    <w:rsid w:val="00C44439"/>
    <w:rsid w:val="00C45AC8"/>
    <w:rsid w:val="00C4625C"/>
    <w:rsid w:val="00C477D8"/>
    <w:rsid w:val="00C47E75"/>
    <w:rsid w:val="00C506FC"/>
    <w:rsid w:val="00C53C0C"/>
    <w:rsid w:val="00C57CB7"/>
    <w:rsid w:val="00C62A83"/>
    <w:rsid w:val="00C6331E"/>
    <w:rsid w:val="00C645D3"/>
    <w:rsid w:val="00C66791"/>
    <w:rsid w:val="00C6687A"/>
    <w:rsid w:val="00C7167F"/>
    <w:rsid w:val="00C716A3"/>
    <w:rsid w:val="00C72029"/>
    <w:rsid w:val="00C769F7"/>
    <w:rsid w:val="00C76D21"/>
    <w:rsid w:val="00C76E24"/>
    <w:rsid w:val="00C77C20"/>
    <w:rsid w:val="00C80FC3"/>
    <w:rsid w:val="00C84C80"/>
    <w:rsid w:val="00C85F62"/>
    <w:rsid w:val="00C96B76"/>
    <w:rsid w:val="00CA0721"/>
    <w:rsid w:val="00CA0B74"/>
    <w:rsid w:val="00CA6A1A"/>
    <w:rsid w:val="00CA72BB"/>
    <w:rsid w:val="00CA7C5C"/>
    <w:rsid w:val="00CB1EC5"/>
    <w:rsid w:val="00CB2A9B"/>
    <w:rsid w:val="00CB3F90"/>
    <w:rsid w:val="00CB4350"/>
    <w:rsid w:val="00CB75CB"/>
    <w:rsid w:val="00CB7E8B"/>
    <w:rsid w:val="00CC3A27"/>
    <w:rsid w:val="00CC3D8B"/>
    <w:rsid w:val="00CC5AA0"/>
    <w:rsid w:val="00CC6B9D"/>
    <w:rsid w:val="00CC7482"/>
    <w:rsid w:val="00CD0212"/>
    <w:rsid w:val="00CD1549"/>
    <w:rsid w:val="00CD1C4A"/>
    <w:rsid w:val="00CD1E92"/>
    <w:rsid w:val="00CD4FBC"/>
    <w:rsid w:val="00CD5177"/>
    <w:rsid w:val="00CD659D"/>
    <w:rsid w:val="00CE1065"/>
    <w:rsid w:val="00CE1B55"/>
    <w:rsid w:val="00CE3663"/>
    <w:rsid w:val="00CE36B7"/>
    <w:rsid w:val="00CE3B0C"/>
    <w:rsid w:val="00CE64E6"/>
    <w:rsid w:val="00CF07D9"/>
    <w:rsid w:val="00CF20D7"/>
    <w:rsid w:val="00CF2B99"/>
    <w:rsid w:val="00CF2EF2"/>
    <w:rsid w:val="00D0170E"/>
    <w:rsid w:val="00D031FA"/>
    <w:rsid w:val="00D032F8"/>
    <w:rsid w:val="00D061A4"/>
    <w:rsid w:val="00D06E81"/>
    <w:rsid w:val="00D06FEA"/>
    <w:rsid w:val="00D079E1"/>
    <w:rsid w:val="00D1042A"/>
    <w:rsid w:val="00D10D2E"/>
    <w:rsid w:val="00D11E59"/>
    <w:rsid w:val="00D13F00"/>
    <w:rsid w:val="00D1441C"/>
    <w:rsid w:val="00D14959"/>
    <w:rsid w:val="00D14E1B"/>
    <w:rsid w:val="00D154E6"/>
    <w:rsid w:val="00D22A6D"/>
    <w:rsid w:val="00D22C48"/>
    <w:rsid w:val="00D22C67"/>
    <w:rsid w:val="00D267CC"/>
    <w:rsid w:val="00D30210"/>
    <w:rsid w:val="00D30F9B"/>
    <w:rsid w:val="00D322F5"/>
    <w:rsid w:val="00D32468"/>
    <w:rsid w:val="00D34E34"/>
    <w:rsid w:val="00D36388"/>
    <w:rsid w:val="00D36E36"/>
    <w:rsid w:val="00D3735E"/>
    <w:rsid w:val="00D40DCF"/>
    <w:rsid w:val="00D42119"/>
    <w:rsid w:val="00D4361E"/>
    <w:rsid w:val="00D437EB"/>
    <w:rsid w:val="00D44064"/>
    <w:rsid w:val="00D443B7"/>
    <w:rsid w:val="00D459F8"/>
    <w:rsid w:val="00D45AD8"/>
    <w:rsid w:val="00D46695"/>
    <w:rsid w:val="00D47DFB"/>
    <w:rsid w:val="00D5092F"/>
    <w:rsid w:val="00D516CC"/>
    <w:rsid w:val="00D5402D"/>
    <w:rsid w:val="00D55449"/>
    <w:rsid w:val="00D55FBE"/>
    <w:rsid w:val="00D56C04"/>
    <w:rsid w:val="00D56FD3"/>
    <w:rsid w:val="00D570FB"/>
    <w:rsid w:val="00D614C9"/>
    <w:rsid w:val="00D61BEE"/>
    <w:rsid w:val="00D62F97"/>
    <w:rsid w:val="00D63253"/>
    <w:rsid w:val="00D6451B"/>
    <w:rsid w:val="00D648FD"/>
    <w:rsid w:val="00D65518"/>
    <w:rsid w:val="00D67C5E"/>
    <w:rsid w:val="00D705B8"/>
    <w:rsid w:val="00D721A8"/>
    <w:rsid w:val="00D72BD5"/>
    <w:rsid w:val="00D74600"/>
    <w:rsid w:val="00D74BCA"/>
    <w:rsid w:val="00D759E2"/>
    <w:rsid w:val="00D77C85"/>
    <w:rsid w:val="00D8079D"/>
    <w:rsid w:val="00D80E0E"/>
    <w:rsid w:val="00D8369B"/>
    <w:rsid w:val="00D84537"/>
    <w:rsid w:val="00D84E0D"/>
    <w:rsid w:val="00D85939"/>
    <w:rsid w:val="00D876DC"/>
    <w:rsid w:val="00D91807"/>
    <w:rsid w:val="00D926DC"/>
    <w:rsid w:val="00D955AB"/>
    <w:rsid w:val="00DA30D1"/>
    <w:rsid w:val="00DA3FAB"/>
    <w:rsid w:val="00DA4BD8"/>
    <w:rsid w:val="00DA4EAC"/>
    <w:rsid w:val="00DA5251"/>
    <w:rsid w:val="00DB0A9F"/>
    <w:rsid w:val="00DB308D"/>
    <w:rsid w:val="00DB6E25"/>
    <w:rsid w:val="00DC0BEB"/>
    <w:rsid w:val="00DC1298"/>
    <w:rsid w:val="00DC1C7D"/>
    <w:rsid w:val="00DC3BB6"/>
    <w:rsid w:val="00DC3EFD"/>
    <w:rsid w:val="00DC78F0"/>
    <w:rsid w:val="00DD2646"/>
    <w:rsid w:val="00DD3AB4"/>
    <w:rsid w:val="00DD427A"/>
    <w:rsid w:val="00DD6B95"/>
    <w:rsid w:val="00DD7530"/>
    <w:rsid w:val="00DD77EE"/>
    <w:rsid w:val="00DE0B1E"/>
    <w:rsid w:val="00DE1E73"/>
    <w:rsid w:val="00DE24BF"/>
    <w:rsid w:val="00DE28E4"/>
    <w:rsid w:val="00DE2A6E"/>
    <w:rsid w:val="00DE2CA9"/>
    <w:rsid w:val="00DE2D37"/>
    <w:rsid w:val="00DE34D1"/>
    <w:rsid w:val="00DE4901"/>
    <w:rsid w:val="00DE6162"/>
    <w:rsid w:val="00DE73BD"/>
    <w:rsid w:val="00DE746D"/>
    <w:rsid w:val="00DF100F"/>
    <w:rsid w:val="00DF150C"/>
    <w:rsid w:val="00DF259B"/>
    <w:rsid w:val="00DF2EEE"/>
    <w:rsid w:val="00DF36A2"/>
    <w:rsid w:val="00DF37AA"/>
    <w:rsid w:val="00DF3ABE"/>
    <w:rsid w:val="00DF4462"/>
    <w:rsid w:val="00DF5276"/>
    <w:rsid w:val="00E00D6F"/>
    <w:rsid w:val="00E020DE"/>
    <w:rsid w:val="00E023B4"/>
    <w:rsid w:val="00E028D2"/>
    <w:rsid w:val="00E029AB"/>
    <w:rsid w:val="00E03769"/>
    <w:rsid w:val="00E039A4"/>
    <w:rsid w:val="00E03A45"/>
    <w:rsid w:val="00E03F3E"/>
    <w:rsid w:val="00E05CB2"/>
    <w:rsid w:val="00E06C80"/>
    <w:rsid w:val="00E11853"/>
    <w:rsid w:val="00E13196"/>
    <w:rsid w:val="00E14133"/>
    <w:rsid w:val="00E14458"/>
    <w:rsid w:val="00E14976"/>
    <w:rsid w:val="00E155E4"/>
    <w:rsid w:val="00E16D31"/>
    <w:rsid w:val="00E17228"/>
    <w:rsid w:val="00E202BE"/>
    <w:rsid w:val="00E22B34"/>
    <w:rsid w:val="00E24817"/>
    <w:rsid w:val="00E258EE"/>
    <w:rsid w:val="00E277F9"/>
    <w:rsid w:val="00E30071"/>
    <w:rsid w:val="00E3031E"/>
    <w:rsid w:val="00E30545"/>
    <w:rsid w:val="00E32DC8"/>
    <w:rsid w:val="00E33840"/>
    <w:rsid w:val="00E3572C"/>
    <w:rsid w:val="00E36D98"/>
    <w:rsid w:val="00E52827"/>
    <w:rsid w:val="00E53287"/>
    <w:rsid w:val="00E543DC"/>
    <w:rsid w:val="00E561BD"/>
    <w:rsid w:val="00E5722B"/>
    <w:rsid w:val="00E578AB"/>
    <w:rsid w:val="00E60334"/>
    <w:rsid w:val="00E62B7E"/>
    <w:rsid w:val="00E63217"/>
    <w:rsid w:val="00E651C5"/>
    <w:rsid w:val="00E72ABC"/>
    <w:rsid w:val="00E744E2"/>
    <w:rsid w:val="00E7476B"/>
    <w:rsid w:val="00E7782A"/>
    <w:rsid w:val="00E77850"/>
    <w:rsid w:val="00E80330"/>
    <w:rsid w:val="00E835A9"/>
    <w:rsid w:val="00E8707B"/>
    <w:rsid w:val="00E87B66"/>
    <w:rsid w:val="00E91E37"/>
    <w:rsid w:val="00E9344D"/>
    <w:rsid w:val="00E961B1"/>
    <w:rsid w:val="00E97FD7"/>
    <w:rsid w:val="00EA08B0"/>
    <w:rsid w:val="00EA41CE"/>
    <w:rsid w:val="00EA5594"/>
    <w:rsid w:val="00EA605B"/>
    <w:rsid w:val="00EA682F"/>
    <w:rsid w:val="00EB05C0"/>
    <w:rsid w:val="00EB15D1"/>
    <w:rsid w:val="00EB1600"/>
    <w:rsid w:val="00EB2A7A"/>
    <w:rsid w:val="00EB4BDA"/>
    <w:rsid w:val="00EB4E4B"/>
    <w:rsid w:val="00EB4FD8"/>
    <w:rsid w:val="00EB4FD9"/>
    <w:rsid w:val="00EB6405"/>
    <w:rsid w:val="00EB7246"/>
    <w:rsid w:val="00EC1067"/>
    <w:rsid w:val="00EC151A"/>
    <w:rsid w:val="00EC1DC6"/>
    <w:rsid w:val="00EC3910"/>
    <w:rsid w:val="00EC3A52"/>
    <w:rsid w:val="00EC5FF1"/>
    <w:rsid w:val="00EC6422"/>
    <w:rsid w:val="00EC73D9"/>
    <w:rsid w:val="00EC7B52"/>
    <w:rsid w:val="00EC7BFE"/>
    <w:rsid w:val="00ED1BDA"/>
    <w:rsid w:val="00ED30CF"/>
    <w:rsid w:val="00ED3DA8"/>
    <w:rsid w:val="00ED3E26"/>
    <w:rsid w:val="00ED3FC9"/>
    <w:rsid w:val="00ED6D5E"/>
    <w:rsid w:val="00EE02AB"/>
    <w:rsid w:val="00EE06BC"/>
    <w:rsid w:val="00EE0924"/>
    <w:rsid w:val="00EE13EF"/>
    <w:rsid w:val="00EE2A2C"/>
    <w:rsid w:val="00EE39A3"/>
    <w:rsid w:val="00EE49F0"/>
    <w:rsid w:val="00EE4C19"/>
    <w:rsid w:val="00EE5CE6"/>
    <w:rsid w:val="00EF060B"/>
    <w:rsid w:val="00EF149C"/>
    <w:rsid w:val="00EF3810"/>
    <w:rsid w:val="00EF4043"/>
    <w:rsid w:val="00EF4E12"/>
    <w:rsid w:val="00EF4E24"/>
    <w:rsid w:val="00EF5048"/>
    <w:rsid w:val="00EF6470"/>
    <w:rsid w:val="00EF6564"/>
    <w:rsid w:val="00EF6D94"/>
    <w:rsid w:val="00EF707C"/>
    <w:rsid w:val="00EF7BB2"/>
    <w:rsid w:val="00F0048C"/>
    <w:rsid w:val="00F0093F"/>
    <w:rsid w:val="00F02C25"/>
    <w:rsid w:val="00F04682"/>
    <w:rsid w:val="00F071FC"/>
    <w:rsid w:val="00F07A8F"/>
    <w:rsid w:val="00F11FEF"/>
    <w:rsid w:val="00F120C5"/>
    <w:rsid w:val="00F12770"/>
    <w:rsid w:val="00F12946"/>
    <w:rsid w:val="00F13114"/>
    <w:rsid w:val="00F15407"/>
    <w:rsid w:val="00F16544"/>
    <w:rsid w:val="00F21AF2"/>
    <w:rsid w:val="00F22464"/>
    <w:rsid w:val="00F232B8"/>
    <w:rsid w:val="00F23825"/>
    <w:rsid w:val="00F2396A"/>
    <w:rsid w:val="00F23E43"/>
    <w:rsid w:val="00F23E63"/>
    <w:rsid w:val="00F24A47"/>
    <w:rsid w:val="00F24C58"/>
    <w:rsid w:val="00F25DFA"/>
    <w:rsid w:val="00F317B2"/>
    <w:rsid w:val="00F32545"/>
    <w:rsid w:val="00F36A2B"/>
    <w:rsid w:val="00F4241B"/>
    <w:rsid w:val="00F45367"/>
    <w:rsid w:val="00F47D73"/>
    <w:rsid w:val="00F47F80"/>
    <w:rsid w:val="00F53498"/>
    <w:rsid w:val="00F5476F"/>
    <w:rsid w:val="00F54EC0"/>
    <w:rsid w:val="00F54EE4"/>
    <w:rsid w:val="00F553D8"/>
    <w:rsid w:val="00F56AF7"/>
    <w:rsid w:val="00F6256B"/>
    <w:rsid w:val="00F62B7E"/>
    <w:rsid w:val="00F62EA9"/>
    <w:rsid w:val="00F63FDD"/>
    <w:rsid w:val="00F65294"/>
    <w:rsid w:val="00F65FCD"/>
    <w:rsid w:val="00F66C12"/>
    <w:rsid w:val="00F66F7E"/>
    <w:rsid w:val="00F7386D"/>
    <w:rsid w:val="00F8172D"/>
    <w:rsid w:val="00F83599"/>
    <w:rsid w:val="00F846D1"/>
    <w:rsid w:val="00F86B45"/>
    <w:rsid w:val="00F90347"/>
    <w:rsid w:val="00F924C4"/>
    <w:rsid w:val="00F92911"/>
    <w:rsid w:val="00F966C4"/>
    <w:rsid w:val="00F96760"/>
    <w:rsid w:val="00FA22E4"/>
    <w:rsid w:val="00FA2589"/>
    <w:rsid w:val="00FA44F2"/>
    <w:rsid w:val="00FA6E8F"/>
    <w:rsid w:val="00FA7A54"/>
    <w:rsid w:val="00FB0CC9"/>
    <w:rsid w:val="00FB12E2"/>
    <w:rsid w:val="00FB2DB4"/>
    <w:rsid w:val="00FB4A82"/>
    <w:rsid w:val="00FB6D1D"/>
    <w:rsid w:val="00FC000C"/>
    <w:rsid w:val="00FC0F1C"/>
    <w:rsid w:val="00FC136D"/>
    <w:rsid w:val="00FC5235"/>
    <w:rsid w:val="00FC5B9E"/>
    <w:rsid w:val="00FC5F25"/>
    <w:rsid w:val="00FC6F4E"/>
    <w:rsid w:val="00FC70A1"/>
    <w:rsid w:val="00FD025E"/>
    <w:rsid w:val="00FD50A0"/>
    <w:rsid w:val="00FD6A5A"/>
    <w:rsid w:val="00FD747B"/>
    <w:rsid w:val="00FD7BB1"/>
    <w:rsid w:val="00FE0509"/>
    <w:rsid w:val="00FE1192"/>
    <w:rsid w:val="00FE1298"/>
    <w:rsid w:val="00FE1696"/>
    <w:rsid w:val="00FE191D"/>
    <w:rsid w:val="00FE1A46"/>
    <w:rsid w:val="00FE4798"/>
    <w:rsid w:val="00FE4C94"/>
    <w:rsid w:val="00FE543B"/>
    <w:rsid w:val="00FE54D4"/>
    <w:rsid w:val="00FE6F02"/>
    <w:rsid w:val="00FE7AE0"/>
    <w:rsid w:val="00FE7D40"/>
    <w:rsid w:val="00FF0F37"/>
    <w:rsid w:val="00FF215B"/>
    <w:rsid w:val="00FF266C"/>
    <w:rsid w:val="00FF28DA"/>
    <w:rsid w:val="00FF2C65"/>
    <w:rsid w:val="00FF53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A91FBB6"/>
  <w15:docId w15:val="{C4719D76-821A-43AD-85D3-80993A2EC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E4798"/>
    <w:pPr>
      <w:widowControl w:val="0"/>
      <w:jc w:val="both"/>
    </w:pPr>
    <w:rPr>
      <w:kern w:val="2"/>
      <w:sz w:val="21"/>
      <w:szCs w:val="22"/>
    </w:rPr>
  </w:style>
  <w:style w:type="paragraph" w:styleId="1">
    <w:name w:val="heading 1"/>
    <w:basedOn w:val="a"/>
    <w:next w:val="a"/>
    <w:link w:val="10"/>
    <w:uiPriority w:val="9"/>
    <w:qFormat/>
    <w:rsid w:val="007F6131"/>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7F6131"/>
    <w:pPr>
      <w:keepNext/>
      <w:outlineLvl w:val="1"/>
    </w:pPr>
    <w:rPr>
      <w:rFonts w:asciiTheme="majorHAnsi" w:eastAsiaTheme="majorEastAsia" w:hAnsiTheme="majorHAnsi" w:cstheme="majorBidi"/>
      <w:szCs w:val="24"/>
    </w:rPr>
  </w:style>
  <w:style w:type="paragraph" w:styleId="3">
    <w:name w:val="heading 3"/>
    <w:basedOn w:val="a"/>
    <w:next w:val="a"/>
    <w:link w:val="30"/>
    <w:uiPriority w:val="9"/>
    <w:unhideWhenUsed/>
    <w:qFormat/>
    <w:rsid w:val="007F6131"/>
    <w:pPr>
      <w:keepNext/>
      <w:ind w:leftChars="400" w:left="400"/>
      <w:outlineLvl w:val="2"/>
    </w:pPr>
    <w:rPr>
      <w:rFonts w:asciiTheme="majorHAnsi" w:eastAsiaTheme="majorEastAsia" w:hAnsiTheme="majorHAnsi" w:cstheme="majorBidi"/>
      <w:szCs w:val="24"/>
    </w:rPr>
  </w:style>
  <w:style w:type="paragraph" w:styleId="4">
    <w:name w:val="heading 4"/>
    <w:basedOn w:val="a"/>
    <w:next w:val="a"/>
    <w:link w:val="40"/>
    <w:uiPriority w:val="9"/>
    <w:unhideWhenUsed/>
    <w:qFormat/>
    <w:rsid w:val="007F6131"/>
    <w:pPr>
      <w:keepNext/>
      <w:ind w:leftChars="400" w:left="400"/>
      <w:outlineLvl w:val="3"/>
    </w:pPr>
    <w:rPr>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71104"/>
    <w:pPr>
      <w:tabs>
        <w:tab w:val="center" w:pos="4252"/>
        <w:tab w:val="right" w:pos="8504"/>
      </w:tabs>
      <w:snapToGrid w:val="0"/>
    </w:pPr>
  </w:style>
  <w:style w:type="character" w:customStyle="1" w:styleId="a4">
    <w:name w:val="ヘッダー (文字)"/>
    <w:basedOn w:val="a0"/>
    <w:link w:val="a3"/>
    <w:uiPriority w:val="99"/>
    <w:rsid w:val="00071104"/>
  </w:style>
  <w:style w:type="paragraph" w:styleId="a5">
    <w:name w:val="footer"/>
    <w:basedOn w:val="a"/>
    <w:link w:val="a6"/>
    <w:uiPriority w:val="99"/>
    <w:unhideWhenUsed/>
    <w:rsid w:val="00071104"/>
    <w:pPr>
      <w:tabs>
        <w:tab w:val="center" w:pos="4252"/>
        <w:tab w:val="right" w:pos="8504"/>
      </w:tabs>
      <w:snapToGrid w:val="0"/>
    </w:pPr>
  </w:style>
  <w:style w:type="character" w:customStyle="1" w:styleId="a6">
    <w:name w:val="フッター (文字)"/>
    <w:basedOn w:val="a0"/>
    <w:link w:val="a5"/>
    <w:uiPriority w:val="99"/>
    <w:rsid w:val="00071104"/>
  </w:style>
  <w:style w:type="paragraph" w:styleId="a7">
    <w:name w:val="Date"/>
    <w:basedOn w:val="a"/>
    <w:next w:val="a"/>
    <w:link w:val="a8"/>
    <w:uiPriority w:val="99"/>
    <w:semiHidden/>
    <w:unhideWhenUsed/>
    <w:rsid w:val="00071104"/>
  </w:style>
  <w:style w:type="character" w:customStyle="1" w:styleId="a8">
    <w:name w:val="日付 (文字)"/>
    <w:basedOn w:val="a0"/>
    <w:link w:val="a7"/>
    <w:uiPriority w:val="99"/>
    <w:semiHidden/>
    <w:rsid w:val="00071104"/>
  </w:style>
  <w:style w:type="table" w:styleId="a9">
    <w:name w:val="Table Grid"/>
    <w:basedOn w:val="a1"/>
    <w:uiPriority w:val="39"/>
    <w:rsid w:val="0013769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Balloon Text"/>
    <w:basedOn w:val="a"/>
    <w:link w:val="ab"/>
    <w:uiPriority w:val="99"/>
    <w:semiHidden/>
    <w:unhideWhenUsed/>
    <w:rsid w:val="00F66C12"/>
    <w:rPr>
      <w:rFonts w:ascii="Arial" w:eastAsia="ＭＳ ゴシック" w:hAnsi="Arial"/>
      <w:sz w:val="18"/>
      <w:szCs w:val="18"/>
    </w:rPr>
  </w:style>
  <w:style w:type="character" w:customStyle="1" w:styleId="ab">
    <w:name w:val="吹き出し (文字)"/>
    <w:basedOn w:val="a0"/>
    <w:link w:val="aa"/>
    <w:uiPriority w:val="99"/>
    <w:semiHidden/>
    <w:rsid w:val="00F66C12"/>
    <w:rPr>
      <w:rFonts w:ascii="Arial" w:eastAsia="ＭＳ ゴシック" w:hAnsi="Arial" w:cs="Times New Roman"/>
      <w:sz w:val="18"/>
      <w:szCs w:val="18"/>
    </w:rPr>
  </w:style>
  <w:style w:type="paragraph" w:styleId="ac">
    <w:name w:val="Note Heading"/>
    <w:basedOn w:val="a"/>
    <w:next w:val="a"/>
    <w:link w:val="ad"/>
    <w:uiPriority w:val="99"/>
    <w:unhideWhenUsed/>
    <w:rsid w:val="00934D51"/>
    <w:pPr>
      <w:jc w:val="center"/>
    </w:pPr>
    <w:rPr>
      <w:rFonts w:ascii="ＭＳ 明朝" w:hAnsi="ＭＳ 明朝" w:cs="ＭＳ ゴシック"/>
      <w:sz w:val="24"/>
      <w:szCs w:val="24"/>
    </w:rPr>
  </w:style>
  <w:style w:type="character" w:customStyle="1" w:styleId="ad">
    <w:name w:val="記 (文字)"/>
    <w:basedOn w:val="a0"/>
    <w:link w:val="ac"/>
    <w:uiPriority w:val="99"/>
    <w:rsid w:val="00934D51"/>
    <w:rPr>
      <w:rFonts w:ascii="ＭＳ 明朝" w:hAnsi="ＭＳ 明朝" w:cs="ＭＳ ゴシック"/>
      <w:sz w:val="24"/>
      <w:szCs w:val="24"/>
    </w:rPr>
  </w:style>
  <w:style w:type="paragraph" w:styleId="ae">
    <w:name w:val="Closing"/>
    <w:basedOn w:val="a"/>
    <w:link w:val="af"/>
    <w:uiPriority w:val="99"/>
    <w:unhideWhenUsed/>
    <w:rsid w:val="00934D51"/>
    <w:pPr>
      <w:jc w:val="right"/>
    </w:pPr>
    <w:rPr>
      <w:rFonts w:ascii="ＭＳ 明朝" w:hAnsi="ＭＳ 明朝" w:cs="ＭＳ ゴシック"/>
      <w:sz w:val="24"/>
      <w:szCs w:val="24"/>
    </w:rPr>
  </w:style>
  <w:style w:type="character" w:customStyle="1" w:styleId="af">
    <w:name w:val="結語 (文字)"/>
    <w:basedOn w:val="a0"/>
    <w:link w:val="ae"/>
    <w:uiPriority w:val="99"/>
    <w:rsid w:val="00934D51"/>
    <w:rPr>
      <w:rFonts w:ascii="ＭＳ 明朝" w:hAnsi="ＭＳ 明朝" w:cs="ＭＳ ゴシック"/>
      <w:sz w:val="24"/>
      <w:szCs w:val="24"/>
    </w:rPr>
  </w:style>
  <w:style w:type="paragraph" w:styleId="af0">
    <w:name w:val="List Paragraph"/>
    <w:basedOn w:val="a"/>
    <w:uiPriority w:val="34"/>
    <w:qFormat/>
    <w:rsid w:val="00735FD2"/>
    <w:pPr>
      <w:ind w:leftChars="400" w:left="840"/>
    </w:pPr>
  </w:style>
  <w:style w:type="paragraph" w:customStyle="1" w:styleId="Default">
    <w:name w:val="Default"/>
    <w:rsid w:val="007E37A8"/>
    <w:pPr>
      <w:widowControl w:val="0"/>
      <w:autoSpaceDE w:val="0"/>
      <w:autoSpaceDN w:val="0"/>
      <w:adjustRightInd w:val="0"/>
    </w:pPr>
    <w:rPr>
      <w:rFonts w:ascii="游ゴシック" w:hAnsi="游ゴシック" w:cs="游ゴシック"/>
      <w:color w:val="000000"/>
      <w:sz w:val="24"/>
      <w:szCs w:val="24"/>
    </w:rPr>
  </w:style>
  <w:style w:type="paragraph" w:styleId="Web">
    <w:name w:val="Normal (Web)"/>
    <w:basedOn w:val="a"/>
    <w:uiPriority w:val="99"/>
    <w:unhideWhenUsed/>
    <w:rsid w:val="009E3C0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customStyle="1" w:styleId="11">
    <w:name w:val="表 (格子)1"/>
    <w:basedOn w:val="a1"/>
    <w:next w:val="a9"/>
    <w:uiPriority w:val="59"/>
    <w:rsid w:val="00334B12"/>
    <w:rPr>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7F6131"/>
    <w:rPr>
      <w:rFonts w:asciiTheme="majorHAnsi" w:eastAsiaTheme="majorEastAsia" w:hAnsiTheme="majorHAnsi" w:cstheme="majorBidi"/>
      <w:kern w:val="2"/>
      <w:sz w:val="24"/>
      <w:szCs w:val="24"/>
    </w:rPr>
  </w:style>
  <w:style w:type="character" w:customStyle="1" w:styleId="20">
    <w:name w:val="見出し 2 (文字)"/>
    <w:basedOn w:val="a0"/>
    <w:link w:val="2"/>
    <w:uiPriority w:val="9"/>
    <w:rsid w:val="007F6131"/>
    <w:rPr>
      <w:rFonts w:asciiTheme="majorHAnsi" w:eastAsiaTheme="majorEastAsia" w:hAnsiTheme="majorHAnsi" w:cstheme="majorBidi"/>
      <w:kern w:val="2"/>
      <w:sz w:val="21"/>
      <w:szCs w:val="24"/>
    </w:rPr>
  </w:style>
  <w:style w:type="character" w:customStyle="1" w:styleId="30">
    <w:name w:val="見出し 3 (文字)"/>
    <w:basedOn w:val="a0"/>
    <w:link w:val="3"/>
    <w:uiPriority w:val="9"/>
    <w:rsid w:val="007F6131"/>
    <w:rPr>
      <w:rFonts w:asciiTheme="majorHAnsi" w:eastAsiaTheme="majorEastAsia" w:hAnsiTheme="majorHAnsi" w:cstheme="majorBidi"/>
      <w:kern w:val="2"/>
      <w:sz w:val="21"/>
      <w:szCs w:val="24"/>
    </w:rPr>
  </w:style>
  <w:style w:type="character" w:customStyle="1" w:styleId="40">
    <w:name w:val="見出し 4 (文字)"/>
    <w:basedOn w:val="a0"/>
    <w:link w:val="4"/>
    <w:uiPriority w:val="9"/>
    <w:rsid w:val="007F6131"/>
    <w:rPr>
      <w:b/>
      <w:bCs/>
      <w:kern w:val="2"/>
      <w:sz w:val="21"/>
      <w:szCs w:val="24"/>
    </w:rPr>
  </w:style>
  <w:style w:type="table" w:customStyle="1" w:styleId="41">
    <w:name w:val="表 (格子)4"/>
    <w:basedOn w:val="a1"/>
    <w:next w:val="a9"/>
    <w:rsid w:val="007F613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 (格子)2"/>
    <w:basedOn w:val="a1"/>
    <w:next w:val="a9"/>
    <w:uiPriority w:val="39"/>
    <w:rsid w:val="00397B96"/>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Hyperlink"/>
    <w:basedOn w:val="a0"/>
    <w:uiPriority w:val="99"/>
    <w:unhideWhenUsed/>
    <w:rsid w:val="00A9696B"/>
    <w:rPr>
      <w:color w:val="0000FF" w:themeColor="hyperlink"/>
      <w:u w:val="single"/>
    </w:rPr>
  </w:style>
  <w:style w:type="character" w:customStyle="1" w:styleId="12">
    <w:name w:val="未解決のメンション1"/>
    <w:basedOn w:val="a0"/>
    <w:uiPriority w:val="99"/>
    <w:semiHidden/>
    <w:unhideWhenUsed/>
    <w:rsid w:val="00A9696B"/>
    <w:rPr>
      <w:color w:val="605E5C"/>
      <w:shd w:val="clear" w:color="auto" w:fill="E1DFDD"/>
    </w:rPr>
  </w:style>
  <w:style w:type="character" w:styleId="af2">
    <w:name w:val="annotation reference"/>
    <w:basedOn w:val="a0"/>
    <w:uiPriority w:val="99"/>
    <w:semiHidden/>
    <w:unhideWhenUsed/>
    <w:rsid w:val="000E41F6"/>
    <w:rPr>
      <w:sz w:val="18"/>
      <w:szCs w:val="18"/>
    </w:rPr>
  </w:style>
  <w:style w:type="paragraph" w:styleId="af3">
    <w:name w:val="annotation text"/>
    <w:basedOn w:val="a"/>
    <w:link w:val="af4"/>
    <w:uiPriority w:val="99"/>
    <w:semiHidden/>
    <w:unhideWhenUsed/>
    <w:rsid w:val="000E41F6"/>
    <w:pPr>
      <w:jc w:val="left"/>
    </w:pPr>
  </w:style>
  <w:style w:type="character" w:customStyle="1" w:styleId="af4">
    <w:name w:val="コメント文字列 (文字)"/>
    <w:basedOn w:val="a0"/>
    <w:link w:val="af3"/>
    <w:uiPriority w:val="99"/>
    <w:semiHidden/>
    <w:rsid w:val="000E41F6"/>
    <w:rPr>
      <w:kern w:val="2"/>
      <w:sz w:val="21"/>
      <w:szCs w:val="22"/>
    </w:rPr>
  </w:style>
  <w:style w:type="paragraph" w:styleId="af5">
    <w:name w:val="annotation subject"/>
    <w:basedOn w:val="af3"/>
    <w:next w:val="af3"/>
    <w:link w:val="af6"/>
    <w:uiPriority w:val="99"/>
    <w:semiHidden/>
    <w:unhideWhenUsed/>
    <w:rsid w:val="000E41F6"/>
    <w:rPr>
      <w:b/>
      <w:bCs/>
    </w:rPr>
  </w:style>
  <w:style w:type="character" w:customStyle="1" w:styleId="af6">
    <w:name w:val="コメント内容 (文字)"/>
    <w:basedOn w:val="af4"/>
    <w:link w:val="af5"/>
    <w:uiPriority w:val="99"/>
    <w:semiHidden/>
    <w:rsid w:val="000E41F6"/>
    <w:rPr>
      <w:b/>
      <w:bCs/>
      <w:kern w:val="2"/>
      <w:sz w:val="21"/>
      <w:szCs w:val="22"/>
    </w:rPr>
  </w:style>
  <w:style w:type="table" w:customStyle="1" w:styleId="TableGrid">
    <w:name w:val="TableGrid"/>
    <w:rsid w:val="00FF28DA"/>
    <w:rPr>
      <w:rFonts w:asciiTheme="minorHAnsi" w:eastAsiaTheme="minorEastAsia" w:hAnsiTheme="minorHAnsi" w:cstheme="minorBidi"/>
      <w:kern w:val="2"/>
      <w:sz w:val="21"/>
      <w:szCs w:val="22"/>
    </w:rPr>
    <w:tblPr>
      <w:tblCellMar>
        <w:top w:w="0" w:type="dxa"/>
        <w:left w:w="0" w:type="dxa"/>
        <w:bottom w:w="0" w:type="dxa"/>
        <w:right w:w="0" w:type="dxa"/>
      </w:tblCellMar>
    </w:tblPr>
  </w:style>
  <w:style w:type="paragraph" w:styleId="af7">
    <w:name w:val="Revision"/>
    <w:hidden/>
    <w:uiPriority w:val="99"/>
    <w:semiHidden/>
    <w:rsid w:val="00150855"/>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17692">
      <w:bodyDiv w:val="1"/>
      <w:marLeft w:val="0"/>
      <w:marRight w:val="0"/>
      <w:marTop w:val="0"/>
      <w:marBottom w:val="0"/>
      <w:divBdr>
        <w:top w:val="none" w:sz="0" w:space="0" w:color="auto"/>
        <w:left w:val="none" w:sz="0" w:space="0" w:color="auto"/>
        <w:bottom w:val="none" w:sz="0" w:space="0" w:color="auto"/>
        <w:right w:val="none" w:sz="0" w:space="0" w:color="auto"/>
      </w:divBdr>
    </w:div>
    <w:div w:id="41903246">
      <w:bodyDiv w:val="1"/>
      <w:marLeft w:val="0"/>
      <w:marRight w:val="0"/>
      <w:marTop w:val="0"/>
      <w:marBottom w:val="0"/>
      <w:divBdr>
        <w:top w:val="none" w:sz="0" w:space="0" w:color="auto"/>
        <w:left w:val="none" w:sz="0" w:space="0" w:color="auto"/>
        <w:bottom w:val="none" w:sz="0" w:space="0" w:color="auto"/>
        <w:right w:val="none" w:sz="0" w:space="0" w:color="auto"/>
      </w:divBdr>
    </w:div>
    <w:div w:id="52580425">
      <w:bodyDiv w:val="1"/>
      <w:marLeft w:val="0"/>
      <w:marRight w:val="0"/>
      <w:marTop w:val="0"/>
      <w:marBottom w:val="0"/>
      <w:divBdr>
        <w:top w:val="none" w:sz="0" w:space="0" w:color="auto"/>
        <w:left w:val="none" w:sz="0" w:space="0" w:color="auto"/>
        <w:bottom w:val="none" w:sz="0" w:space="0" w:color="auto"/>
        <w:right w:val="none" w:sz="0" w:space="0" w:color="auto"/>
      </w:divBdr>
    </w:div>
    <w:div w:id="64031306">
      <w:bodyDiv w:val="1"/>
      <w:marLeft w:val="0"/>
      <w:marRight w:val="0"/>
      <w:marTop w:val="0"/>
      <w:marBottom w:val="0"/>
      <w:divBdr>
        <w:top w:val="none" w:sz="0" w:space="0" w:color="auto"/>
        <w:left w:val="none" w:sz="0" w:space="0" w:color="auto"/>
        <w:bottom w:val="none" w:sz="0" w:space="0" w:color="auto"/>
        <w:right w:val="none" w:sz="0" w:space="0" w:color="auto"/>
      </w:divBdr>
    </w:div>
    <w:div w:id="84960313">
      <w:bodyDiv w:val="1"/>
      <w:marLeft w:val="0"/>
      <w:marRight w:val="0"/>
      <w:marTop w:val="0"/>
      <w:marBottom w:val="0"/>
      <w:divBdr>
        <w:top w:val="none" w:sz="0" w:space="0" w:color="auto"/>
        <w:left w:val="none" w:sz="0" w:space="0" w:color="auto"/>
        <w:bottom w:val="none" w:sz="0" w:space="0" w:color="auto"/>
        <w:right w:val="none" w:sz="0" w:space="0" w:color="auto"/>
      </w:divBdr>
    </w:div>
    <w:div w:id="107242768">
      <w:bodyDiv w:val="1"/>
      <w:marLeft w:val="0"/>
      <w:marRight w:val="0"/>
      <w:marTop w:val="0"/>
      <w:marBottom w:val="0"/>
      <w:divBdr>
        <w:top w:val="none" w:sz="0" w:space="0" w:color="auto"/>
        <w:left w:val="none" w:sz="0" w:space="0" w:color="auto"/>
        <w:bottom w:val="none" w:sz="0" w:space="0" w:color="auto"/>
        <w:right w:val="none" w:sz="0" w:space="0" w:color="auto"/>
      </w:divBdr>
    </w:div>
    <w:div w:id="402993586">
      <w:bodyDiv w:val="1"/>
      <w:marLeft w:val="0"/>
      <w:marRight w:val="0"/>
      <w:marTop w:val="0"/>
      <w:marBottom w:val="0"/>
      <w:divBdr>
        <w:top w:val="none" w:sz="0" w:space="0" w:color="auto"/>
        <w:left w:val="none" w:sz="0" w:space="0" w:color="auto"/>
        <w:bottom w:val="none" w:sz="0" w:space="0" w:color="auto"/>
        <w:right w:val="none" w:sz="0" w:space="0" w:color="auto"/>
      </w:divBdr>
    </w:div>
    <w:div w:id="474492016">
      <w:bodyDiv w:val="1"/>
      <w:marLeft w:val="0"/>
      <w:marRight w:val="0"/>
      <w:marTop w:val="0"/>
      <w:marBottom w:val="0"/>
      <w:divBdr>
        <w:top w:val="none" w:sz="0" w:space="0" w:color="auto"/>
        <w:left w:val="none" w:sz="0" w:space="0" w:color="auto"/>
        <w:bottom w:val="none" w:sz="0" w:space="0" w:color="auto"/>
        <w:right w:val="none" w:sz="0" w:space="0" w:color="auto"/>
      </w:divBdr>
    </w:div>
    <w:div w:id="476646636">
      <w:bodyDiv w:val="1"/>
      <w:marLeft w:val="0"/>
      <w:marRight w:val="0"/>
      <w:marTop w:val="0"/>
      <w:marBottom w:val="0"/>
      <w:divBdr>
        <w:top w:val="none" w:sz="0" w:space="0" w:color="auto"/>
        <w:left w:val="none" w:sz="0" w:space="0" w:color="auto"/>
        <w:bottom w:val="none" w:sz="0" w:space="0" w:color="auto"/>
        <w:right w:val="none" w:sz="0" w:space="0" w:color="auto"/>
      </w:divBdr>
    </w:div>
    <w:div w:id="506748671">
      <w:bodyDiv w:val="1"/>
      <w:marLeft w:val="0"/>
      <w:marRight w:val="0"/>
      <w:marTop w:val="0"/>
      <w:marBottom w:val="0"/>
      <w:divBdr>
        <w:top w:val="none" w:sz="0" w:space="0" w:color="auto"/>
        <w:left w:val="none" w:sz="0" w:space="0" w:color="auto"/>
        <w:bottom w:val="none" w:sz="0" w:space="0" w:color="auto"/>
        <w:right w:val="none" w:sz="0" w:space="0" w:color="auto"/>
      </w:divBdr>
    </w:div>
    <w:div w:id="578104113">
      <w:bodyDiv w:val="1"/>
      <w:marLeft w:val="0"/>
      <w:marRight w:val="0"/>
      <w:marTop w:val="0"/>
      <w:marBottom w:val="0"/>
      <w:divBdr>
        <w:top w:val="none" w:sz="0" w:space="0" w:color="auto"/>
        <w:left w:val="none" w:sz="0" w:space="0" w:color="auto"/>
        <w:bottom w:val="none" w:sz="0" w:space="0" w:color="auto"/>
        <w:right w:val="none" w:sz="0" w:space="0" w:color="auto"/>
      </w:divBdr>
    </w:div>
    <w:div w:id="599067439">
      <w:bodyDiv w:val="1"/>
      <w:marLeft w:val="0"/>
      <w:marRight w:val="0"/>
      <w:marTop w:val="0"/>
      <w:marBottom w:val="0"/>
      <w:divBdr>
        <w:top w:val="none" w:sz="0" w:space="0" w:color="auto"/>
        <w:left w:val="none" w:sz="0" w:space="0" w:color="auto"/>
        <w:bottom w:val="none" w:sz="0" w:space="0" w:color="auto"/>
        <w:right w:val="none" w:sz="0" w:space="0" w:color="auto"/>
      </w:divBdr>
    </w:div>
    <w:div w:id="611671826">
      <w:bodyDiv w:val="1"/>
      <w:marLeft w:val="0"/>
      <w:marRight w:val="0"/>
      <w:marTop w:val="0"/>
      <w:marBottom w:val="0"/>
      <w:divBdr>
        <w:top w:val="none" w:sz="0" w:space="0" w:color="auto"/>
        <w:left w:val="none" w:sz="0" w:space="0" w:color="auto"/>
        <w:bottom w:val="none" w:sz="0" w:space="0" w:color="auto"/>
        <w:right w:val="none" w:sz="0" w:space="0" w:color="auto"/>
      </w:divBdr>
    </w:div>
    <w:div w:id="796294920">
      <w:bodyDiv w:val="1"/>
      <w:marLeft w:val="0"/>
      <w:marRight w:val="0"/>
      <w:marTop w:val="0"/>
      <w:marBottom w:val="0"/>
      <w:divBdr>
        <w:top w:val="none" w:sz="0" w:space="0" w:color="auto"/>
        <w:left w:val="none" w:sz="0" w:space="0" w:color="auto"/>
        <w:bottom w:val="none" w:sz="0" w:space="0" w:color="auto"/>
        <w:right w:val="none" w:sz="0" w:space="0" w:color="auto"/>
      </w:divBdr>
      <w:divsChild>
        <w:div w:id="815344100">
          <w:marLeft w:val="547"/>
          <w:marRight w:val="0"/>
          <w:marTop w:val="0"/>
          <w:marBottom w:val="0"/>
          <w:divBdr>
            <w:top w:val="none" w:sz="0" w:space="0" w:color="auto"/>
            <w:left w:val="none" w:sz="0" w:space="0" w:color="auto"/>
            <w:bottom w:val="none" w:sz="0" w:space="0" w:color="auto"/>
            <w:right w:val="none" w:sz="0" w:space="0" w:color="auto"/>
          </w:divBdr>
        </w:div>
        <w:div w:id="789058336">
          <w:marLeft w:val="547"/>
          <w:marRight w:val="0"/>
          <w:marTop w:val="0"/>
          <w:marBottom w:val="0"/>
          <w:divBdr>
            <w:top w:val="none" w:sz="0" w:space="0" w:color="auto"/>
            <w:left w:val="none" w:sz="0" w:space="0" w:color="auto"/>
            <w:bottom w:val="none" w:sz="0" w:space="0" w:color="auto"/>
            <w:right w:val="none" w:sz="0" w:space="0" w:color="auto"/>
          </w:divBdr>
        </w:div>
      </w:divsChild>
    </w:div>
    <w:div w:id="804392603">
      <w:bodyDiv w:val="1"/>
      <w:marLeft w:val="0"/>
      <w:marRight w:val="0"/>
      <w:marTop w:val="0"/>
      <w:marBottom w:val="0"/>
      <w:divBdr>
        <w:top w:val="none" w:sz="0" w:space="0" w:color="auto"/>
        <w:left w:val="none" w:sz="0" w:space="0" w:color="auto"/>
        <w:bottom w:val="none" w:sz="0" w:space="0" w:color="auto"/>
        <w:right w:val="none" w:sz="0" w:space="0" w:color="auto"/>
      </w:divBdr>
    </w:div>
    <w:div w:id="887884316">
      <w:bodyDiv w:val="1"/>
      <w:marLeft w:val="0"/>
      <w:marRight w:val="0"/>
      <w:marTop w:val="0"/>
      <w:marBottom w:val="0"/>
      <w:divBdr>
        <w:top w:val="none" w:sz="0" w:space="0" w:color="auto"/>
        <w:left w:val="none" w:sz="0" w:space="0" w:color="auto"/>
        <w:bottom w:val="none" w:sz="0" w:space="0" w:color="auto"/>
        <w:right w:val="none" w:sz="0" w:space="0" w:color="auto"/>
      </w:divBdr>
      <w:divsChild>
        <w:div w:id="1270045777">
          <w:marLeft w:val="547"/>
          <w:marRight w:val="0"/>
          <w:marTop w:val="0"/>
          <w:marBottom w:val="0"/>
          <w:divBdr>
            <w:top w:val="none" w:sz="0" w:space="0" w:color="auto"/>
            <w:left w:val="none" w:sz="0" w:space="0" w:color="auto"/>
            <w:bottom w:val="none" w:sz="0" w:space="0" w:color="auto"/>
            <w:right w:val="none" w:sz="0" w:space="0" w:color="auto"/>
          </w:divBdr>
        </w:div>
      </w:divsChild>
    </w:div>
    <w:div w:id="1055474254">
      <w:bodyDiv w:val="1"/>
      <w:marLeft w:val="0"/>
      <w:marRight w:val="0"/>
      <w:marTop w:val="0"/>
      <w:marBottom w:val="0"/>
      <w:divBdr>
        <w:top w:val="none" w:sz="0" w:space="0" w:color="auto"/>
        <w:left w:val="none" w:sz="0" w:space="0" w:color="auto"/>
        <w:bottom w:val="none" w:sz="0" w:space="0" w:color="auto"/>
        <w:right w:val="none" w:sz="0" w:space="0" w:color="auto"/>
      </w:divBdr>
      <w:divsChild>
        <w:div w:id="1389456994">
          <w:marLeft w:val="547"/>
          <w:marRight w:val="0"/>
          <w:marTop w:val="0"/>
          <w:marBottom w:val="0"/>
          <w:divBdr>
            <w:top w:val="none" w:sz="0" w:space="0" w:color="auto"/>
            <w:left w:val="none" w:sz="0" w:space="0" w:color="auto"/>
            <w:bottom w:val="none" w:sz="0" w:space="0" w:color="auto"/>
            <w:right w:val="none" w:sz="0" w:space="0" w:color="auto"/>
          </w:divBdr>
        </w:div>
      </w:divsChild>
    </w:div>
    <w:div w:id="1093009424">
      <w:bodyDiv w:val="1"/>
      <w:marLeft w:val="0"/>
      <w:marRight w:val="0"/>
      <w:marTop w:val="0"/>
      <w:marBottom w:val="0"/>
      <w:divBdr>
        <w:top w:val="none" w:sz="0" w:space="0" w:color="auto"/>
        <w:left w:val="none" w:sz="0" w:space="0" w:color="auto"/>
        <w:bottom w:val="none" w:sz="0" w:space="0" w:color="auto"/>
        <w:right w:val="none" w:sz="0" w:space="0" w:color="auto"/>
      </w:divBdr>
      <w:divsChild>
        <w:div w:id="228226598">
          <w:marLeft w:val="547"/>
          <w:marRight w:val="0"/>
          <w:marTop w:val="0"/>
          <w:marBottom w:val="0"/>
          <w:divBdr>
            <w:top w:val="none" w:sz="0" w:space="0" w:color="auto"/>
            <w:left w:val="none" w:sz="0" w:space="0" w:color="auto"/>
            <w:bottom w:val="none" w:sz="0" w:space="0" w:color="auto"/>
            <w:right w:val="none" w:sz="0" w:space="0" w:color="auto"/>
          </w:divBdr>
        </w:div>
      </w:divsChild>
    </w:div>
    <w:div w:id="1161388585">
      <w:bodyDiv w:val="1"/>
      <w:marLeft w:val="0"/>
      <w:marRight w:val="0"/>
      <w:marTop w:val="0"/>
      <w:marBottom w:val="0"/>
      <w:divBdr>
        <w:top w:val="none" w:sz="0" w:space="0" w:color="auto"/>
        <w:left w:val="none" w:sz="0" w:space="0" w:color="auto"/>
        <w:bottom w:val="none" w:sz="0" w:space="0" w:color="auto"/>
        <w:right w:val="none" w:sz="0" w:space="0" w:color="auto"/>
      </w:divBdr>
    </w:div>
    <w:div w:id="1175418484">
      <w:bodyDiv w:val="1"/>
      <w:marLeft w:val="0"/>
      <w:marRight w:val="0"/>
      <w:marTop w:val="0"/>
      <w:marBottom w:val="0"/>
      <w:divBdr>
        <w:top w:val="none" w:sz="0" w:space="0" w:color="auto"/>
        <w:left w:val="none" w:sz="0" w:space="0" w:color="auto"/>
        <w:bottom w:val="none" w:sz="0" w:space="0" w:color="auto"/>
        <w:right w:val="none" w:sz="0" w:space="0" w:color="auto"/>
      </w:divBdr>
      <w:divsChild>
        <w:div w:id="818881733">
          <w:marLeft w:val="547"/>
          <w:marRight w:val="0"/>
          <w:marTop w:val="0"/>
          <w:marBottom w:val="0"/>
          <w:divBdr>
            <w:top w:val="none" w:sz="0" w:space="0" w:color="auto"/>
            <w:left w:val="none" w:sz="0" w:space="0" w:color="auto"/>
            <w:bottom w:val="none" w:sz="0" w:space="0" w:color="auto"/>
            <w:right w:val="none" w:sz="0" w:space="0" w:color="auto"/>
          </w:divBdr>
        </w:div>
        <w:div w:id="1200162499">
          <w:marLeft w:val="547"/>
          <w:marRight w:val="0"/>
          <w:marTop w:val="0"/>
          <w:marBottom w:val="0"/>
          <w:divBdr>
            <w:top w:val="none" w:sz="0" w:space="0" w:color="auto"/>
            <w:left w:val="none" w:sz="0" w:space="0" w:color="auto"/>
            <w:bottom w:val="none" w:sz="0" w:space="0" w:color="auto"/>
            <w:right w:val="none" w:sz="0" w:space="0" w:color="auto"/>
          </w:divBdr>
        </w:div>
        <w:div w:id="1561791520">
          <w:marLeft w:val="547"/>
          <w:marRight w:val="0"/>
          <w:marTop w:val="0"/>
          <w:marBottom w:val="0"/>
          <w:divBdr>
            <w:top w:val="none" w:sz="0" w:space="0" w:color="auto"/>
            <w:left w:val="none" w:sz="0" w:space="0" w:color="auto"/>
            <w:bottom w:val="none" w:sz="0" w:space="0" w:color="auto"/>
            <w:right w:val="none" w:sz="0" w:space="0" w:color="auto"/>
          </w:divBdr>
        </w:div>
      </w:divsChild>
    </w:div>
    <w:div w:id="1183008588">
      <w:bodyDiv w:val="1"/>
      <w:marLeft w:val="0"/>
      <w:marRight w:val="0"/>
      <w:marTop w:val="0"/>
      <w:marBottom w:val="0"/>
      <w:divBdr>
        <w:top w:val="none" w:sz="0" w:space="0" w:color="auto"/>
        <w:left w:val="none" w:sz="0" w:space="0" w:color="auto"/>
        <w:bottom w:val="none" w:sz="0" w:space="0" w:color="auto"/>
        <w:right w:val="none" w:sz="0" w:space="0" w:color="auto"/>
      </w:divBdr>
    </w:div>
    <w:div w:id="1281760248">
      <w:bodyDiv w:val="1"/>
      <w:marLeft w:val="0"/>
      <w:marRight w:val="0"/>
      <w:marTop w:val="0"/>
      <w:marBottom w:val="0"/>
      <w:divBdr>
        <w:top w:val="none" w:sz="0" w:space="0" w:color="auto"/>
        <w:left w:val="none" w:sz="0" w:space="0" w:color="auto"/>
        <w:bottom w:val="none" w:sz="0" w:space="0" w:color="auto"/>
        <w:right w:val="none" w:sz="0" w:space="0" w:color="auto"/>
      </w:divBdr>
    </w:div>
    <w:div w:id="1296910317">
      <w:bodyDiv w:val="1"/>
      <w:marLeft w:val="0"/>
      <w:marRight w:val="0"/>
      <w:marTop w:val="0"/>
      <w:marBottom w:val="0"/>
      <w:divBdr>
        <w:top w:val="none" w:sz="0" w:space="0" w:color="auto"/>
        <w:left w:val="none" w:sz="0" w:space="0" w:color="auto"/>
        <w:bottom w:val="none" w:sz="0" w:space="0" w:color="auto"/>
        <w:right w:val="none" w:sz="0" w:space="0" w:color="auto"/>
      </w:divBdr>
    </w:div>
    <w:div w:id="1352874705">
      <w:bodyDiv w:val="1"/>
      <w:marLeft w:val="0"/>
      <w:marRight w:val="0"/>
      <w:marTop w:val="0"/>
      <w:marBottom w:val="0"/>
      <w:divBdr>
        <w:top w:val="none" w:sz="0" w:space="0" w:color="auto"/>
        <w:left w:val="none" w:sz="0" w:space="0" w:color="auto"/>
        <w:bottom w:val="none" w:sz="0" w:space="0" w:color="auto"/>
        <w:right w:val="none" w:sz="0" w:space="0" w:color="auto"/>
      </w:divBdr>
    </w:div>
    <w:div w:id="1389962691">
      <w:bodyDiv w:val="1"/>
      <w:marLeft w:val="0"/>
      <w:marRight w:val="0"/>
      <w:marTop w:val="0"/>
      <w:marBottom w:val="0"/>
      <w:divBdr>
        <w:top w:val="none" w:sz="0" w:space="0" w:color="auto"/>
        <w:left w:val="none" w:sz="0" w:space="0" w:color="auto"/>
        <w:bottom w:val="none" w:sz="0" w:space="0" w:color="auto"/>
        <w:right w:val="none" w:sz="0" w:space="0" w:color="auto"/>
      </w:divBdr>
    </w:div>
    <w:div w:id="1427116074">
      <w:bodyDiv w:val="1"/>
      <w:marLeft w:val="0"/>
      <w:marRight w:val="0"/>
      <w:marTop w:val="0"/>
      <w:marBottom w:val="0"/>
      <w:divBdr>
        <w:top w:val="none" w:sz="0" w:space="0" w:color="auto"/>
        <w:left w:val="none" w:sz="0" w:space="0" w:color="auto"/>
        <w:bottom w:val="none" w:sz="0" w:space="0" w:color="auto"/>
        <w:right w:val="none" w:sz="0" w:space="0" w:color="auto"/>
      </w:divBdr>
    </w:div>
    <w:div w:id="1490170629">
      <w:bodyDiv w:val="1"/>
      <w:marLeft w:val="0"/>
      <w:marRight w:val="0"/>
      <w:marTop w:val="0"/>
      <w:marBottom w:val="0"/>
      <w:divBdr>
        <w:top w:val="none" w:sz="0" w:space="0" w:color="auto"/>
        <w:left w:val="none" w:sz="0" w:space="0" w:color="auto"/>
        <w:bottom w:val="none" w:sz="0" w:space="0" w:color="auto"/>
        <w:right w:val="none" w:sz="0" w:space="0" w:color="auto"/>
      </w:divBdr>
      <w:divsChild>
        <w:div w:id="1315185675">
          <w:marLeft w:val="547"/>
          <w:marRight w:val="0"/>
          <w:marTop w:val="0"/>
          <w:marBottom w:val="0"/>
          <w:divBdr>
            <w:top w:val="none" w:sz="0" w:space="0" w:color="auto"/>
            <w:left w:val="none" w:sz="0" w:space="0" w:color="auto"/>
            <w:bottom w:val="none" w:sz="0" w:space="0" w:color="auto"/>
            <w:right w:val="none" w:sz="0" w:space="0" w:color="auto"/>
          </w:divBdr>
        </w:div>
      </w:divsChild>
    </w:div>
    <w:div w:id="1552771300">
      <w:bodyDiv w:val="1"/>
      <w:marLeft w:val="0"/>
      <w:marRight w:val="0"/>
      <w:marTop w:val="0"/>
      <w:marBottom w:val="0"/>
      <w:divBdr>
        <w:top w:val="none" w:sz="0" w:space="0" w:color="auto"/>
        <w:left w:val="none" w:sz="0" w:space="0" w:color="auto"/>
        <w:bottom w:val="none" w:sz="0" w:space="0" w:color="auto"/>
        <w:right w:val="none" w:sz="0" w:space="0" w:color="auto"/>
      </w:divBdr>
      <w:divsChild>
        <w:div w:id="1124353258">
          <w:marLeft w:val="547"/>
          <w:marRight w:val="0"/>
          <w:marTop w:val="0"/>
          <w:marBottom w:val="0"/>
          <w:divBdr>
            <w:top w:val="none" w:sz="0" w:space="0" w:color="auto"/>
            <w:left w:val="none" w:sz="0" w:space="0" w:color="auto"/>
            <w:bottom w:val="none" w:sz="0" w:space="0" w:color="auto"/>
            <w:right w:val="none" w:sz="0" w:space="0" w:color="auto"/>
          </w:divBdr>
        </w:div>
        <w:div w:id="332536282">
          <w:marLeft w:val="547"/>
          <w:marRight w:val="0"/>
          <w:marTop w:val="0"/>
          <w:marBottom w:val="0"/>
          <w:divBdr>
            <w:top w:val="none" w:sz="0" w:space="0" w:color="auto"/>
            <w:left w:val="none" w:sz="0" w:space="0" w:color="auto"/>
            <w:bottom w:val="none" w:sz="0" w:space="0" w:color="auto"/>
            <w:right w:val="none" w:sz="0" w:space="0" w:color="auto"/>
          </w:divBdr>
        </w:div>
        <w:div w:id="941954742">
          <w:marLeft w:val="547"/>
          <w:marRight w:val="0"/>
          <w:marTop w:val="0"/>
          <w:marBottom w:val="0"/>
          <w:divBdr>
            <w:top w:val="none" w:sz="0" w:space="0" w:color="auto"/>
            <w:left w:val="none" w:sz="0" w:space="0" w:color="auto"/>
            <w:bottom w:val="none" w:sz="0" w:space="0" w:color="auto"/>
            <w:right w:val="none" w:sz="0" w:space="0" w:color="auto"/>
          </w:divBdr>
        </w:div>
      </w:divsChild>
    </w:div>
    <w:div w:id="1583954158">
      <w:bodyDiv w:val="1"/>
      <w:marLeft w:val="0"/>
      <w:marRight w:val="0"/>
      <w:marTop w:val="0"/>
      <w:marBottom w:val="0"/>
      <w:divBdr>
        <w:top w:val="none" w:sz="0" w:space="0" w:color="auto"/>
        <w:left w:val="none" w:sz="0" w:space="0" w:color="auto"/>
        <w:bottom w:val="none" w:sz="0" w:space="0" w:color="auto"/>
        <w:right w:val="none" w:sz="0" w:space="0" w:color="auto"/>
      </w:divBdr>
    </w:div>
    <w:div w:id="1613393377">
      <w:bodyDiv w:val="1"/>
      <w:marLeft w:val="0"/>
      <w:marRight w:val="0"/>
      <w:marTop w:val="0"/>
      <w:marBottom w:val="0"/>
      <w:divBdr>
        <w:top w:val="none" w:sz="0" w:space="0" w:color="auto"/>
        <w:left w:val="none" w:sz="0" w:space="0" w:color="auto"/>
        <w:bottom w:val="none" w:sz="0" w:space="0" w:color="auto"/>
        <w:right w:val="none" w:sz="0" w:space="0" w:color="auto"/>
      </w:divBdr>
    </w:div>
    <w:div w:id="1641811947">
      <w:bodyDiv w:val="1"/>
      <w:marLeft w:val="0"/>
      <w:marRight w:val="0"/>
      <w:marTop w:val="0"/>
      <w:marBottom w:val="0"/>
      <w:divBdr>
        <w:top w:val="none" w:sz="0" w:space="0" w:color="auto"/>
        <w:left w:val="none" w:sz="0" w:space="0" w:color="auto"/>
        <w:bottom w:val="none" w:sz="0" w:space="0" w:color="auto"/>
        <w:right w:val="none" w:sz="0" w:space="0" w:color="auto"/>
      </w:divBdr>
    </w:div>
    <w:div w:id="1643382601">
      <w:bodyDiv w:val="1"/>
      <w:marLeft w:val="0"/>
      <w:marRight w:val="0"/>
      <w:marTop w:val="0"/>
      <w:marBottom w:val="0"/>
      <w:divBdr>
        <w:top w:val="none" w:sz="0" w:space="0" w:color="auto"/>
        <w:left w:val="none" w:sz="0" w:space="0" w:color="auto"/>
        <w:bottom w:val="none" w:sz="0" w:space="0" w:color="auto"/>
        <w:right w:val="none" w:sz="0" w:space="0" w:color="auto"/>
      </w:divBdr>
    </w:div>
    <w:div w:id="1647276084">
      <w:bodyDiv w:val="1"/>
      <w:marLeft w:val="0"/>
      <w:marRight w:val="0"/>
      <w:marTop w:val="0"/>
      <w:marBottom w:val="0"/>
      <w:divBdr>
        <w:top w:val="none" w:sz="0" w:space="0" w:color="auto"/>
        <w:left w:val="none" w:sz="0" w:space="0" w:color="auto"/>
        <w:bottom w:val="none" w:sz="0" w:space="0" w:color="auto"/>
        <w:right w:val="none" w:sz="0" w:space="0" w:color="auto"/>
      </w:divBdr>
    </w:div>
    <w:div w:id="1691761591">
      <w:bodyDiv w:val="1"/>
      <w:marLeft w:val="0"/>
      <w:marRight w:val="0"/>
      <w:marTop w:val="0"/>
      <w:marBottom w:val="0"/>
      <w:divBdr>
        <w:top w:val="none" w:sz="0" w:space="0" w:color="auto"/>
        <w:left w:val="none" w:sz="0" w:space="0" w:color="auto"/>
        <w:bottom w:val="none" w:sz="0" w:space="0" w:color="auto"/>
        <w:right w:val="none" w:sz="0" w:space="0" w:color="auto"/>
      </w:divBdr>
    </w:div>
    <w:div w:id="1705599982">
      <w:bodyDiv w:val="1"/>
      <w:marLeft w:val="0"/>
      <w:marRight w:val="0"/>
      <w:marTop w:val="0"/>
      <w:marBottom w:val="0"/>
      <w:divBdr>
        <w:top w:val="none" w:sz="0" w:space="0" w:color="auto"/>
        <w:left w:val="none" w:sz="0" w:space="0" w:color="auto"/>
        <w:bottom w:val="none" w:sz="0" w:space="0" w:color="auto"/>
        <w:right w:val="none" w:sz="0" w:space="0" w:color="auto"/>
      </w:divBdr>
    </w:div>
    <w:div w:id="1740588357">
      <w:bodyDiv w:val="1"/>
      <w:marLeft w:val="0"/>
      <w:marRight w:val="0"/>
      <w:marTop w:val="0"/>
      <w:marBottom w:val="0"/>
      <w:divBdr>
        <w:top w:val="none" w:sz="0" w:space="0" w:color="auto"/>
        <w:left w:val="none" w:sz="0" w:space="0" w:color="auto"/>
        <w:bottom w:val="none" w:sz="0" w:space="0" w:color="auto"/>
        <w:right w:val="none" w:sz="0" w:space="0" w:color="auto"/>
      </w:divBdr>
    </w:div>
    <w:div w:id="1798647691">
      <w:bodyDiv w:val="1"/>
      <w:marLeft w:val="0"/>
      <w:marRight w:val="0"/>
      <w:marTop w:val="0"/>
      <w:marBottom w:val="0"/>
      <w:divBdr>
        <w:top w:val="none" w:sz="0" w:space="0" w:color="auto"/>
        <w:left w:val="none" w:sz="0" w:space="0" w:color="auto"/>
        <w:bottom w:val="none" w:sz="0" w:space="0" w:color="auto"/>
        <w:right w:val="none" w:sz="0" w:space="0" w:color="auto"/>
      </w:divBdr>
    </w:div>
    <w:div w:id="1799294106">
      <w:bodyDiv w:val="1"/>
      <w:marLeft w:val="0"/>
      <w:marRight w:val="0"/>
      <w:marTop w:val="0"/>
      <w:marBottom w:val="0"/>
      <w:divBdr>
        <w:top w:val="none" w:sz="0" w:space="0" w:color="auto"/>
        <w:left w:val="none" w:sz="0" w:space="0" w:color="auto"/>
        <w:bottom w:val="none" w:sz="0" w:space="0" w:color="auto"/>
        <w:right w:val="none" w:sz="0" w:space="0" w:color="auto"/>
      </w:divBdr>
    </w:div>
    <w:div w:id="1809547233">
      <w:bodyDiv w:val="1"/>
      <w:marLeft w:val="0"/>
      <w:marRight w:val="0"/>
      <w:marTop w:val="0"/>
      <w:marBottom w:val="0"/>
      <w:divBdr>
        <w:top w:val="none" w:sz="0" w:space="0" w:color="auto"/>
        <w:left w:val="none" w:sz="0" w:space="0" w:color="auto"/>
        <w:bottom w:val="none" w:sz="0" w:space="0" w:color="auto"/>
        <w:right w:val="none" w:sz="0" w:space="0" w:color="auto"/>
      </w:divBdr>
    </w:div>
    <w:div w:id="1872378500">
      <w:bodyDiv w:val="1"/>
      <w:marLeft w:val="0"/>
      <w:marRight w:val="0"/>
      <w:marTop w:val="0"/>
      <w:marBottom w:val="0"/>
      <w:divBdr>
        <w:top w:val="none" w:sz="0" w:space="0" w:color="auto"/>
        <w:left w:val="none" w:sz="0" w:space="0" w:color="auto"/>
        <w:bottom w:val="none" w:sz="0" w:space="0" w:color="auto"/>
        <w:right w:val="none" w:sz="0" w:space="0" w:color="auto"/>
      </w:divBdr>
    </w:div>
    <w:div w:id="1881896829">
      <w:bodyDiv w:val="1"/>
      <w:marLeft w:val="0"/>
      <w:marRight w:val="0"/>
      <w:marTop w:val="0"/>
      <w:marBottom w:val="0"/>
      <w:divBdr>
        <w:top w:val="none" w:sz="0" w:space="0" w:color="auto"/>
        <w:left w:val="none" w:sz="0" w:space="0" w:color="auto"/>
        <w:bottom w:val="none" w:sz="0" w:space="0" w:color="auto"/>
        <w:right w:val="none" w:sz="0" w:space="0" w:color="auto"/>
      </w:divBdr>
    </w:div>
    <w:div w:id="1952122621">
      <w:bodyDiv w:val="1"/>
      <w:marLeft w:val="0"/>
      <w:marRight w:val="0"/>
      <w:marTop w:val="0"/>
      <w:marBottom w:val="0"/>
      <w:divBdr>
        <w:top w:val="none" w:sz="0" w:space="0" w:color="auto"/>
        <w:left w:val="none" w:sz="0" w:space="0" w:color="auto"/>
        <w:bottom w:val="none" w:sz="0" w:space="0" w:color="auto"/>
        <w:right w:val="none" w:sz="0" w:space="0" w:color="auto"/>
      </w:divBdr>
    </w:div>
    <w:div w:id="1958413617">
      <w:bodyDiv w:val="1"/>
      <w:marLeft w:val="0"/>
      <w:marRight w:val="0"/>
      <w:marTop w:val="0"/>
      <w:marBottom w:val="0"/>
      <w:divBdr>
        <w:top w:val="none" w:sz="0" w:space="0" w:color="auto"/>
        <w:left w:val="none" w:sz="0" w:space="0" w:color="auto"/>
        <w:bottom w:val="none" w:sz="0" w:space="0" w:color="auto"/>
        <w:right w:val="none" w:sz="0" w:space="0" w:color="auto"/>
      </w:divBdr>
    </w:div>
    <w:div w:id="2052339959">
      <w:bodyDiv w:val="1"/>
      <w:marLeft w:val="0"/>
      <w:marRight w:val="0"/>
      <w:marTop w:val="0"/>
      <w:marBottom w:val="0"/>
      <w:divBdr>
        <w:top w:val="none" w:sz="0" w:space="0" w:color="auto"/>
        <w:left w:val="none" w:sz="0" w:space="0" w:color="auto"/>
        <w:bottom w:val="none" w:sz="0" w:space="0" w:color="auto"/>
        <w:right w:val="none" w:sz="0" w:space="0" w:color="auto"/>
      </w:divBdr>
    </w:div>
    <w:div w:id="2099254231">
      <w:bodyDiv w:val="1"/>
      <w:marLeft w:val="0"/>
      <w:marRight w:val="0"/>
      <w:marTop w:val="0"/>
      <w:marBottom w:val="0"/>
      <w:divBdr>
        <w:top w:val="none" w:sz="0" w:space="0" w:color="auto"/>
        <w:left w:val="none" w:sz="0" w:space="0" w:color="auto"/>
        <w:bottom w:val="none" w:sz="0" w:space="0" w:color="auto"/>
        <w:right w:val="none" w:sz="0" w:space="0" w:color="auto"/>
      </w:divBdr>
      <w:divsChild>
        <w:div w:id="1530531033">
          <w:marLeft w:val="547"/>
          <w:marRight w:val="0"/>
          <w:marTop w:val="0"/>
          <w:marBottom w:val="0"/>
          <w:divBdr>
            <w:top w:val="none" w:sz="0" w:space="0" w:color="auto"/>
            <w:left w:val="none" w:sz="0" w:space="0" w:color="auto"/>
            <w:bottom w:val="none" w:sz="0" w:space="0" w:color="auto"/>
            <w:right w:val="none" w:sz="0" w:space="0" w:color="auto"/>
          </w:divBdr>
        </w:div>
        <w:div w:id="1701858042">
          <w:marLeft w:val="547"/>
          <w:marRight w:val="0"/>
          <w:marTop w:val="0"/>
          <w:marBottom w:val="0"/>
          <w:divBdr>
            <w:top w:val="none" w:sz="0" w:space="0" w:color="auto"/>
            <w:left w:val="none" w:sz="0" w:space="0" w:color="auto"/>
            <w:bottom w:val="none" w:sz="0" w:space="0" w:color="auto"/>
            <w:right w:val="none" w:sz="0" w:space="0" w:color="auto"/>
          </w:divBdr>
        </w:div>
        <w:div w:id="918252168">
          <w:marLeft w:val="547"/>
          <w:marRight w:val="0"/>
          <w:marTop w:val="0"/>
          <w:marBottom w:val="0"/>
          <w:divBdr>
            <w:top w:val="none" w:sz="0" w:space="0" w:color="auto"/>
            <w:left w:val="none" w:sz="0" w:space="0" w:color="auto"/>
            <w:bottom w:val="none" w:sz="0" w:space="0" w:color="auto"/>
            <w:right w:val="none" w:sz="0" w:space="0" w:color="auto"/>
          </w:divBdr>
        </w:div>
      </w:divsChild>
    </w:div>
    <w:div w:id="2127114599">
      <w:bodyDiv w:val="1"/>
      <w:marLeft w:val="0"/>
      <w:marRight w:val="0"/>
      <w:marTop w:val="0"/>
      <w:marBottom w:val="0"/>
      <w:divBdr>
        <w:top w:val="none" w:sz="0" w:space="0" w:color="auto"/>
        <w:left w:val="none" w:sz="0" w:space="0" w:color="auto"/>
        <w:bottom w:val="none" w:sz="0" w:space="0" w:color="auto"/>
        <w:right w:val="none" w:sz="0" w:space="0" w:color="auto"/>
      </w:divBdr>
    </w:div>
    <w:div w:id="2141066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jpeg"/><Relationship Id="rId42" Type="http://schemas.openxmlformats.org/officeDocument/2006/relationships/image" Target="media/image24.jpeg"/><Relationship Id="rId47" Type="http://schemas.openxmlformats.org/officeDocument/2006/relationships/image" Target="media/image29.jpeg"/><Relationship Id="rId63" Type="http://schemas.openxmlformats.org/officeDocument/2006/relationships/image" Target="media/image45.jpeg"/><Relationship Id="rId68" Type="http://schemas.openxmlformats.org/officeDocument/2006/relationships/image" Target="media/image50.jpeg"/><Relationship Id="rId84" Type="http://schemas.openxmlformats.org/officeDocument/2006/relationships/image" Target="media/image66.jpeg"/><Relationship Id="rId89" Type="http://schemas.openxmlformats.org/officeDocument/2006/relationships/image" Target="media/image71.jpeg"/><Relationship Id="rId11" Type="http://schemas.openxmlformats.org/officeDocument/2006/relationships/image" Target="media/image4.png"/><Relationship Id="rId32" Type="http://schemas.openxmlformats.org/officeDocument/2006/relationships/image" Target="media/image14.jpeg"/><Relationship Id="rId37" Type="http://schemas.openxmlformats.org/officeDocument/2006/relationships/image" Target="media/image19.jpeg"/><Relationship Id="rId53" Type="http://schemas.openxmlformats.org/officeDocument/2006/relationships/image" Target="media/image35.jpeg"/><Relationship Id="rId58" Type="http://schemas.openxmlformats.org/officeDocument/2006/relationships/image" Target="media/image40.jpg"/><Relationship Id="rId74" Type="http://schemas.openxmlformats.org/officeDocument/2006/relationships/image" Target="media/image56.jpeg"/><Relationship Id="rId79" Type="http://schemas.openxmlformats.org/officeDocument/2006/relationships/image" Target="media/image61.jpeg"/><Relationship Id="rId5" Type="http://schemas.openxmlformats.org/officeDocument/2006/relationships/webSettings" Target="webSettings.xml"/><Relationship Id="rId90" Type="http://schemas.openxmlformats.org/officeDocument/2006/relationships/image" Target="media/image72.jpeg"/><Relationship Id="rId95" Type="http://schemas.openxmlformats.org/officeDocument/2006/relationships/footer" Target="footer2.xml"/><Relationship Id="rId22" Type="http://schemas.openxmlformats.org/officeDocument/2006/relationships/image" Target="media/image11.gif"/><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image" Target="media/image25.jpeg"/><Relationship Id="rId48" Type="http://schemas.openxmlformats.org/officeDocument/2006/relationships/image" Target="media/image30.jpeg"/><Relationship Id="rId56" Type="http://schemas.openxmlformats.org/officeDocument/2006/relationships/image" Target="media/image38.jpeg"/><Relationship Id="rId64" Type="http://schemas.openxmlformats.org/officeDocument/2006/relationships/image" Target="media/image46.jpeg"/><Relationship Id="rId69" Type="http://schemas.openxmlformats.org/officeDocument/2006/relationships/image" Target="media/image51.jpeg"/><Relationship Id="rId77" Type="http://schemas.openxmlformats.org/officeDocument/2006/relationships/image" Target="media/image59.jpeg"/><Relationship Id="rId8" Type="http://schemas.openxmlformats.org/officeDocument/2006/relationships/image" Target="media/image1.jpeg"/><Relationship Id="rId51" Type="http://schemas.openxmlformats.org/officeDocument/2006/relationships/image" Target="media/image33.jpeg"/><Relationship Id="rId72" Type="http://schemas.openxmlformats.org/officeDocument/2006/relationships/image" Target="media/image54.jpeg"/><Relationship Id="rId80" Type="http://schemas.openxmlformats.org/officeDocument/2006/relationships/image" Target="media/image62.jpeg"/><Relationship Id="rId85" Type="http://schemas.openxmlformats.org/officeDocument/2006/relationships/image" Target="media/image67.jpeg"/><Relationship Id="rId93" Type="http://schemas.openxmlformats.org/officeDocument/2006/relationships/image" Target="media/image75.jpeg"/><Relationship Id="rId3" Type="http://schemas.openxmlformats.org/officeDocument/2006/relationships/styles" Target="styles.xml"/><Relationship Id="rId12" Type="http://schemas.openxmlformats.org/officeDocument/2006/relationships/image" Target="media/image5.png"/><Relationship Id="rId25" Type="http://schemas.openxmlformats.org/officeDocument/2006/relationships/image" Target="media/image7.jpeg"/><Relationship Id="rId33" Type="http://schemas.openxmlformats.org/officeDocument/2006/relationships/image" Target="media/image15.jpeg"/><Relationship Id="rId38" Type="http://schemas.openxmlformats.org/officeDocument/2006/relationships/image" Target="media/image20.jpeg"/><Relationship Id="rId46" Type="http://schemas.openxmlformats.org/officeDocument/2006/relationships/image" Target="media/image28.jpeg"/><Relationship Id="rId59" Type="http://schemas.openxmlformats.org/officeDocument/2006/relationships/image" Target="media/image41.jpeg"/><Relationship Id="rId67" Type="http://schemas.openxmlformats.org/officeDocument/2006/relationships/image" Target="media/image49.jpeg"/><Relationship Id="rId41" Type="http://schemas.openxmlformats.org/officeDocument/2006/relationships/image" Target="media/image23.jpeg"/><Relationship Id="rId54" Type="http://schemas.openxmlformats.org/officeDocument/2006/relationships/image" Target="media/image36.jpeg"/><Relationship Id="rId62" Type="http://schemas.openxmlformats.org/officeDocument/2006/relationships/image" Target="media/image44.jpeg"/><Relationship Id="rId70" Type="http://schemas.openxmlformats.org/officeDocument/2006/relationships/image" Target="media/image52.jpeg"/><Relationship Id="rId75" Type="http://schemas.openxmlformats.org/officeDocument/2006/relationships/image" Target="media/image57.jpeg"/><Relationship Id="rId83" Type="http://schemas.openxmlformats.org/officeDocument/2006/relationships/image" Target="media/image65.jpeg"/><Relationship Id="rId88" Type="http://schemas.openxmlformats.org/officeDocument/2006/relationships/image" Target="media/image70.jpeg"/><Relationship Id="rId91" Type="http://schemas.openxmlformats.org/officeDocument/2006/relationships/image" Target="media/image73.jpe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6.png"/><Relationship Id="rId28" Type="http://schemas.openxmlformats.org/officeDocument/2006/relationships/image" Target="media/image10.jpeg"/><Relationship Id="rId36" Type="http://schemas.openxmlformats.org/officeDocument/2006/relationships/image" Target="media/image18.jpeg"/><Relationship Id="rId49" Type="http://schemas.openxmlformats.org/officeDocument/2006/relationships/image" Target="media/image31.jpeg"/><Relationship Id="rId57" Type="http://schemas.openxmlformats.org/officeDocument/2006/relationships/image" Target="media/image39.jpeg"/><Relationship Id="rId10" Type="http://schemas.openxmlformats.org/officeDocument/2006/relationships/image" Target="media/image3.png"/><Relationship Id="rId31" Type="http://schemas.openxmlformats.org/officeDocument/2006/relationships/image" Target="media/image13.jpeg"/><Relationship Id="rId44" Type="http://schemas.openxmlformats.org/officeDocument/2006/relationships/image" Target="media/image26.jpeg"/><Relationship Id="rId52" Type="http://schemas.openxmlformats.org/officeDocument/2006/relationships/image" Target="media/image34.jpeg"/><Relationship Id="rId60" Type="http://schemas.openxmlformats.org/officeDocument/2006/relationships/image" Target="media/image42.jpeg"/><Relationship Id="rId65" Type="http://schemas.openxmlformats.org/officeDocument/2006/relationships/image" Target="media/image47.jpeg"/><Relationship Id="rId73" Type="http://schemas.openxmlformats.org/officeDocument/2006/relationships/image" Target="media/image55.jpeg"/><Relationship Id="rId78" Type="http://schemas.openxmlformats.org/officeDocument/2006/relationships/image" Target="media/image60.jpeg"/><Relationship Id="rId81" Type="http://schemas.openxmlformats.org/officeDocument/2006/relationships/image" Target="media/image63.jpeg"/><Relationship Id="rId86" Type="http://schemas.openxmlformats.org/officeDocument/2006/relationships/image" Target="media/image68.jpeg"/><Relationship Id="rId9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39" Type="http://schemas.openxmlformats.org/officeDocument/2006/relationships/image" Target="media/image21.jpeg"/><Relationship Id="rId34" Type="http://schemas.openxmlformats.org/officeDocument/2006/relationships/image" Target="media/image16.jpeg"/><Relationship Id="rId50" Type="http://schemas.openxmlformats.org/officeDocument/2006/relationships/image" Target="media/image32.jpeg"/><Relationship Id="rId55" Type="http://schemas.openxmlformats.org/officeDocument/2006/relationships/image" Target="media/image37.jpeg"/><Relationship Id="rId76" Type="http://schemas.openxmlformats.org/officeDocument/2006/relationships/image" Target="media/image58.jpe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53.jpeg"/><Relationship Id="rId92" Type="http://schemas.openxmlformats.org/officeDocument/2006/relationships/image" Target="media/image74.png"/><Relationship Id="rId2" Type="http://schemas.openxmlformats.org/officeDocument/2006/relationships/numbering" Target="numbering.xml"/><Relationship Id="rId29" Type="http://schemas.openxmlformats.org/officeDocument/2006/relationships/image" Target="media/image11.jpeg"/><Relationship Id="rId24" Type="http://schemas.openxmlformats.org/officeDocument/2006/relationships/hyperlink" Target="https://www.saigaivc.com/" TargetMode="External"/><Relationship Id="rId40" Type="http://schemas.openxmlformats.org/officeDocument/2006/relationships/image" Target="media/image22.jpeg"/><Relationship Id="rId45" Type="http://schemas.openxmlformats.org/officeDocument/2006/relationships/image" Target="media/image27.jpeg"/><Relationship Id="rId66" Type="http://schemas.openxmlformats.org/officeDocument/2006/relationships/image" Target="media/image48.jpeg"/><Relationship Id="rId87" Type="http://schemas.openxmlformats.org/officeDocument/2006/relationships/image" Target="media/image69.jpeg"/><Relationship Id="rId61" Type="http://schemas.openxmlformats.org/officeDocument/2006/relationships/image" Target="media/image43.jpeg"/><Relationship Id="rId82" Type="http://schemas.openxmlformats.org/officeDocument/2006/relationships/image" Target="media/image64.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2D5453-1A12-4742-866F-03ACD1E66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TotalTime>
  <Pages>69</Pages>
  <Words>7848</Words>
  <Characters>44740</Characters>
  <Application>Microsoft Office Word</Application>
  <DocSecurity>0</DocSecurity>
  <Lines>372</Lines>
  <Paragraphs>104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Chiiki</dc:creator>
  <cp:lastModifiedBy>CHIIKI04</cp:lastModifiedBy>
  <cp:revision>13</cp:revision>
  <cp:lastPrinted>2023-06-30T00:47:00Z</cp:lastPrinted>
  <dcterms:created xsi:type="dcterms:W3CDTF">2023-06-21T00:59:00Z</dcterms:created>
  <dcterms:modified xsi:type="dcterms:W3CDTF">2023-06-30T06:41:00Z</dcterms:modified>
</cp:coreProperties>
</file>